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CB6B1" w14:textId="6019978A" w:rsidR="004776FA" w:rsidRPr="00611E1E" w:rsidRDefault="00611E1E" w:rsidP="00611E1E">
      <w:pPr>
        <w:shd w:val="clear" w:color="auto" w:fill="FFFFFF"/>
        <w:spacing w:after="100" w:afterAutospacing="1" w:line="240" w:lineRule="auto"/>
        <w:rPr>
          <w:rFonts w:ascii="Arial" w:eastAsia="Times New Roman" w:hAnsi="Arial" w:cs="Arial"/>
          <w:color w:val="5A5A5A"/>
          <w:sz w:val="19"/>
          <w:szCs w:val="19"/>
          <w:lang w:eastAsia="es-EC"/>
        </w:rPr>
      </w:pPr>
      <w:r w:rsidRPr="00611E1E">
        <w:rPr>
          <w:rFonts w:ascii="Arial" w:eastAsia="Times New Roman" w:hAnsi="Arial" w:cs="Arial"/>
          <w:color w:val="5A5A5A"/>
          <w:sz w:val="19"/>
          <w:szCs w:val="19"/>
          <w:lang w:eastAsia="es-EC"/>
        </w:rPr>
        <w:t>2. </w:t>
      </w:r>
      <w:r w:rsidRPr="00611E1E">
        <w:rPr>
          <w:rFonts w:ascii="Arial" w:eastAsia="Times New Roman" w:hAnsi="Arial" w:cs="Arial"/>
          <w:b/>
          <w:bCs/>
          <w:color w:val="5A5A5A"/>
          <w:sz w:val="19"/>
          <w:szCs w:val="19"/>
          <w:lang w:eastAsia="es-EC"/>
        </w:rPr>
        <w:t>Feria artesanal con realidad virtual</w:t>
      </w:r>
      <w:r w:rsidRPr="00611E1E">
        <w:rPr>
          <w:rFonts w:ascii="Arial" w:eastAsia="Times New Roman" w:hAnsi="Arial" w:cs="Arial"/>
          <w:color w:val="5A5A5A"/>
          <w:sz w:val="19"/>
          <w:szCs w:val="19"/>
          <w:lang w:eastAsia="es-EC"/>
        </w:rPr>
        <w:t>. </w:t>
      </w:r>
    </w:p>
    <w:p w14:paraId="11509E4B" w14:textId="3FB4F936" w:rsidR="00611E1E" w:rsidRDefault="00611E1E" w:rsidP="00611E1E">
      <w:pPr>
        <w:shd w:val="clear" w:color="auto" w:fill="FFFFFF"/>
        <w:spacing w:after="100" w:afterAutospacing="1" w:line="240" w:lineRule="auto"/>
        <w:rPr>
          <w:rFonts w:ascii="Arial" w:eastAsia="Times New Roman" w:hAnsi="Arial" w:cs="Arial"/>
          <w:color w:val="5A5A5A"/>
          <w:sz w:val="19"/>
          <w:szCs w:val="19"/>
          <w:lang w:eastAsia="es-EC"/>
        </w:rPr>
      </w:pPr>
      <w:r w:rsidRPr="00611E1E">
        <w:rPr>
          <w:rFonts w:ascii="Arial" w:eastAsia="Times New Roman" w:hAnsi="Arial" w:cs="Arial"/>
          <w:color w:val="5A5A5A"/>
          <w:sz w:val="19"/>
          <w:szCs w:val="19"/>
          <w:lang w:eastAsia="es-EC"/>
        </w:rPr>
        <w:t>Las ferias artesanales son espacios en donde los artesanos pueden exhibir sus productos artesanales al público, estas son llamadas artesanías y son creaciones hechas a manos. La importancia de tener estos lugares es debido a que a través de ellos pueden comercializar sus elaboraciones y así poder generar ingresos a todo este rubro, además de brindar espacios para transmitir cultura nivel país. La problemática que se viene arrastrando desde hace tiempo, ya que existen distintos factores externos que han interrumpido la jornada laboral de los artesanos, tales como paralizaciones, marchas y movimientos sociales emergentes, etc. Hoy en día el rubro artesanal se ve nuevamente afectado, esta vez producto de la crisis sanitaria que se está viviendo a nivel mundial, los artesanos han tenido dificultades en la promoción y venta de sus productos. Mediante la creación de una plataforma virtual en 3D, el artesano llegará a su público sin necesidad de salir de su hogar, ya que esta simulará el entorno de una feria artesanal en 3D en donde se puede navegar y ver las artesanías.</w:t>
      </w:r>
    </w:p>
    <w:p w14:paraId="1CC95BD2" w14:textId="2DE54873" w:rsidR="00611E1E" w:rsidRPr="004776FA" w:rsidRDefault="004776FA" w:rsidP="004776FA">
      <w:pPr>
        <w:shd w:val="clear" w:color="auto" w:fill="FFFFFF"/>
        <w:spacing w:after="100" w:afterAutospacing="1" w:line="240" w:lineRule="auto"/>
        <w:jc w:val="center"/>
        <w:rPr>
          <w:rFonts w:ascii="Arial" w:eastAsia="Times New Roman" w:hAnsi="Arial" w:cs="Arial"/>
          <w:color w:val="FF0000"/>
          <w:sz w:val="19"/>
          <w:szCs w:val="19"/>
          <w:lang w:eastAsia="es-EC"/>
        </w:rPr>
      </w:pPr>
      <w:r w:rsidRPr="004776FA">
        <w:rPr>
          <w:rFonts w:ascii="Arial" w:eastAsia="Times New Roman" w:hAnsi="Arial" w:cs="Arial"/>
          <w:color w:val="FF0000"/>
          <w:sz w:val="19"/>
          <w:szCs w:val="19"/>
          <w:lang w:eastAsia="es-EC"/>
        </w:rPr>
        <w:t>(</w:t>
      </w:r>
      <w:r>
        <w:rPr>
          <w:rFonts w:ascii="Arial" w:eastAsia="Times New Roman" w:hAnsi="Arial" w:cs="Arial"/>
          <w:color w:val="FF0000"/>
          <w:sz w:val="19"/>
          <w:szCs w:val="19"/>
          <w:lang w:eastAsia="es-EC"/>
        </w:rPr>
        <w:t xml:space="preserve"> </w:t>
      </w:r>
      <w:r w:rsidRPr="004776FA">
        <w:rPr>
          <w:rFonts w:ascii="Arial" w:eastAsia="Times New Roman" w:hAnsi="Arial" w:cs="Arial"/>
          <w:color w:val="FF0000"/>
          <w:sz w:val="19"/>
          <w:szCs w:val="19"/>
          <w:lang w:eastAsia="es-EC"/>
        </w:rPr>
        <w:t>Objetivos de esta semana</w:t>
      </w:r>
      <w:r>
        <w:rPr>
          <w:rFonts w:ascii="Arial" w:eastAsia="Times New Roman" w:hAnsi="Arial" w:cs="Arial"/>
          <w:color w:val="FF0000"/>
          <w:sz w:val="19"/>
          <w:szCs w:val="19"/>
          <w:lang w:eastAsia="es-EC"/>
        </w:rPr>
        <w:t xml:space="preserve"> </w:t>
      </w:r>
      <w:r w:rsidRPr="004776FA">
        <w:rPr>
          <w:rFonts w:ascii="Arial" w:eastAsia="Times New Roman" w:hAnsi="Arial" w:cs="Arial"/>
          <w:color w:val="FF0000"/>
          <w:sz w:val="19"/>
          <w:szCs w:val="19"/>
          <w:lang w:eastAsia="es-EC"/>
        </w:rPr>
        <w:t>)</w:t>
      </w:r>
    </w:p>
    <w:p w14:paraId="570A11B5" w14:textId="26F3070B" w:rsidR="004776FA" w:rsidRPr="004776FA" w:rsidRDefault="00611E1E" w:rsidP="00611E1E">
      <w:pPr>
        <w:shd w:val="clear" w:color="auto" w:fill="FFFFFF"/>
        <w:spacing w:after="100" w:afterAutospacing="1" w:line="240" w:lineRule="auto"/>
        <w:rPr>
          <w:rFonts w:ascii="Arial" w:eastAsia="Times New Roman" w:hAnsi="Arial" w:cs="Arial"/>
          <w:color w:val="FF0000"/>
          <w:sz w:val="19"/>
          <w:szCs w:val="19"/>
          <w:lang w:eastAsia="es-EC"/>
        </w:rPr>
      </w:pPr>
      <w:r w:rsidRPr="004776FA">
        <w:rPr>
          <w:rFonts w:ascii="Arial" w:eastAsia="Times New Roman" w:hAnsi="Arial" w:cs="Arial"/>
          <w:color w:val="FF0000"/>
          <w:sz w:val="19"/>
          <w:szCs w:val="19"/>
          <w:lang w:eastAsia="es-EC"/>
        </w:rPr>
        <w:t>Fase 1: Planteamiento de la solución a la pregunta guía.</w:t>
      </w:r>
      <w:r w:rsidRPr="004776FA">
        <w:rPr>
          <w:rFonts w:ascii="Arial" w:eastAsia="Times New Roman" w:hAnsi="Arial" w:cs="Arial"/>
          <w:color w:val="FF0000"/>
          <w:sz w:val="19"/>
          <w:szCs w:val="19"/>
          <w:lang w:eastAsia="es-EC"/>
        </w:rPr>
        <w:br/>
        <w:t>Fase 2: Formación de los equipos.</w:t>
      </w:r>
      <w:r w:rsidRPr="004776FA">
        <w:rPr>
          <w:rFonts w:ascii="Arial" w:eastAsia="Times New Roman" w:hAnsi="Arial" w:cs="Arial"/>
          <w:color w:val="FF0000"/>
          <w:sz w:val="19"/>
          <w:szCs w:val="19"/>
          <w:lang w:eastAsia="es-EC"/>
        </w:rPr>
        <w:br/>
        <w:t>Fase 3: Planificación de las actividades a realizar para la solución del problema.</w:t>
      </w:r>
      <w:r w:rsidRPr="004776FA">
        <w:rPr>
          <w:rFonts w:ascii="Arial" w:eastAsia="Times New Roman" w:hAnsi="Arial" w:cs="Arial"/>
          <w:color w:val="FF0000"/>
          <w:sz w:val="19"/>
          <w:szCs w:val="19"/>
          <w:lang w:eastAsia="es-EC"/>
        </w:rPr>
        <w:br/>
        <w:t>Fase 4: Investigación para dar solución al problema planteado.</w:t>
      </w:r>
      <w:r w:rsidRPr="004776FA">
        <w:rPr>
          <w:rFonts w:ascii="Arial" w:eastAsia="Times New Roman" w:hAnsi="Arial" w:cs="Arial"/>
          <w:color w:val="FF0000"/>
          <w:sz w:val="19"/>
          <w:szCs w:val="19"/>
          <w:lang w:eastAsia="es-EC"/>
        </w:rPr>
        <w:br/>
        <w:t>Fase 5: Análisis y síntesis. Exposición de la solución planteada por el estudiante</w:t>
      </w:r>
      <w:r w:rsidRPr="004776FA">
        <w:rPr>
          <w:rFonts w:ascii="Arial" w:eastAsia="Times New Roman" w:hAnsi="Arial" w:cs="Arial"/>
          <w:color w:val="FF0000"/>
          <w:sz w:val="19"/>
          <w:szCs w:val="19"/>
          <w:lang w:eastAsia="es-EC"/>
        </w:rPr>
        <w:br/>
        <w:t>para resolver la problemática. Entrega de un avance del proyecto.</w:t>
      </w:r>
    </w:p>
    <w:p w14:paraId="41C4248F" w14:textId="0187EFE0" w:rsidR="00611E1E" w:rsidRPr="00611E1E" w:rsidRDefault="00611E1E" w:rsidP="00611E1E">
      <w:pPr>
        <w:shd w:val="clear" w:color="auto" w:fill="FFFFFF"/>
        <w:spacing w:after="100" w:afterAutospacing="1" w:line="240" w:lineRule="auto"/>
        <w:rPr>
          <w:rFonts w:ascii="Arial" w:eastAsia="Times New Roman" w:hAnsi="Arial" w:cs="Arial"/>
          <w:color w:val="5A5A5A"/>
          <w:sz w:val="19"/>
          <w:szCs w:val="19"/>
          <w:lang w:eastAsia="es-EC"/>
        </w:rPr>
      </w:pPr>
      <w:r w:rsidRPr="00611E1E">
        <w:rPr>
          <w:rFonts w:ascii="Arial" w:eastAsia="Times New Roman" w:hAnsi="Arial" w:cs="Arial"/>
          <w:color w:val="5A5A5A"/>
          <w:sz w:val="19"/>
          <w:szCs w:val="19"/>
          <w:lang w:eastAsia="es-EC"/>
        </w:rPr>
        <w:br/>
        <w:t>Fase 6: Elaboración del producto.</w:t>
      </w:r>
      <w:r w:rsidRPr="00611E1E">
        <w:rPr>
          <w:rFonts w:ascii="Arial" w:eastAsia="Times New Roman" w:hAnsi="Arial" w:cs="Arial"/>
          <w:color w:val="5A5A5A"/>
          <w:sz w:val="19"/>
          <w:szCs w:val="19"/>
          <w:lang w:eastAsia="es-EC"/>
        </w:rPr>
        <w:br/>
        <w:t>Fase 7: Presentación del proyecto parcial.</w:t>
      </w:r>
      <w:r w:rsidRPr="00611E1E">
        <w:rPr>
          <w:rFonts w:ascii="Arial" w:eastAsia="Times New Roman" w:hAnsi="Arial" w:cs="Arial"/>
          <w:color w:val="5A5A5A"/>
          <w:sz w:val="19"/>
          <w:szCs w:val="19"/>
          <w:lang w:eastAsia="es-EC"/>
        </w:rPr>
        <w:br/>
        <w:t>Fases 8-10: Retroalimentación y evaluación personal.</w:t>
      </w:r>
    </w:p>
    <w:p w14:paraId="1CBB659B" w14:textId="77777777" w:rsidR="00611E1E" w:rsidRPr="00611E1E" w:rsidRDefault="00611E1E" w:rsidP="00611E1E">
      <w:pPr>
        <w:shd w:val="clear" w:color="auto" w:fill="FFFFFF"/>
        <w:spacing w:after="100" w:afterAutospacing="1" w:line="240" w:lineRule="auto"/>
        <w:rPr>
          <w:rFonts w:ascii="Arial" w:eastAsia="Times New Roman" w:hAnsi="Arial" w:cs="Arial"/>
          <w:color w:val="5A5A5A"/>
          <w:sz w:val="19"/>
          <w:szCs w:val="19"/>
          <w:lang w:eastAsia="es-EC"/>
        </w:rPr>
      </w:pPr>
      <w:r w:rsidRPr="00611E1E">
        <w:rPr>
          <w:rFonts w:ascii="Arial" w:eastAsia="Times New Roman" w:hAnsi="Arial" w:cs="Arial"/>
          <w:color w:val="5A5A5A"/>
          <w:sz w:val="19"/>
          <w:szCs w:val="19"/>
          <w:lang w:eastAsia="es-EC"/>
        </w:rPr>
        <w:t>Usted deberá desarrollar las diferentes soluciones de diseño, prototipado que resuelva la problemática planteada. Una implementación usando Unity 3D es necesaria.</w:t>
      </w:r>
    </w:p>
    <w:p w14:paraId="5C35B51D" w14:textId="77777777" w:rsidR="00611E1E" w:rsidRPr="00611E1E" w:rsidRDefault="00611E1E" w:rsidP="00611E1E">
      <w:pPr>
        <w:shd w:val="clear" w:color="auto" w:fill="FFFFFF"/>
        <w:spacing w:after="100" w:afterAutospacing="1" w:line="240" w:lineRule="auto"/>
        <w:rPr>
          <w:rFonts w:ascii="Arial" w:eastAsia="Times New Roman" w:hAnsi="Arial" w:cs="Arial"/>
          <w:color w:val="5A5A5A"/>
          <w:sz w:val="19"/>
          <w:szCs w:val="19"/>
          <w:lang w:eastAsia="es-EC"/>
        </w:rPr>
      </w:pPr>
      <w:r w:rsidRPr="00611E1E">
        <w:rPr>
          <w:rFonts w:ascii="Arial" w:eastAsia="Times New Roman" w:hAnsi="Arial" w:cs="Arial"/>
          <w:color w:val="5A5A5A"/>
          <w:sz w:val="19"/>
          <w:szCs w:val="19"/>
          <w:lang w:eastAsia="es-EC"/>
        </w:rPr>
        <w:t>Con la entrega final se debe presentar un informe del trabajo realizado:</w:t>
      </w:r>
    </w:p>
    <w:p w14:paraId="1371F028" w14:textId="77777777" w:rsidR="00611E1E" w:rsidRPr="00611E1E" w:rsidRDefault="00611E1E" w:rsidP="00611E1E">
      <w:pPr>
        <w:numPr>
          <w:ilvl w:val="0"/>
          <w:numId w:val="1"/>
        </w:numPr>
        <w:shd w:val="clear" w:color="auto" w:fill="FFFFFF"/>
        <w:spacing w:before="100" w:beforeAutospacing="1" w:after="100" w:afterAutospacing="1" w:line="240" w:lineRule="auto"/>
        <w:rPr>
          <w:rFonts w:ascii="Arial" w:eastAsia="Times New Roman" w:hAnsi="Arial" w:cs="Arial"/>
          <w:color w:val="5A5A5A"/>
          <w:sz w:val="19"/>
          <w:szCs w:val="19"/>
          <w:lang w:eastAsia="es-EC"/>
        </w:rPr>
      </w:pPr>
      <w:r w:rsidRPr="00611E1E">
        <w:rPr>
          <w:rFonts w:ascii="Arial" w:eastAsia="Times New Roman" w:hAnsi="Arial" w:cs="Arial"/>
          <w:color w:val="5A5A5A"/>
          <w:sz w:val="19"/>
          <w:szCs w:val="19"/>
          <w:lang w:eastAsia="es-EC"/>
        </w:rPr>
        <w:t>Solución del problema</w:t>
      </w:r>
    </w:p>
    <w:p w14:paraId="1516E11C" w14:textId="77777777" w:rsidR="00611E1E" w:rsidRPr="00611E1E" w:rsidRDefault="00611E1E" w:rsidP="00611E1E">
      <w:pPr>
        <w:numPr>
          <w:ilvl w:val="0"/>
          <w:numId w:val="1"/>
        </w:numPr>
        <w:shd w:val="clear" w:color="auto" w:fill="FFFFFF"/>
        <w:spacing w:before="100" w:beforeAutospacing="1" w:after="100" w:afterAutospacing="1" w:line="240" w:lineRule="auto"/>
        <w:rPr>
          <w:rFonts w:ascii="Arial" w:eastAsia="Times New Roman" w:hAnsi="Arial" w:cs="Arial"/>
          <w:color w:val="5A5A5A"/>
          <w:sz w:val="19"/>
          <w:szCs w:val="19"/>
          <w:lang w:eastAsia="es-EC"/>
        </w:rPr>
      </w:pPr>
      <w:r w:rsidRPr="00611E1E">
        <w:rPr>
          <w:rFonts w:ascii="Arial" w:eastAsia="Times New Roman" w:hAnsi="Arial" w:cs="Arial"/>
          <w:color w:val="5A5A5A"/>
          <w:sz w:val="19"/>
          <w:szCs w:val="19"/>
          <w:lang w:eastAsia="es-EC"/>
        </w:rPr>
        <w:t>Diseño de la solución</w:t>
      </w:r>
    </w:p>
    <w:p w14:paraId="29C6B9F4" w14:textId="77777777" w:rsidR="00611E1E" w:rsidRPr="00611E1E" w:rsidRDefault="00611E1E" w:rsidP="00611E1E">
      <w:pPr>
        <w:numPr>
          <w:ilvl w:val="0"/>
          <w:numId w:val="1"/>
        </w:numPr>
        <w:shd w:val="clear" w:color="auto" w:fill="FFFFFF"/>
        <w:spacing w:before="100" w:beforeAutospacing="1" w:after="100" w:afterAutospacing="1" w:line="240" w:lineRule="auto"/>
        <w:rPr>
          <w:rFonts w:ascii="Arial" w:eastAsia="Times New Roman" w:hAnsi="Arial" w:cs="Arial"/>
          <w:color w:val="5A5A5A"/>
          <w:sz w:val="19"/>
          <w:szCs w:val="19"/>
          <w:lang w:eastAsia="es-EC"/>
        </w:rPr>
      </w:pPr>
      <w:r w:rsidRPr="00611E1E">
        <w:rPr>
          <w:rFonts w:ascii="Arial" w:eastAsia="Times New Roman" w:hAnsi="Arial" w:cs="Arial"/>
          <w:color w:val="5A5A5A"/>
          <w:sz w:val="19"/>
          <w:szCs w:val="19"/>
          <w:lang w:eastAsia="es-EC"/>
        </w:rPr>
        <w:t>Diagramas de clases</w:t>
      </w:r>
    </w:p>
    <w:p w14:paraId="47D883C2" w14:textId="77777777" w:rsidR="00611E1E" w:rsidRPr="00611E1E" w:rsidRDefault="00611E1E" w:rsidP="00611E1E">
      <w:pPr>
        <w:numPr>
          <w:ilvl w:val="0"/>
          <w:numId w:val="1"/>
        </w:numPr>
        <w:shd w:val="clear" w:color="auto" w:fill="FFFFFF"/>
        <w:spacing w:before="100" w:beforeAutospacing="1" w:after="100" w:afterAutospacing="1" w:line="240" w:lineRule="auto"/>
        <w:rPr>
          <w:rFonts w:ascii="Arial" w:eastAsia="Times New Roman" w:hAnsi="Arial" w:cs="Arial"/>
          <w:color w:val="5A5A5A"/>
          <w:sz w:val="19"/>
          <w:szCs w:val="19"/>
          <w:lang w:eastAsia="es-EC"/>
        </w:rPr>
      </w:pPr>
      <w:r w:rsidRPr="00611E1E">
        <w:rPr>
          <w:rFonts w:ascii="Arial" w:eastAsia="Times New Roman" w:hAnsi="Arial" w:cs="Arial"/>
          <w:color w:val="5A5A5A"/>
          <w:sz w:val="19"/>
          <w:szCs w:val="19"/>
          <w:lang w:eastAsia="es-EC"/>
        </w:rPr>
        <w:t>Diagramas de flujo</w:t>
      </w:r>
    </w:p>
    <w:p w14:paraId="58437334" w14:textId="77777777" w:rsidR="00611E1E" w:rsidRPr="00611E1E" w:rsidRDefault="00611E1E" w:rsidP="00611E1E">
      <w:pPr>
        <w:numPr>
          <w:ilvl w:val="0"/>
          <w:numId w:val="1"/>
        </w:numPr>
        <w:shd w:val="clear" w:color="auto" w:fill="FFFFFF"/>
        <w:spacing w:before="100" w:beforeAutospacing="1" w:after="100" w:afterAutospacing="1" w:line="240" w:lineRule="auto"/>
        <w:rPr>
          <w:rFonts w:ascii="Arial" w:eastAsia="Times New Roman" w:hAnsi="Arial" w:cs="Arial"/>
          <w:color w:val="5A5A5A"/>
          <w:sz w:val="19"/>
          <w:szCs w:val="19"/>
          <w:lang w:eastAsia="es-EC"/>
        </w:rPr>
      </w:pPr>
      <w:r w:rsidRPr="00611E1E">
        <w:rPr>
          <w:rFonts w:ascii="Arial" w:eastAsia="Times New Roman" w:hAnsi="Arial" w:cs="Arial"/>
          <w:color w:val="5A5A5A"/>
          <w:sz w:val="19"/>
          <w:szCs w:val="19"/>
          <w:lang w:eastAsia="es-EC"/>
        </w:rPr>
        <w:t>Código del Programa</w:t>
      </w:r>
    </w:p>
    <w:p w14:paraId="2EA787E7" w14:textId="2FD6A344" w:rsidR="00611E1E" w:rsidRDefault="00611E1E" w:rsidP="00611E1E">
      <w:pPr>
        <w:numPr>
          <w:ilvl w:val="0"/>
          <w:numId w:val="1"/>
        </w:numPr>
        <w:shd w:val="clear" w:color="auto" w:fill="FFFFFF"/>
        <w:spacing w:before="100" w:beforeAutospacing="1" w:after="100" w:afterAutospacing="1" w:line="240" w:lineRule="auto"/>
        <w:rPr>
          <w:rFonts w:ascii="Arial" w:eastAsia="Times New Roman" w:hAnsi="Arial" w:cs="Arial"/>
          <w:color w:val="5A5A5A"/>
          <w:sz w:val="19"/>
          <w:szCs w:val="19"/>
          <w:lang w:eastAsia="es-EC"/>
        </w:rPr>
      </w:pPr>
      <w:r w:rsidRPr="00611E1E">
        <w:rPr>
          <w:rFonts w:ascii="Arial" w:eastAsia="Times New Roman" w:hAnsi="Arial" w:cs="Arial"/>
          <w:color w:val="5A5A5A"/>
          <w:sz w:val="19"/>
          <w:szCs w:val="19"/>
          <w:lang w:eastAsia="es-EC"/>
        </w:rPr>
        <w:t>Conclusiones y recomendaciones</w:t>
      </w:r>
      <w:r>
        <w:rPr>
          <w:rFonts w:ascii="Arial" w:eastAsia="Times New Roman" w:hAnsi="Arial" w:cs="Arial"/>
          <w:color w:val="5A5A5A"/>
          <w:sz w:val="19"/>
          <w:szCs w:val="19"/>
          <w:lang w:eastAsia="es-EC"/>
        </w:rPr>
        <w:t>.</w:t>
      </w:r>
    </w:p>
    <w:p w14:paraId="5842272B" w14:textId="77777777" w:rsidR="00611E1E" w:rsidRPr="00611E1E" w:rsidRDefault="00611E1E" w:rsidP="00611E1E">
      <w:pPr>
        <w:shd w:val="clear" w:color="auto" w:fill="FFFFFF"/>
        <w:spacing w:before="100" w:beforeAutospacing="1" w:after="100" w:afterAutospacing="1" w:line="240" w:lineRule="auto"/>
        <w:ind w:left="720"/>
        <w:rPr>
          <w:rFonts w:ascii="Arial" w:eastAsia="Times New Roman" w:hAnsi="Arial" w:cs="Arial"/>
          <w:color w:val="5A5A5A"/>
          <w:sz w:val="19"/>
          <w:szCs w:val="19"/>
          <w:lang w:eastAsia="es-EC"/>
        </w:rPr>
      </w:pPr>
    </w:p>
    <w:p w14:paraId="6C1585FA" w14:textId="77777777" w:rsidR="00611E1E" w:rsidRPr="00611E1E" w:rsidRDefault="00611E1E" w:rsidP="00611E1E">
      <w:pPr>
        <w:shd w:val="clear" w:color="auto" w:fill="FFFFFF"/>
        <w:spacing w:after="100" w:afterAutospacing="1" w:line="240" w:lineRule="auto"/>
        <w:rPr>
          <w:rFonts w:ascii="Arial" w:eastAsia="Times New Roman" w:hAnsi="Arial" w:cs="Arial"/>
          <w:color w:val="5A5A5A"/>
          <w:sz w:val="19"/>
          <w:szCs w:val="19"/>
          <w:lang w:eastAsia="es-EC"/>
        </w:rPr>
      </w:pPr>
      <w:r w:rsidRPr="00611E1E">
        <w:rPr>
          <w:rFonts w:ascii="Arial" w:eastAsia="Times New Roman" w:hAnsi="Arial" w:cs="Arial"/>
          <w:color w:val="5A5A5A"/>
          <w:sz w:val="19"/>
          <w:szCs w:val="19"/>
          <w:lang w:eastAsia="es-EC"/>
        </w:rPr>
        <w:t>Para consultar la rúbrica de evaluación, favor dirigirse a al enlace: </w:t>
      </w:r>
    </w:p>
    <w:p w14:paraId="10C1B897" w14:textId="77777777" w:rsidR="00611E1E" w:rsidRPr="00611E1E" w:rsidRDefault="00611E1E" w:rsidP="00611E1E">
      <w:pPr>
        <w:shd w:val="clear" w:color="auto" w:fill="FFFFFF"/>
        <w:spacing w:after="100" w:afterAutospacing="1" w:line="240" w:lineRule="auto"/>
        <w:rPr>
          <w:rFonts w:ascii="Arial" w:eastAsia="Times New Roman" w:hAnsi="Arial" w:cs="Arial"/>
          <w:color w:val="5A5A5A"/>
          <w:sz w:val="19"/>
          <w:szCs w:val="19"/>
          <w:lang w:eastAsia="es-EC"/>
        </w:rPr>
      </w:pPr>
      <w:r w:rsidRPr="00611E1E">
        <w:rPr>
          <w:rFonts w:ascii="Arial" w:eastAsia="Times New Roman" w:hAnsi="Arial" w:cs="Arial"/>
          <w:color w:val="5A5A5A"/>
          <w:sz w:val="19"/>
          <w:szCs w:val="19"/>
          <w:lang w:eastAsia="es-EC"/>
        </w:rPr>
        <w:t>Éxitos !</w:t>
      </w:r>
    </w:p>
    <w:p w14:paraId="5BF846C9" w14:textId="77777777" w:rsidR="006C70D4" w:rsidRDefault="004776FA"/>
    <w:sectPr w:rsidR="006C70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0A338B"/>
    <w:multiLevelType w:val="multilevel"/>
    <w:tmpl w:val="463E1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E1E"/>
    <w:rsid w:val="004776FA"/>
    <w:rsid w:val="00611E1E"/>
    <w:rsid w:val="006D7654"/>
    <w:rsid w:val="00E460F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286D7"/>
  <w15:chartTrackingRefBased/>
  <w15:docId w15:val="{36B46674-BE31-4532-B5F0-5B7F4BCBE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11E1E"/>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611E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1323992">
      <w:bodyDiv w:val="1"/>
      <w:marLeft w:val="0"/>
      <w:marRight w:val="0"/>
      <w:marTop w:val="0"/>
      <w:marBottom w:val="0"/>
      <w:divBdr>
        <w:top w:val="none" w:sz="0" w:space="0" w:color="auto"/>
        <w:left w:val="none" w:sz="0" w:space="0" w:color="auto"/>
        <w:bottom w:val="none" w:sz="0" w:space="0" w:color="auto"/>
        <w:right w:val="none" w:sz="0" w:space="0" w:color="auto"/>
      </w:divBdr>
    </w:div>
    <w:div w:id="181910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326</Words>
  <Characters>1796</Characters>
  <Application>Microsoft Office Word</Application>
  <DocSecurity>0</DocSecurity>
  <Lines>14</Lines>
  <Paragraphs>4</Paragraphs>
  <ScaleCrop>false</ScaleCrop>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Wayner Samir Moya</dc:creator>
  <cp:keywords/>
  <dc:description/>
  <cp:lastModifiedBy>(Estudiante) Wayner Samir Moya</cp:lastModifiedBy>
  <cp:revision>2</cp:revision>
  <dcterms:created xsi:type="dcterms:W3CDTF">2020-10-11T19:13:00Z</dcterms:created>
  <dcterms:modified xsi:type="dcterms:W3CDTF">2020-10-19T17:35:00Z</dcterms:modified>
</cp:coreProperties>
</file>