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Runbook Onboarding Inboq</w:t>
      </w:r>
    </w:p>
    <w:p>
      <w:pPr>
        <w:pBdr>
          <w:bottom w:val="single" w:color="2E75B6" w:sz="12" w:space="1"/>
        </w:pBdr>
        <w:spacing w:after="400"/>
        <w:jc w:val="center"/>
      </w:pPr>
      <w:r>
        <w:t xml:space="preserve">Guide opérationnel interne — V1.0 — Avril 2026</w:t>
      </w:r>
    </w:p>
    <w:p>
      <w:pPr>
        <w:pStyle w:val="Heading1"/>
        <w:spacing w:after="200" w:before="400"/>
      </w:pPr>
      <w:r>
        <w:t xml:space="preserve">1. Vue d'ensemble du workflow</w:t>
      </w:r>
    </w:p>
    <w:p>
      <w:pPr>
        <w:spacing w:after="300"/>
        <w:jc w:val="both"/>
      </w:pPr>
      <w:r>
        <w:t xml:space="preserve">Inboq est une micro-SaaS B2B qui vend des bots Telegram IA à des professionnels indépendants (coiffeurs, coachs, consultants...). Ce guide décrit le processus complet d'onboarding d'un nouveau client, du paiement Stripe jusqu'au go-live de son bot.</w:t>
      </w: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</w:tblPr>
      <w:tblGrid>
        <w:gridCol w:w="100"/>
        <w:gridCol w:w="100"/>
      </w:tblGrid>
      <w:tr>
        <w:trPr>
          <w:trHeight w:val="400" w:hRule="auto"/>
        </w:trPr>
        <w:tc>
          <w:tcPr>
            <w:shd w:color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Phase</w:t>
            </w:r>
          </w:p>
        </w:tc>
        <w:tc>
          <w:tcPr>
            <w:shd w:color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</w:tr>
      <w:tr>
        <w:trPr>
          <w:trHeight w:val="400" w:hRule="auto"/>
        </w:trPr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Phase automatique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Paiement Stripe → webhook → redirection page succès</w:t>
            </w:r>
          </w:p>
        </w:tc>
      </w:tr>
      <w:tr>
        <w:trPr>
          <w:trHeight w:val="400" w:hRule="auto"/>
        </w:trPr>
        <w:tc>
          <w:tcPr>
            <w:shd w:color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Phase manuelle (toi)</w:t>
            </w:r>
          </w:p>
        </w:tc>
        <w:tc>
          <w:tcPr>
            <w:shd w:color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Email bienvenue + questionnaire, déploiement Railway, tests, email go-live</w:t>
            </w:r>
          </w:p>
        </w:tc>
      </w:tr>
      <w:tr>
        <w:trPr>
          <w:trHeight w:val="400" w:hRule="auto"/>
        </w:trPr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Phase client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Remplissage questionnaire, création bot BotFather, envoi token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t xml:space="preserve">2. Étapes détaillées</w:t>
      </w:r>
    </w:p>
    <w:p>
      <w:pPr>
        <w:pStyle w:val="Heading2"/>
        <w:spacing w:after="100" w:before="200"/>
      </w:pPr>
      <w:r>
        <w:t xml:space="preserve">Étape 0 — Paiement Stripe (automatique)</w:t>
      </w:r>
    </w:p>
    <w:p>
      <w:pPr>
        <w:spacing w:after="100"/>
        <w:jc w:val="both"/>
      </w:pPr>
      <w:r>
        <w:t xml:space="preserve">Quand le client paie (39€/mois Starter ou 89€/mois Pro), Stripe envoie un webhook à https://inboq.nanocorp.app/api/webhooks/nanocorp. Le client est redirigé vers la page de succès. Tu reçois une notification Stripe avec l'email et le montant.</w:t>
      </w:r>
    </w:p>
    <w:p>
      <w:pPr>
        <w:spacing w:after="300"/>
      </w:pPr>
      <w:r>
        <w:t xml:space="preserve">⏱ Temps : 0 min (automatique)</w:t>
      </w:r>
    </w:p>
    <w:p>
      <w:pPr>
        <w:pStyle w:val="Heading2"/>
        <w:spacing w:after="100" w:before="200"/>
      </w:pPr>
      <w:r>
        <w:t xml:space="preserve">Étape 1 — Email de bienvenue (&lt; 2h après paiement)</w:t>
      </w:r>
    </w:p>
    <w:p>
      <w:pPr>
        <w:spacing w:after="100"/>
        <w:jc w:val="both"/>
      </w:pPr>
      <w:r>
        <w:t xml:space="preserve">Envoyer l'email de bienvenue au client avec le questionnaire et les instructions BotFather. Utiliser le template fourni en annexe. Délai cible : moins de 2 heures après le paiement.</w:t>
      </w:r>
    </w:p>
    <w:p>
      <w:pPr>
        <w:spacing w:after="300"/>
      </w:pPr>
      <w:r>
        <w:t xml:space="preserve">⏱ Temps estimé : 10 min</w:t>
      </w:r>
    </w:p>
    <w:p>
      <w:pPr>
        <w:pStyle w:val="Heading2"/>
        <w:spacing w:after="100" w:before="200"/>
      </w:pPr>
      <w:r>
        <w:t xml:space="preserve">Étape 2 — Réception questionnaire + token (côté client)</w:t>
      </w:r>
    </w:p>
    <w:p>
      <w:pPr>
        <w:spacing w:after="100"/>
        <w:jc w:val="both"/>
      </w:pPr>
      <w:r>
        <w:t xml:space="preserve">Le client remplit le questionnaire (10 questions) et crée son bot via @BotFather sur Telegram. Il t'envoie le token par email. Si pas de réponse après 48h, relancer.</w:t>
      </w:r>
    </w:p>
    <w:p>
      <w:pPr>
        <w:spacing w:after="300"/>
      </w:pPr>
      <w:r>
        <w:t xml:space="preserve">⏱ Temps : dépend du client</w:t>
      </w:r>
    </w:p>
    <w:p>
      <w:pPr>
        <w:pStyle w:val="Heading2"/>
        <w:spacing w:after="100" w:before="200"/>
      </w:pPr>
      <w:r>
        <w:t xml:space="preserve">Étape 3 — Création du fichier JSON de config (15 min)</w:t>
      </w:r>
    </w:p>
    <w:p>
      <w:pPr>
        <w:spacing w:after="100"/>
        <w:jc w:val="both"/>
      </w:pPr>
      <w:r>
        <w:t xml:space="preserve">Copier client_config_template.json et le remplir avec les réponses du questionnaire. Valider que le JSON est syntaxiquement correct avant de passer à l'étape suivante.</w:t>
      </w:r>
    </w:p>
    <w:p>
      <w:pPr>
        <w:spacing w:after="300"/>
      </w:pPr>
      <w:r>
        <w:t xml:space="preserve">⏱ Temps estimé : 15 min</w:t>
      </w:r>
    </w:p>
    <w:p>
      <w:pPr>
        <w:pStyle w:val="Heading2"/>
        <w:spacing w:after="100" w:before="200"/>
      </w:pPr>
      <w:r>
        <w:t xml:space="preserve">Étape 4 — Génération du system prompt (5 min)</w:t>
      </w:r>
    </w:p>
    <w:p>
      <w:pPr>
        <w:spacing w:after="100"/>
        <w:jc w:val="both"/>
      </w:pPr>
      <w:r>
        <w:t xml:space="preserve">À partir du JSON de config, rédiger le PROFESSIONAL_PROFILE. Ce texte sera la « personnalité » du bot. Il doit inclure : profil, services et tarifs, disponibilités, règles, FAQ, instructions de qualification, instructions de ton.</w:t>
      </w:r>
    </w:p>
    <w:p>
      <w:pPr>
        <w:spacing w:after="300"/>
      </w:pPr>
      <w:r>
        <w:t xml:space="preserve">⏱ Temps estimé : 5 min</w:t>
      </w:r>
    </w:p>
    <w:p>
      <w:pPr>
        <w:pStyle w:val="Heading2"/>
        <w:spacing w:after="100" w:before="200"/>
      </w:pPr>
      <w:r>
        <w:t xml:space="preserve">Étape 5 — Déploiement Railway (15 min)</w:t>
      </w:r>
    </w:p>
    <w:p>
      <w:pPr>
        <w:spacing w:after="100"/>
        <w:jc w:val="both"/>
      </w:pPr>
      <w:r>
        <w:t xml:space="preserve">Aller sur railway.app, créer un nouveau projet depuis le repo GitHub Wazaaa974/Inboq-bot. Configurer les variables d'environnement (voir Section 3). Vérifier que les logs affichent « bot started » sans erreur.</w:t>
      </w:r>
    </w:p>
    <w:p>
      <w:pPr>
        <w:spacing w:after="300"/>
      </w:pPr>
      <w:r>
        <w:t xml:space="preserve">⏱ Temps estimé : 15 min</w:t>
      </w:r>
    </w:p>
    <w:p>
      <w:pPr>
        <w:pStyle w:val="Heading2"/>
        <w:spacing w:after="100" w:before="200"/>
      </w:pPr>
      <w:r>
        <w:t xml:space="preserve">Étape 6 — Récupération de l'ADMIN_CHAT_ID (5 min)</w:t>
      </w:r>
    </w:p>
    <w:p>
      <w:pPr>
        <w:spacing w:after="100"/>
        <w:jc w:val="both"/>
      </w:pPr>
      <w:r>
        <w:t xml:space="preserve">Après le premier démarrage, envoyer /start au bot sur Telegram. Récupérer le chat_id depuis les logs Railway ou via un outil Telegram (ex: @userinfobot). Mettre à jour la variable ADMIN_CHAT_ID dans Railway et redéployer.</w:t>
      </w:r>
    </w:p>
    <w:p>
      <w:pPr>
        <w:spacing w:after="300"/>
      </w:pPr>
      <w:r>
        <w:t xml:space="preserve">⏱ Temps estimé : 5 min</w:t>
      </w:r>
    </w:p>
    <w:p>
      <w:pPr>
        <w:pStyle w:val="Heading2"/>
        <w:spacing w:after="100" w:before="200"/>
      </w:pPr>
      <w:r>
        <w:t xml:space="preserve">Étape 7 — Tests end-to-end (15 min)</w:t>
      </w:r>
    </w:p>
    <w:p>
      <w:pPr>
        <w:spacing w:after="100"/>
        <w:jc w:val="both"/>
      </w:pPr>
      <w:r>
        <w:t xml:space="preserve">Tester les scénarios suivants : (1) /start → message de bienvenue correct, (2) question sur les services → réponse correcte, (3) question sur les tarifs → réponse correcte, (4) demande de réservation → qualification prospect + notification admin reçue.</w:t>
      </w:r>
    </w:p>
    <w:p>
      <w:pPr>
        <w:spacing w:after="300"/>
      </w:pPr>
      <w:r>
        <w:t xml:space="preserve">⏱ Temps estimé : 15 min</w:t>
      </w:r>
    </w:p>
    <w:p>
      <w:pPr>
        <w:pStyle w:val="Heading2"/>
        <w:spacing w:after="100" w:before="200"/>
      </w:pPr>
      <w:r>
        <w:t xml:space="preserve">Étape 8 — Email go-live (5 min)</w:t>
      </w:r>
    </w:p>
    <w:p>
      <w:pPr>
        <w:spacing w:after="100"/>
        <w:jc w:val="both"/>
      </w:pPr>
      <w:r>
        <w:t xml:space="preserve">Envoyer l'email de confirmation au client avec le lien vers son bot (t.me/username_bot). Lui rappeler qu'il peut demander des modifications par email.</w:t>
      </w:r>
    </w:p>
    <w:p>
      <w:pPr>
        <w:spacing w:after="300"/>
      </w:pPr>
      <w:r>
        <w:t xml:space="preserve">⏱ Temps estimé : 5 min</w:t>
      </w:r>
    </w:p>
    <w:p>
      <w:pPr>
        <w:spacing w:after="400"/>
      </w:pPr>
    </w:p>
    <w:p>
      <w:pPr>
        <w:pStyle w:val="Heading1"/>
        <w:spacing w:after="200" w:before="400"/>
      </w:pPr>
      <w:r>
        <w:t xml:space="preserve">3. Variables d'environnement Railway</w:t>
      </w:r>
    </w:p>
    <w:p>
      <w:pPr>
        <w:spacing w:after="300"/>
        <w:jc w:val="both"/>
      </w:pPr>
      <w:r>
        <w:t xml:space="preserve">Dans Railway → ton projet → Settings → Variables, configurer ces variables :</w:t>
      </w: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shd w:color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Variable</w:t>
            </w:r>
          </w:p>
        </w:tc>
        <w:tc>
          <w:tcPr>
            <w:shd w:color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Valeur</w:t>
            </w:r>
          </w:p>
        </w:tc>
        <w:tc>
          <w:tcPr>
            <w:shd w:color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rPr>
          <w:trHeight w:val="400" w:hRule="auto"/>
        </w:trPr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TELEGRAM_BOT_TOKEN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Token reçu du client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Format: 123456789:AABBcc... Unique par client</w:t>
            </w:r>
          </w:p>
        </w:tc>
      </w:tr>
      <w:tr>
        <w:trPr>
          <w:trHeight w:val="400" w:hRule="auto"/>
        </w:trPr>
        <w:tc>
          <w:tcPr>
            <w:shd w:color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OPENAI_API_KEY</w:t>
            </w:r>
          </w:p>
        </w:tc>
        <w:tc>
          <w:tcPr>
            <w:shd w:color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Clé API OpenAI Inboq</w:t>
            </w:r>
          </w:p>
        </w:tc>
        <w:tc>
          <w:tcPr>
            <w:shd w:color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Clé partagée du compte Inboq</w:t>
            </w:r>
          </w:p>
        </w:tc>
      </w:tr>
      <w:tr>
        <w:trPr>
          <w:trHeight w:val="400" w:hRule="auto"/>
        </w:trPr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ADMIN_CHAT_ID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Chat ID Telegram du client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Récupérer après le premier /start</w:t>
            </w:r>
          </w:p>
        </w:tc>
      </w:tr>
      <w:tr>
        <w:trPr>
          <w:trHeight w:val="400" w:hRule="auto"/>
        </w:trPr>
        <w:tc>
          <w:tcPr>
            <w:shd w:color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PROFESSIONAL_PROFILE</w:t>
            </w:r>
          </w:p>
        </w:tc>
        <w:tc>
          <w:tcPr>
            <w:shd w:color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Contenu du system prompt</w:t>
            </w:r>
          </w:p>
        </w:tc>
        <w:tc>
          <w:tcPr>
            <w:shd w:color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Généré à l'étape 4</w:t>
            </w:r>
          </w:p>
        </w:tc>
      </w:tr>
      <w:tr>
        <w:trPr>
          <w:trHeight w:val="400" w:hRule="auto"/>
        </w:trPr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WELCOME_MESSAGE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Message de bienvenue court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Ex: « Bonjour ! Je suis l'assistante de Marie... »</w:t>
            </w:r>
          </w:p>
        </w:tc>
      </w:tr>
    </w:tbl>
    <w:p>
      <w:pPr>
        <w:spacing w:after="200"/>
      </w:pPr>
    </w:p>
    <w:p>
      <w:pPr>
        <w:spacing w:after="400"/>
      </w:pPr>
      <w:r>
        <w:t xml:space="preserve">Attention : Ne jamais stocker les tokens dans un fichier texte ou un message Slack. Utiliser un gestionnaire de mots de passe.</w:t>
      </w:r>
    </w:p>
    <w:p>
      <w:pPr>
        <w:pStyle w:val="Heading1"/>
        <w:spacing w:after="200" w:before="400"/>
      </w:pPr>
      <w:r>
        <w:t xml:space="preserve">4. Bugs connus et fixes</w:t>
      </w:r>
    </w:p>
    <w:p>
      <w:pPr>
        <w:pStyle w:val="Heading2"/>
        <w:spacing w:after="100" w:before="200"/>
      </w:pPr>
      <w:r>
        <w:t xml:space="preserve">Bug #1 — Message /start affiche le system prompt complet</w:t>
      </w:r>
    </w:p>
    <w:p>
      <w:pPr>
        <w:spacing w:after="300"/>
        <w:jc w:val="both"/>
      </w:pPr>
      <w:r>
        <w:t xml:space="preserve">Symptôme : quand un utilisateur envoie /start, le bot répond avec l'intégralité du PROFESSIONAL_PROFILE au lieu d'un message d'accueil court. Fix : ajouter une variable WELCOME_MESSAGE séparée dans Railway et modifier bot/handlers/start.py pour l'utiliser.</w:t>
      </w:r>
    </w:p>
    <w:p>
      <w:pPr>
        <w:pStyle w:val="Heading2"/>
        <w:spacing w:after="100" w:before="200"/>
      </w:pPr>
      <w:r>
        <w:t xml:space="preserve">Bug #2 — Notification lead qualifié envoyée dans la conversation client</w:t>
      </w:r>
    </w:p>
    <w:p>
      <w:pPr>
        <w:spacing w:after="300"/>
        <w:jc w:val="both"/>
      </w:pPr>
      <w:r>
        <w:t xml:space="preserve">Symptôme : quand le bot qualifie un prospect, la notification apparaît dans la conversation du client au lieu d'arriver en privé à l'admin. Fix : dans bot/handlers/message.py, remplacer update.effective_chat.id par ADMIN_CHAT_ID dans le send_message de la notification.</w:t>
      </w:r>
    </w:p>
    <w:p>
      <w:pPr>
        <w:spacing w:after="400"/>
      </w:pPr>
    </w:p>
    <w:p>
      <w:pPr>
        <w:pStyle w:val="Heading1"/>
        <w:spacing w:after="200" w:before="400"/>
      </w:pPr>
      <w:r>
        <w:t xml:space="preserve">5. Checklist go-live</w:t>
      </w:r>
    </w:p>
    <w:p>
      <w:pPr>
        <w:spacing w:after="100"/>
      </w:pPr>
      <w:r>
        <w:t xml:space="preserve">☐ Paiement confirmé sur Stripe Dashboard</w:t>
      </w:r>
    </w:p>
    <w:p>
      <w:pPr>
        <w:spacing w:after="100"/>
      </w:pPr>
      <w:r>
        <w:t xml:space="preserve">☐ Token bot Telegram reçu et au bon format</w:t>
      </w:r>
    </w:p>
    <w:p>
      <w:pPr>
        <w:spacing w:after="100"/>
      </w:pPr>
      <w:r>
        <w:t xml:space="preserve">☐ Questionnaire client complété (toutes sections)</w:t>
      </w:r>
    </w:p>
    <w:p>
      <w:pPr>
        <w:spacing w:after="100"/>
      </w:pPr>
      <w:r>
        <w:t xml:space="preserve">☐ Fichier JSON de config créé et validé</w:t>
      </w:r>
    </w:p>
    <w:p>
      <w:pPr>
        <w:spacing w:after="100"/>
      </w:pPr>
      <w:r>
        <w:t xml:space="preserve">☐ System prompt généré et relu</w:t>
      </w:r>
    </w:p>
    <w:p>
      <w:pPr>
        <w:spacing w:after="100"/>
      </w:pPr>
      <w:r>
        <w:t xml:space="preserve">☐ Instance Railway déployée — logs OK</w:t>
      </w:r>
    </w:p>
    <w:p>
      <w:pPr>
        <w:spacing w:after="100"/>
      </w:pPr>
      <w:r>
        <w:t xml:space="preserve">☐ Variables d'environnement configurées</w:t>
      </w:r>
    </w:p>
    <w:p>
      <w:pPr>
        <w:spacing w:after="100"/>
      </w:pPr>
      <w:r>
        <w:t xml:space="preserve">☐ ADMIN_CHAT_ID renseigné (pas 0)</w:t>
      </w:r>
    </w:p>
    <w:p>
      <w:pPr>
        <w:spacing w:after="100"/>
      </w:pPr>
      <w:r>
        <w:t xml:space="preserve">☐ WELCOME_MESSAGE configurée séparément</w:t>
      </w:r>
    </w:p>
    <w:p>
      <w:pPr>
        <w:spacing w:after="100"/>
      </w:pPr>
      <w:r>
        <w:t xml:space="preserve">☐ Test /start → message de bienvenue correct</w:t>
      </w:r>
    </w:p>
    <w:p>
      <w:pPr>
        <w:spacing w:after="100"/>
      </w:pPr>
      <w:r>
        <w:t xml:space="preserve">☐ Test FAQ → réponses correctes</w:t>
      </w:r>
    </w:p>
    <w:p>
      <w:pPr>
        <w:spacing w:after="100"/>
      </w:pPr>
      <w:r>
        <w:t xml:space="preserve">☐ Test lead qualifié → notification reçue en privé</w:t>
      </w:r>
    </w:p>
    <w:p>
      <w:pPr>
        <w:spacing w:after="100"/>
      </w:pPr>
      <w:r>
        <w:t xml:space="preserve">☐ Email go-live envoyé au client</w:t>
      </w:r>
    </w:p>
    <w:p>
      <w:pPr>
        <w:spacing w:after="300"/>
      </w:pPr>
      <w:r>
        <w:t xml:space="preserve">☐ Fiche client archivée (plan, date, token, Railway project ID)</w:t>
      </w:r>
    </w:p>
    <w:p>
      <w:pPr>
        <w:pStyle w:val="Heading1"/>
        <w:spacing w:after="200" w:before="400"/>
      </w:pPr>
      <w:r>
        <w:t xml:space="preserve">6. Temps estimé par onboarding</w:t>
      </w: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</w:tblPr>
      <w:tblGrid>
        <w:gridCol w:w="100"/>
        <w:gridCol w:w="100"/>
      </w:tblGrid>
      <w:tr>
        <w:trPr>
          <w:trHeight w:val="400" w:hRule="auto"/>
        </w:trPr>
        <w:tc>
          <w:tcPr>
            <w:shd w:color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Tâche</w:t>
            </w:r>
          </w:p>
        </w:tc>
        <w:tc>
          <w:tcPr>
            <w:shd w:color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Temps</w:t>
            </w:r>
          </w:p>
        </w:tc>
      </w:tr>
      <w:tr>
        <w:trPr>
          <w:trHeight w:val="400" w:hRule="auto"/>
        </w:trPr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Email de bienvenue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 min</w:t>
            </w:r>
          </w:p>
        </w:tc>
      </w:tr>
      <w:tr>
        <w:trPr>
          <w:trHeight w:val="400" w:hRule="auto"/>
        </w:trPr>
        <w:tc>
          <w:tcPr>
            <w:shd w:color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Création JSON config</w:t>
            </w:r>
          </w:p>
        </w:tc>
        <w:tc>
          <w:tcPr>
            <w:shd w:color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15 min</w:t>
            </w:r>
          </w:p>
        </w:tc>
      </w:tr>
      <w:tr>
        <w:trPr>
          <w:trHeight w:val="400" w:hRule="auto"/>
        </w:trPr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Génération system prompt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 min</w:t>
            </w:r>
          </w:p>
        </w:tc>
      </w:tr>
      <w:tr>
        <w:trPr>
          <w:trHeight w:val="400" w:hRule="auto"/>
        </w:trPr>
        <w:tc>
          <w:tcPr>
            <w:shd w:color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Déploiement Railway</w:t>
            </w:r>
          </w:p>
        </w:tc>
        <w:tc>
          <w:tcPr>
            <w:shd w:color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15 min</w:t>
            </w:r>
          </w:p>
        </w:tc>
      </w:tr>
      <w:tr>
        <w:trPr>
          <w:trHeight w:val="400" w:hRule="auto"/>
        </w:trPr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Tests end-to-end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15 min</w:t>
            </w:r>
          </w:p>
        </w:tc>
      </w:tr>
      <w:tr>
        <w:trPr>
          <w:trHeight w:val="400" w:hRule="auto"/>
        </w:trPr>
        <w:tc>
          <w:tcPr>
            <w:shd w:color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Email go-live</w:t>
            </w:r>
          </w:p>
        </w:tc>
        <w:tc>
          <w:tcPr>
            <w:shd w:color="EBF3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5 min</w:t>
            </w:r>
          </w:p>
        </w:tc>
      </w:tr>
      <w:tr>
        <w:trPr>
          <w:trHeight w:val="400" w:hRule="auto"/>
        </w:trPr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TOTAL (hors attente client)</w:t>
            </w:r>
          </w:p>
        </w:tc>
        <w:tc>
          <w:tcPr>
            <w:shd w:color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~1h05 min</w:t>
            </w:r>
          </w:p>
        </w:tc>
      </w:tr>
    </w:tbl>
    <w:p>
      <w:pPr>
        <w:spacing w:after="200"/>
      </w:pPr>
    </w:p>
    <w:p>
      <w:pPr>
        <w:spacing w:after="300"/>
        <w:jc w:val="both"/>
      </w:pPr>
      <w:r>
        <w:t xml:space="preserve">Objectif à terme : réduire à moins de 30 min avec automatisation (formulaire JSON auto, déploiement scriptés, tests automatisés).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2026-04-10T20:19:27.425Z</dcterms:created>
  <dcterms:modified xsi:type="dcterms:W3CDTF">2026-04-10T20:19:27.425Z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