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6CE2" w14:textId="77777777" w:rsidR="00CD6D23" w:rsidRPr="00CD6D23" w:rsidRDefault="00CD6D23" w:rsidP="00CD6D23">
      <w:pPr>
        <w:pStyle w:val="1"/>
      </w:pPr>
      <w:r w:rsidRPr="00CD6D23">
        <w:t>字符串的初始化</w:t>
      </w:r>
    </w:p>
    <w:p w14:paraId="3815D811" w14:textId="77777777" w:rsidR="00CD6D23" w:rsidRPr="00CD6D23" w:rsidRDefault="00CD6D23" w:rsidP="00CD6D23">
      <w:r w:rsidRPr="00CD6D23">
        <w:t>字符串在声明的时候，就要初始化</w:t>
      </w:r>
    </w:p>
    <w:p w14:paraId="390EE655" w14:textId="584644E0" w:rsidR="00CD6D23" w:rsidRPr="00CD6D23" w:rsidRDefault="00CD6D23" w:rsidP="00CD6D23">
      <w:r w:rsidRPr="00CD6D23">
        <w:drawing>
          <wp:inline distT="0" distB="0" distL="0" distR="0" wp14:anchorId="4F1D3DD7" wp14:editId="11D5F5E0">
            <wp:extent cx="4105275" cy="495300"/>
            <wp:effectExtent l="0" t="0" r="9525" b="0"/>
            <wp:docPr id="20649766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D23">
        <w:drawing>
          <wp:inline distT="0" distB="0" distL="0" distR="0" wp14:anchorId="2FDA47AF" wp14:editId="511902E6">
            <wp:extent cx="4105275" cy="495300"/>
            <wp:effectExtent l="0" t="0" r="9525" b="0"/>
            <wp:docPr id="6669590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22C6" w14:textId="77777777" w:rsidR="00CD6D23" w:rsidRPr="00CD6D23" w:rsidRDefault="00CD6D23" w:rsidP="00CD6D23">
      <w:r w:rsidRPr="00CD6D23">
        <w:t>字符串初始化有两种方式</w:t>
      </w:r>
    </w:p>
    <w:p w14:paraId="25EDBBE1" w14:textId="77777777" w:rsidR="00CD6D23" w:rsidRPr="00CD6D23" w:rsidRDefault="00CD6D23" w:rsidP="00CD6D23">
      <w:pPr>
        <w:numPr>
          <w:ilvl w:val="0"/>
          <w:numId w:val="1"/>
        </w:numPr>
      </w:pPr>
      <w:r w:rsidRPr="00CD6D23">
        <w:t>字符指针：后续无法改变该变量指向的字符串（"1111"为字符串常量）</w:t>
      </w:r>
    </w:p>
    <w:p w14:paraId="2C4D7830" w14:textId="090F17E4" w:rsidR="00CD6D23" w:rsidRPr="00CD6D23" w:rsidRDefault="00CD6D23" w:rsidP="00CD6D23">
      <w:r w:rsidRPr="00CD6D23">
        <w:drawing>
          <wp:inline distT="0" distB="0" distL="0" distR="0" wp14:anchorId="63FCD199" wp14:editId="12FCD89F">
            <wp:extent cx="5267325" cy="238125"/>
            <wp:effectExtent l="0" t="0" r="9525" b="9525"/>
            <wp:docPr id="16818289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D23">
        <w:drawing>
          <wp:inline distT="0" distB="0" distL="0" distR="0" wp14:anchorId="7501D04B" wp14:editId="56E19F5A">
            <wp:extent cx="5267325" cy="333375"/>
            <wp:effectExtent l="0" t="0" r="9525" b="9525"/>
            <wp:docPr id="14954235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8DEC" w14:textId="77777777" w:rsidR="00CD6D23" w:rsidRPr="00CD6D23" w:rsidRDefault="00CD6D23" w:rsidP="00CD6D23">
      <w:pPr>
        <w:numPr>
          <w:ilvl w:val="0"/>
          <w:numId w:val="2"/>
        </w:numPr>
      </w:pPr>
      <w:r w:rsidRPr="00CD6D23">
        <w:t>数组：可以改变</w:t>
      </w:r>
    </w:p>
    <w:p w14:paraId="6A397152" w14:textId="4648A03D" w:rsidR="00CD6D23" w:rsidRPr="00CD6D23" w:rsidRDefault="00CD6D23" w:rsidP="00CD6D23">
      <w:r w:rsidRPr="00CD6D23">
        <w:drawing>
          <wp:inline distT="0" distB="0" distL="0" distR="0" wp14:anchorId="61A0B4CC" wp14:editId="083DCF5C">
            <wp:extent cx="3028950" cy="276225"/>
            <wp:effectExtent l="0" t="0" r="0" b="9525"/>
            <wp:docPr id="8798406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6D23">
        <w:drawing>
          <wp:inline distT="0" distB="0" distL="0" distR="0" wp14:anchorId="6D44D125" wp14:editId="5862047A">
            <wp:extent cx="3028950" cy="276225"/>
            <wp:effectExtent l="0" t="0" r="0" b="9525"/>
            <wp:docPr id="162237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47C8" w14:textId="77777777" w:rsidR="00CD6D23" w:rsidRPr="00CD6D23" w:rsidRDefault="00CD6D23" w:rsidP="00CD6D23">
      <w:pPr>
        <w:pStyle w:val="1"/>
      </w:pPr>
      <w:r w:rsidRPr="00CD6D23">
        <w:t>字符串常用处理函数</w:t>
      </w:r>
    </w:p>
    <w:p w14:paraId="50779A33" w14:textId="77777777" w:rsidR="00CD6D23" w:rsidRPr="00CD6D23" w:rsidRDefault="00CD6D23" w:rsidP="00CD6D23">
      <w:r w:rsidRPr="00CD6D23">
        <w:t>1. 字符串复制</w:t>
      </w:r>
    </w:p>
    <w:p w14:paraId="17636880" w14:textId="77777777" w:rsidR="00CD6D23" w:rsidRPr="00CD6D23" w:rsidRDefault="00CD6D23" w:rsidP="00CD6D23">
      <w:r w:rsidRPr="00CD6D23">
        <w:t>函数语法：</w:t>
      </w:r>
    </w:p>
    <w:p w14:paraId="5BACC566" w14:textId="77777777" w:rsidR="00CD6D23" w:rsidRPr="00CD6D23" w:rsidRDefault="00CD6D23" w:rsidP="00CD6D23">
      <w:r w:rsidRPr="00CD6D23">
        <w:t>strcpy(目的字符串数组名, 源字符串数组名)</w:t>
      </w:r>
    </w:p>
    <w:p w14:paraId="0E1DBE2A" w14:textId="77777777" w:rsidR="00CD6D23" w:rsidRPr="00CD6D23" w:rsidRDefault="00CD6D23" w:rsidP="00CD6D23">
      <w:r w:rsidRPr="00CD6D23">
        <w:t>功能：把源字符串数组中的字符串复制到目的字符串数组中，字符串结束标志"\0"也一同复制</w:t>
      </w:r>
    </w:p>
    <w:p w14:paraId="2614F826" w14:textId="77777777" w:rsidR="00CD6D23" w:rsidRPr="00CD6D23" w:rsidRDefault="00CD6D23" w:rsidP="00CD6D23">
      <w:r w:rsidRPr="00CD6D23">
        <w:t>下面通过实例来了解一下strcpy函数的使用</w:t>
      </w:r>
    </w:p>
    <w:p w14:paraId="0D8087B3" w14:textId="77777777" w:rsidR="00CD6D23" w:rsidRPr="00CD6D23" w:rsidRDefault="00CD6D23" w:rsidP="00CD6D23"/>
    <w:p w14:paraId="16E292DB" w14:textId="77777777" w:rsidR="00CD6D23" w:rsidRPr="00CD6D23" w:rsidRDefault="00CD6D23" w:rsidP="00CD6D23">
      <w:r w:rsidRPr="00CD6D23">
        <w:t>2.字符串连接</w:t>
      </w:r>
    </w:p>
    <w:p w14:paraId="0D289136" w14:textId="77777777" w:rsidR="00CD6D23" w:rsidRPr="00CD6D23" w:rsidRDefault="00CD6D23" w:rsidP="00CD6D23">
      <w:r w:rsidRPr="00CD6D23">
        <w:t>函数语法：</w:t>
      </w:r>
    </w:p>
    <w:p w14:paraId="68577A30" w14:textId="77777777" w:rsidR="00CD6D23" w:rsidRPr="00CD6D23" w:rsidRDefault="00CD6D23" w:rsidP="00CD6D23">
      <w:r w:rsidRPr="00CD6D23">
        <w:t>strcat(目的字符串数组名, 源字符串数组名)</w:t>
      </w:r>
    </w:p>
    <w:p w14:paraId="7EF77EC4" w14:textId="77777777" w:rsidR="00CD6D23" w:rsidRPr="00CD6D23" w:rsidRDefault="00CD6D23" w:rsidP="00CD6D23">
      <w:r w:rsidRPr="00CD6D23">
        <w:t>功能：把源字符串数组中的字符串连接到目的字符串数组的字符串的后面，并删去目的字符串中原有的结束标志"\0"</w:t>
      </w:r>
    </w:p>
    <w:p w14:paraId="77C724A7" w14:textId="77777777" w:rsidR="00CD6D23" w:rsidRPr="00CD6D23" w:rsidRDefault="00CD6D23" w:rsidP="00CD6D23">
      <w:r w:rsidRPr="00CD6D23">
        <w:t>下面通过实例来了解一下strcat函数的使用</w:t>
      </w:r>
    </w:p>
    <w:p w14:paraId="2DD619D3" w14:textId="77777777" w:rsidR="00CD6D23" w:rsidRPr="00CD6D23" w:rsidRDefault="00CD6D23" w:rsidP="00CD6D23"/>
    <w:p w14:paraId="09A97093" w14:textId="77777777" w:rsidR="00CD6D23" w:rsidRPr="00CD6D23" w:rsidRDefault="00CD6D23" w:rsidP="00CD6D23">
      <w:r w:rsidRPr="00CD6D23">
        <w:t>3.字符串比较</w:t>
      </w:r>
    </w:p>
    <w:p w14:paraId="44505E5D" w14:textId="77777777" w:rsidR="00CD6D23" w:rsidRPr="00CD6D23" w:rsidRDefault="00CD6D23" w:rsidP="00CD6D23">
      <w:r w:rsidRPr="00CD6D23">
        <w:t>函数语法：</w:t>
      </w:r>
    </w:p>
    <w:p w14:paraId="5A410102" w14:textId="77777777" w:rsidR="00CD6D23" w:rsidRPr="00CD6D23" w:rsidRDefault="00CD6D23" w:rsidP="00CD6D23">
      <w:r w:rsidRPr="00CD6D23">
        <w:t>strcmp(字符串数组名1, 字符串数组名2)</w:t>
      </w:r>
    </w:p>
    <w:p w14:paraId="0AD080CC" w14:textId="77777777" w:rsidR="00CD6D23" w:rsidRPr="00CD6D23" w:rsidRDefault="00CD6D23" w:rsidP="00CD6D23">
      <w:r w:rsidRPr="00CD6D23">
        <w:t>功能：按照ASCII码顺序比较两个字符数组中的字符串，并由函数返回值返回比较结果</w:t>
      </w:r>
    </w:p>
    <w:p w14:paraId="7BE9C821" w14:textId="77777777" w:rsidR="00CD6D23" w:rsidRPr="00CD6D23" w:rsidRDefault="00CD6D23" w:rsidP="00CD6D23">
      <w:r w:rsidRPr="00CD6D23">
        <w:t>返回值如下：</w:t>
      </w:r>
    </w:p>
    <w:p w14:paraId="52AF98C4" w14:textId="27790B32" w:rsidR="00CD6D23" w:rsidRPr="00CD6D23" w:rsidRDefault="00CD6D23" w:rsidP="00CD6D23">
      <w:r w:rsidRPr="00CD6D23">
        <w:t>• 串1=串2，返回</w:t>
      </w:r>
      <w:r w:rsidR="00EB0A5A">
        <w:rPr>
          <w:rFonts w:hint="eastAsia"/>
        </w:rPr>
        <w:t>0</w:t>
      </w:r>
    </w:p>
    <w:p w14:paraId="35847DEE" w14:textId="77777777" w:rsidR="00CD6D23" w:rsidRPr="00CD6D23" w:rsidRDefault="00CD6D23" w:rsidP="00CD6D23">
      <w:r w:rsidRPr="00CD6D23">
        <w:lastRenderedPageBreak/>
        <w:t>• 串1&gt;串2，返回正数</w:t>
      </w:r>
    </w:p>
    <w:p w14:paraId="36DFEE6D" w14:textId="77777777" w:rsidR="00CD6D23" w:rsidRPr="00CD6D23" w:rsidRDefault="00CD6D23" w:rsidP="00CD6D23">
      <w:r w:rsidRPr="00CD6D23">
        <w:t>• 串1&lt;串2，返回负数</w:t>
      </w:r>
    </w:p>
    <w:p w14:paraId="47CA92B4" w14:textId="77777777" w:rsidR="00CD6D23" w:rsidRPr="00CD6D23" w:rsidRDefault="00CD6D23" w:rsidP="00CD6D23">
      <w:r w:rsidRPr="00CD6D23">
        <w:t>注意：当两个字符串进行比较时，若出现不同字符，则以第一个不同的字符的比较结果作为整个比较结果。</w:t>
      </w:r>
    </w:p>
    <w:p w14:paraId="416AEBB1" w14:textId="77777777" w:rsidR="00CD6D23" w:rsidRPr="00CD6D23" w:rsidRDefault="00CD6D23" w:rsidP="00CD6D23"/>
    <w:p w14:paraId="3DE0B925" w14:textId="77777777" w:rsidR="00CD6D23" w:rsidRPr="00CD6D23" w:rsidRDefault="00CD6D23" w:rsidP="00CD6D23">
      <w:r w:rsidRPr="00CD6D23">
        <w:t>4.获取字符串长度</w:t>
      </w:r>
    </w:p>
    <w:p w14:paraId="712BA418" w14:textId="77777777" w:rsidR="00CD6D23" w:rsidRPr="00CD6D23" w:rsidRDefault="00CD6D23" w:rsidP="00CD6D23">
      <w:r w:rsidRPr="00CD6D23">
        <w:t>函数语法：</w:t>
      </w:r>
    </w:p>
    <w:p w14:paraId="32431CE3" w14:textId="77777777" w:rsidR="00CD6D23" w:rsidRPr="00CD6D23" w:rsidRDefault="00CD6D23" w:rsidP="00CD6D23">
      <w:r w:rsidRPr="00CD6D23">
        <w:t>strlen(字符串数组名)</w:t>
      </w:r>
    </w:p>
    <w:p w14:paraId="53B80728" w14:textId="77777777" w:rsidR="00CD6D23" w:rsidRPr="00CD6D23" w:rsidRDefault="00CD6D23" w:rsidP="00CD6D23">
      <w:r w:rsidRPr="00CD6D23">
        <w:t>功能：计算字符串的实际长度（不含字符串结束标志“\0”）,函数返回值为字符串的实际长度</w:t>
      </w:r>
    </w:p>
    <w:p w14:paraId="55F76970" w14:textId="77777777" w:rsidR="00CD6D23" w:rsidRPr="00CD6D23" w:rsidRDefault="00CD6D23" w:rsidP="00CD6D23">
      <w:r w:rsidRPr="00CD6D23">
        <w:t>下面通过实例来了解一下strlen函数的使用</w:t>
      </w:r>
    </w:p>
    <w:p w14:paraId="0F94DAB6" w14:textId="77777777" w:rsidR="00CD6D23" w:rsidRPr="00CD6D23" w:rsidRDefault="00CD6D23" w:rsidP="00CD6D23"/>
    <w:p w14:paraId="5C97369B" w14:textId="77777777" w:rsidR="00CD6D23" w:rsidRPr="00CD6D23" w:rsidRDefault="00CD6D23" w:rsidP="00CD6D23">
      <w:r w:rsidRPr="00CD6D23">
        <w:t>5.字符串大小写转换</w:t>
      </w:r>
    </w:p>
    <w:p w14:paraId="3016C4E2" w14:textId="77777777" w:rsidR="00CD6D23" w:rsidRPr="00CD6D23" w:rsidRDefault="00CD6D23" w:rsidP="00CD6D23">
      <w:r w:rsidRPr="00CD6D23">
        <w:t>函数语法：</w:t>
      </w:r>
    </w:p>
    <w:p w14:paraId="748BCD24" w14:textId="77777777" w:rsidR="00CD6D23" w:rsidRPr="00CD6D23" w:rsidRDefault="00CD6D23" w:rsidP="00CD6D23">
      <w:r w:rsidRPr="00CD6D23">
        <w:t>strupr(字符串数组名)</w:t>
      </w:r>
    </w:p>
    <w:p w14:paraId="3249E360" w14:textId="77777777" w:rsidR="00CD6D23" w:rsidRPr="00CD6D23" w:rsidRDefault="00CD6D23" w:rsidP="00CD6D23">
      <w:r w:rsidRPr="00CD6D23">
        <w:t>功能：将字符串中的小写字母转换成大写字母</w:t>
      </w:r>
    </w:p>
    <w:p w14:paraId="57A4B91C" w14:textId="77777777" w:rsidR="00CD6D23" w:rsidRPr="00CD6D23" w:rsidRDefault="00CD6D23" w:rsidP="00CD6D23">
      <w:r w:rsidRPr="00CD6D23">
        <w:t>函数语法：</w:t>
      </w:r>
    </w:p>
    <w:p w14:paraId="655E3BD7" w14:textId="77777777" w:rsidR="00CD6D23" w:rsidRPr="00CD6D23" w:rsidRDefault="00CD6D23" w:rsidP="00CD6D23">
      <w:r w:rsidRPr="00CD6D23">
        <w:t>strlwr(字符串数组名)</w:t>
      </w:r>
    </w:p>
    <w:p w14:paraId="6B2A8AAF" w14:textId="77777777" w:rsidR="00CD6D23" w:rsidRPr="00CD6D23" w:rsidRDefault="00CD6D23" w:rsidP="00CD6D23">
      <w:r w:rsidRPr="00CD6D23">
        <w:t>功能：将字符串中的大写字母转换成小写字母</w:t>
      </w:r>
    </w:p>
    <w:p w14:paraId="5A1744C6" w14:textId="77777777" w:rsidR="00CD6D23" w:rsidRPr="00CD6D23" w:rsidRDefault="00CD6D23" w:rsidP="00CD6D23">
      <w:r w:rsidRPr="00CD6D23">
        <w:t>下面通过实例来了解一下strupr,strlwr函数的使用</w:t>
      </w:r>
    </w:p>
    <w:p w14:paraId="49B63AAB" w14:textId="77777777" w:rsidR="00CD6D23" w:rsidRPr="00CD6D23" w:rsidRDefault="00CD6D23" w:rsidP="00CD6D23"/>
    <w:p w14:paraId="6EF58AAF" w14:textId="77777777" w:rsidR="00CD6D23" w:rsidRPr="00CD6D23" w:rsidRDefault="00CD6D23" w:rsidP="00CD6D23"/>
    <w:p w14:paraId="05FD8A76" w14:textId="77777777" w:rsidR="00B44EE1" w:rsidRDefault="00B44EE1"/>
    <w:sectPr w:rsidR="00B4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E45A2"/>
    <w:multiLevelType w:val="multilevel"/>
    <w:tmpl w:val="198C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B4BF0"/>
    <w:multiLevelType w:val="multilevel"/>
    <w:tmpl w:val="E9724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472464">
    <w:abstractNumId w:val="0"/>
  </w:num>
  <w:num w:numId="2" w16cid:durableId="3381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E1"/>
    <w:rsid w:val="00B44EE1"/>
    <w:rsid w:val="00CD6D23"/>
    <w:rsid w:val="00E936F7"/>
    <w:rsid w:val="00EB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DA45"/>
  <w15:chartTrackingRefBased/>
  <w15:docId w15:val="{5B3E0930-1D8D-4646-BC07-1F51FFFB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D23"/>
    <w:pPr>
      <w:keepNext/>
      <w:keepLines/>
      <w:spacing w:before="120" w:after="120" w:line="578" w:lineRule="auto"/>
      <w:outlineLvl w:val="0"/>
    </w:pPr>
    <w:rPr>
      <w:b/>
      <w:bCs/>
      <w:kern w:val="44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D23"/>
    <w:rPr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3</cp:revision>
  <dcterms:created xsi:type="dcterms:W3CDTF">2024-03-31T02:02:00Z</dcterms:created>
  <dcterms:modified xsi:type="dcterms:W3CDTF">2024-03-31T12:25:00Z</dcterms:modified>
</cp:coreProperties>
</file>