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C71" w:rsidRDefault="00F40C71">
      <w:pPr>
        <w:pStyle w:val="Default"/>
      </w:pPr>
    </w:p>
    <w:p w:rsidR="00F40C71" w:rsidRDefault="00AD296A">
      <w:pPr>
        <w:pStyle w:val="a3"/>
        <w:jc w:val="center"/>
      </w:pPr>
      <w:r>
        <w:t xml:space="preserve">C-Lite | A mini-compiler example </w:t>
      </w:r>
    </w:p>
    <w:p w:rsidR="00F40C71" w:rsidRDefault="00AD296A">
      <w:pPr>
        <w:pStyle w:val="1"/>
        <w:rPr>
          <w:lang w:val="el-GR"/>
        </w:rPr>
      </w:pPr>
      <w:r>
        <w:rPr>
          <w:lang w:val="el-GR"/>
        </w:rPr>
        <w:t xml:space="preserve">Α. Λεκτικές Μονάδες </w:t>
      </w:r>
    </w:p>
    <w:p w:rsidR="00F40C71" w:rsidRDefault="00AD29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Οι λεκτικές μονάδες που αποτελούν και τα τερματικά σύμβολα της γραμματικής της C-</w:t>
      </w:r>
      <w:r>
        <w:rPr>
          <w:sz w:val="22"/>
          <w:szCs w:val="22"/>
          <w:lang w:val="en-US"/>
        </w:rPr>
        <w:t>Lite</w:t>
      </w:r>
      <w:r>
        <w:rPr>
          <w:sz w:val="22"/>
          <w:szCs w:val="22"/>
        </w:rPr>
        <w:t xml:space="preserve"> περιγράφονται στη συνέχεια. Σε παρένθεση – όπου χρειάζεται – δίνονται τα αντίστοιχα συμβολικά ονόματα που εμφανίζονται στη γραμματική της C-</w:t>
      </w:r>
      <w:r>
        <w:rPr>
          <w:sz w:val="22"/>
          <w:szCs w:val="22"/>
          <w:lang w:val="en-US"/>
        </w:rPr>
        <w:t>Lite</w:t>
      </w:r>
      <w:r>
        <w:rPr>
          <w:sz w:val="22"/>
          <w:szCs w:val="22"/>
        </w:rPr>
        <w:t xml:space="preserve">. </w:t>
      </w:r>
    </w:p>
    <w:p w:rsidR="00F40C71" w:rsidRDefault="00AD29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Μαζί με τις λεκτικές μονάδες δίνεται και η περιγραφή των σχολίων της C-</w:t>
      </w:r>
      <w:r>
        <w:rPr>
          <w:sz w:val="22"/>
          <w:szCs w:val="22"/>
          <w:lang w:val="en-US"/>
        </w:rPr>
        <w:t>Lite</w:t>
      </w:r>
      <w:r>
        <w:rPr>
          <w:sz w:val="22"/>
          <w:szCs w:val="22"/>
        </w:rPr>
        <w:t xml:space="preserve">, τα οποία όμως δεν εμφανίζονται </w:t>
      </w:r>
      <w:r>
        <w:rPr>
          <w:sz w:val="22"/>
          <w:szCs w:val="22"/>
        </w:rPr>
        <w:t xml:space="preserve">στη γραμματική της γλώσσας. </w:t>
      </w:r>
    </w:p>
    <w:p w:rsidR="00F40C71" w:rsidRDefault="00AD29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Σημειώνεται ότι στη γλώσσα C-</w:t>
      </w:r>
      <w:r>
        <w:rPr>
          <w:sz w:val="22"/>
          <w:szCs w:val="22"/>
          <w:lang w:val="en-US"/>
        </w:rPr>
        <w:t>Lite</w:t>
      </w:r>
      <w:r>
        <w:rPr>
          <w:sz w:val="22"/>
          <w:szCs w:val="22"/>
        </w:rPr>
        <w:t xml:space="preserve"> δεν υπάρχει διάκριση μεταξύ κεφαλαίων και πεζών αλφαβητικών χαρακτήρων, εκτός αν αυτοί αποτελούν μέρος της λέξης μιας λεκτικής μονάδας </w:t>
      </w:r>
      <w:r>
        <w:rPr>
          <w:rFonts w:ascii="Courier New" w:hAnsi="Courier New" w:cs="Courier New"/>
          <w:sz w:val="20"/>
          <w:szCs w:val="20"/>
        </w:rPr>
        <w:t xml:space="preserve">CCONST </w:t>
      </w:r>
      <w:r>
        <w:rPr>
          <w:sz w:val="22"/>
          <w:szCs w:val="22"/>
        </w:rPr>
        <w:t xml:space="preserve">ή </w:t>
      </w:r>
      <w:r>
        <w:rPr>
          <w:rFonts w:ascii="Courier New" w:hAnsi="Courier New" w:cs="Courier New"/>
          <w:sz w:val="20"/>
          <w:szCs w:val="20"/>
        </w:rPr>
        <w:t>SCONST</w:t>
      </w:r>
      <w:r>
        <w:rPr>
          <w:sz w:val="22"/>
          <w:szCs w:val="22"/>
        </w:rPr>
        <w:t xml:space="preserve">. </w:t>
      </w:r>
    </w:p>
    <w:p w:rsidR="00F40C71" w:rsidRDefault="00F40C71">
      <w:pPr>
        <w:pStyle w:val="Default"/>
        <w:rPr>
          <w:sz w:val="22"/>
          <w:szCs w:val="22"/>
        </w:rPr>
      </w:pPr>
    </w:p>
    <w:p w:rsidR="00F40C71" w:rsidRDefault="00AD296A">
      <w:pPr>
        <w:pStyle w:val="2"/>
        <w:rPr>
          <w:lang w:val="el-GR"/>
        </w:rPr>
      </w:pPr>
      <w:r>
        <w:rPr>
          <w:lang w:val="el-GR"/>
        </w:rPr>
        <w:t xml:space="preserve">Λέξεις-κλειδιά </w:t>
      </w:r>
    </w:p>
    <w:p w:rsidR="00F40C71" w:rsidRDefault="00AD296A">
      <w:pPr>
        <w:pStyle w:val="Default"/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Οι παρακάτω λέξεις που </w:t>
      </w:r>
      <w:r>
        <w:rPr>
          <w:sz w:val="22"/>
          <w:szCs w:val="22"/>
        </w:rPr>
        <w:t>αποτελούν ανεξάρτητες λεκτικές μονάδες της C-</w:t>
      </w:r>
      <w:r>
        <w:rPr>
          <w:sz w:val="22"/>
          <w:szCs w:val="22"/>
          <w:lang w:val="en-US"/>
        </w:rPr>
        <w:t>Lite</w:t>
      </w:r>
      <w:r>
        <w:rPr>
          <w:sz w:val="22"/>
          <w:szCs w:val="22"/>
        </w:rPr>
        <w:t xml:space="preserve">: </w:t>
      </w:r>
    </w:p>
    <w:p w:rsidR="00F40C71" w:rsidRPr="00AD296A" w:rsidRDefault="00AD296A">
      <w:pPr>
        <w:pStyle w:val="Default"/>
        <w:rPr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CHAR INT FLOAT VOID IF ELSE WHILE RETURN MAIN </w:t>
      </w:r>
    </w:p>
    <w:p w:rsidR="00F40C71" w:rsidRDefault="00AD296A">
      <w:pPr>
        <w:pStyle w:val="Default"/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Άλλες λέξεις-κλειδιά δίνονται πιο κάτω ως τελεστές. </w:t>
      </w:r>
    </w:p>
    <w:p w:rsidR="00F40C71" w:rsidRDefault="00F40C71">
      <w:pPr>
        <w:pStyle w:val="Default"/>
        <w:ind w:left="284" w:hanging="284"/>
        <w:rPr>
          <w:sz w:val="22"/>
          <w:szCs w:val="22"/>
        </w:rPr>
      </w:pPr>
    </w:p>
    <w:p w:rsidR="00F40C71" w:rsidRDefault="00AD296A">
      <w:pPr>
        <w:pStyle w:val="2"/>
        <w:rPr>
          <w:lang w:val="el-GR"/>
        </w:rPr>
      </w:pPr>
      <w:r>
        <w:rPr>
          <w:lang w:val="el-GR"/>
        </w:rPr>
        <w:t>Αναγνωριστικά (</w:t>
      </w:r>
      <w:r>
        <w:rPr>
          <w:rFonts w:ascii="Courier New" w:hAnsi="Courier New" w:cs="Courier New"/>
          <w:sz w:val="20"/>
          <w:szCs w:val="20"/>
        </w:rPr>
        <w:t>ID</w:t>
      </w:r>
      <w:r>
        <w:rPr>
          <w:lang w:val="el-GR"/>
        </w:rPr>
        <w:t xml:space="preserve">) </w:t>
      </w:r>
    </w:p>
    <w:p w:rsidR="00F40C71" w:rsidRDefault="00AD29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Συμβολοσειρές που αρχίζουν με προαιρετικό χαρακτήρα ‘_’, ακολουθούμενο από αλφαβητι</w:t>
      </w:r>
      <w:r>
        <w:rPr>
          <w:sz w:val="22"/>
          <w:szCs w:val="22"/>
        </w:rPr>
        <w:t xml:space="preserve">κό χαρακτήρα, ακολουθούμενο από μηδέν ή περισσότερους αλφαριθμητικούς χαρακτήρες ή χαρακτήρες ‘_’, και δεν αποτελούν λέξεις-κλειδιά. Δεν επιτρέπονται διαδοχικοί χαρακτήρες ‘_’, εκτός από την αρχή του αναγνωριστικού. </w:t>
      </w:r>
    </w:p>
    <w:p w:rsidR="00F40C71" w:rsidRDefault="00AD296A">
      <w:pPr>
        <w:pStyle w:val="Default"/>
        <w:rPr>
          <w:b/>
          <w:bCs/>
          <w:color w:val="70AD47" w:themeColor="accent6"/>
          <w:sz w:val="22"/>
          <w:szCs w:val="22"/>
          <w:u w:val="single"/>
          <w:lang w:val="en-US"/>
        </w:rPr>
      </w:pPr>
      <w:r>
        <w:rPr>
          <w:b/>
          <w:bCs/>
          <w:color w:val="70AD47" w:themeColor="accent6"/>
          <w:sz w:val="22"/>
          <w:szCs w:val="22"/>
          <w:u w:val="single"/>
        </w:rPr>
        <w:t>Αποδεκτά</w:t>
      </w:r>
      <w:r>
        <w:rPr>
          <w:b/>
          <w:bCs/>
          <w:color w:val="70AD47" w:themeColor="accent6"/>
          <w:sz w:val="22"/>
          <w:szCs w:val="22"/>
          <w:u w:val="single"/>
          <w:lang w:val="en-US"/>
        </w:rPr>
        <w:t xml:space="preserve"> </w:t>
      </w:r>
      <w:r>
        <w:rPr>
          <w:b/>
          <w:bCs/>
          <w:color w:val="70AD47" w:themeColor="accent6"/>
          <w:sz w:val="22"/>
          <w:szCs w:val="22"/>
          <w:u w:val="single"/>
        </w:rPr>
        <w:t>παραδείγματα</w:t>
      </w:r>
      <w:r>
        <w:rPr>
          <w:b/>
          <w:bCs/>
          <w:color w:val="70AD47" w:themeColor="accent6"/>
          <w:sz w:val="22"/>
          <w:szCs w:val="22"/>
          <w:u w:val="single"/>
          <w:lang w:val="en-US"/>
        </w:rPr>
        <w:t xml:space="preserve">: </w:t>
      </w:r>
    </w:p>
    <w:p w:rsidR="00F40C71" w:rsidRDefault="00AD296A">
      <w:pPr>
        <w:pStyle w:val="Default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a100_version_2 </w:t>
      </w:r>
    </w:p>
    <w:p w:rsidR="00F40C71" w:rsidRDefault="00AD296A">
      <w:pPr>
        <w:pStyle w:val="Default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__a100_version2 </w:t>
      </w:r>
    </w:p>
    <w:p w:rsidR="00F40C71" w:rsidRDefault="00AD296A">
      <w:pPr>
        <w:pStyle w:val="Defaul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a100_version2_ </w:t>
      </w:r>
    </w:p>
    <w:p w:rsidR="00F40C71" w:rsidRDefault="00AD296A">
      <w:pPr>
        <w:pStyle w:val="Default"/>
        <w:rPr>
          <w:b/>
          <w:bCs/>
          <w:color w:val="FF0000"/>
          <w:sz w:val="22"/>
          <w:szCs w:val="22"/>
          <w:u w:val="single"/>
        </w:rPr>
      </w:pPr>
      <w:r>
        <w:rPr>
          <w:b/>
          <w:bCs/>
          <w:color w:val="FF0000"/>
          <w:sz w:val="22"/>
          <w:szCs w:val="22"/>
          <w:u w:val="single"/>
        </w:rPr>
        <w:t>Μη αποδεκτά παραδείγματα</w:t>
      </w:r>
      <w:r>
        <w:rPr>
          <w:b/>
          <w:bCs/>
          <w:color w:val="FF0000"/>
          <w:sz w:val="14"/>
          <w:szCs w:val="14"/>
          <w:u w:val="single"/>
        </w:rPr>
        <w:t>1</w:t>
      </w:r>
      <w:r>
        <w:rPr>
          <w:b/>
          <w:bCs/>
          <w:color w:val="FF0000"/>
          <w:sz w:val="22"/>
          <w:szCs w:val="22"/>
          <w:u w:val="single"/>
        </w:rPr>
        <w:t xml:space="preserve">: </w:t>
      </w:r>
    </w:p>
    <w:p w:rsidR="00F40C71" w:rsidRDefault="00AD296A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Σε όλα τα μη αποδεκτά παραδείγματα που δίνονται, η συμβολοσειρά δεν αναγνωρίζεται συνολικά, είναι όμως δυνατό να αναγνωρίζονται μέρη αυτής ως ανεξάρτητες λεκτικές μονάδες. </w:t>
      </w:r>
    </w:p>
    <w:p w:rsidR="00F40C71" w:rsidRDefault="00AD296A">
      <w:pPr>
        <w:pStyle w:val="Default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a100__version2 </w:t>
      </w:r>
    </w:p>
    <w:p w:rsidR="00F40C71" w:rsidRDefault="00AD296A">
      <w:pPr>
        <w:pStyle w:val="Default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100_version_2 </w:t>
      </w:r>
    </w:p>
    <w:p w:rsidR="00F40C71" w:rsidRDefault="00AD296A">
      <w:pPr>
        <w:pStyle w:val="Default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a100_version2__ </w:t>
      </w:r>
    </w:p>
    <w:p w:rsidR="00F40C71" w:rsidRDefault="00AD296A">
      <w:pPr>
        <w:pStyle w:val="Default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a100--version-2 2 </w:t>
      </w:r>
    </w:p>
    <w:p w:rsidR="00F40C71" w:rsidRDefault="00F40C71">
      <w:pPr>
        <w:pStyle w:val="Default"/>
        <w:ind w:left="284" w:hanging="284"/>
        <w:rPr>
          <w:color w:val="auto"/>
        </w:rPr>
      </w:pPr>
    </w:p>
    <w:p w:rsidR="00F40C71" w:rsidRDefault="00AD296A">
      <w:pPr>
        <w:pStyle w:val="2"/>
      </w:pPr>
      <w:r>
        <w:t>Απ</w:t>
      </w:r>
      <w:proofErr w:type="spellStart"/>
      <w:r>
        <w:t>λές</w:t>
      </w:r>
      <w:proofErr w:type="spellEnd"/>
      <w:r>
        <w:t xml:space="preserve"> </w:t>
      </w:r>
      <w:proofErr w:type="spellStart"/>
      <w:r>
        <w:t>στ</w:t>
      </w:r>
      <w:proofErr w:type="spellEnd"/>
      <w:r>
        <w:t xml:space="preserve">αθερές </w:t>
      </w:r>
    </w:p>
    <w:p w:rsidR="00F40C71" w:rsidRDefault="00AD296A">
      <w:pPr>
        <w:pStyle w:val="3"/>
      </w:pPr>
      <w:proofErr w:type="spellStart"/>
      <w:r>
        <w:t>Μη</w:t>
      </w:r>
      <w:proofErr w:type="spellEnd"/>
      <w:r>
        <w:t xml:space="preserve"> π</w:t>
      </w:r>
      <w:proofErr w:type="spellStart"/>
      <w:r>
        <w:t>ροσημ</w:t>
      </w:r>
      <w:proofErr w:type="spellEnd"/>
      <w:r>
        <w:t>ασμένες α</w:t>
      </w:r>
      <w:proofErr w:type="spellStart"/>
      <w:r>
        <w:t>κέρ</w:t>
      </w:r>
      <w:proofErr w:type="spellEnd"/>
      <w:r>
        <w:t>αιες (</w:t>
      </w:r>
      <w:r>
        <w:rPr>
          <w:rFonts w:ascii="Courier New" w:hAnsi="Courier New" w:cs="Courier New"/>
          <w:sz w:val="20"/>
          <w:szCs w:val="20"/>
        </w:rPr>
        <w:t>ICONST</w:t>
      </w:r>
      <w:r>
        <w:t xml:space="preserve">): </w:t>
      </w:r>
    </w:p>
    <w:p w:rsidR="00F40C71" w:rsidRDefault="00AD296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Ο μοναδικός χαρακτήρας ‘0’, που παριστάνει τη σταθερά με τιμή 0. Επίσης, ένας ή περισσότεροι αριθμητικοί χαρακτήρες, που ο πρώτος δεν είναι ο ‘0’, οπότε η τιμή που παριστάνεται είναι ο αντίστοιχος αριθμός σε δεκαδική βάση. </w:t>
      </w:r>
      <w:r w:rsidRPr="00D14D20">
        <w:rPr>
          <w:rFonts w:eastAsia="Times New Roman"/>
          <w:color w:val="auto"/>
          <w:sz w:val="22"/>
        </w:rPr>
        <w:t xml:space="preserve">Δεκτοί γίνονται επίσης και οι αριθμοί </w:t>
      </w:r>
      <w:proofErr w:type="spellStart"/>
      <w:r w:rsidRPr="00D14D20">
        <w:rPr>
          <w:rFonts w:eastAsia="Times New Roman"/>
          <w:color w:val="auto"/>
          <w:sz w:val="22"/>
        </w:rPr>
        <w:t>οκταδικής</w:t>
      </w:r>
      <w:proofErr w:type="spellEnd"/>
      <w:r w:rsidRPr="00D14D20">
        <w:rPr>
          <w:rFonts w:eastAsia="Times New Roman"/>
          <w:color w:val="auto"/>
          <w:sz w:val="22"/>
        </w:rPr>
        <w:t xml:space="preserve"> μορφής «0Ο…..»</w:t>
      </w:r>
    </w:p>
    <w:p w:rsidR="00F40C71" w:rsidRDefault="00AD296A">
      <w:pPr>
        <w:pStyle w:val="Default"/>
        <w:rPr>
          <w:b/>
          <w:bCs/>
          <w:color w:val="70AD47" w:themeColor="accent6"/>
          <w:sz w:val="22"/>
          <w:szCs w:val="22"/>
          <w:u w:val="single"/>
        </w:rPr>
      </w:pPr>
      <w:r>
        <w:rPr>
          <w:b/>
          <w:bCs/>
          <w:color w:val="70AD47" w:themeColor="accent6"/>
          <w:sz w:val="22"/>
          <w:szCs w:val="22"/>
          <w:u w:val="single"/>
        </w:rPr>
        <w:t xml:space="preserve">Αποδεκτά παραδείγματα: </w:t>
      </w:r>
    </w:p>
    <w:p w:rsidR="00F40C71" w:rsidRDefault="00AD296A">
      <w:pPr>
        <w:pStyle w:val="Default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0 </w:t>
      </w:r>
    </w:p>
    <w:p w:rsidR="00F40C71" w:rsidRDefault="00AD296A">
      <w:pPr>
        <w:pStyle w:val="Default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180 </w:t>
      </w:r>
    </w:p>
    <w:p w:rsidR="00AD296A" w:rsidRDefault="00AD296A">
      <w:pPr>
        <w:pStyle w:val="Default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0O327</w:t>
      </w:r>
    </w:p>
    <w:p w:rsidR="00F40C71" w:rsidRDefault="00AD296A">
      <w:pPr>
        <w:pStyle w:val="Default"/>
        <w:rPr>
          <w:b/>
          <w:bCs/>
          <w:color w:val="FF0000"/>
          <w:sz w:val="22"/>
          <w:szCs w:val="22"/>
          <w:u w:val="single"/>
        </w:rPr>
      </w:pPr>
      <w:r>
        <w:rPr>
          <w:b/>
          <w:bCs/>
          <w:color w:val="FF0000"/>
          <w:sz w:val="22"/>
          <w:szCs w:val="22"/>
          <w:u w:val="single"/>
        </w:rPr>
        <w:t xml:space="preserve">Μη αποδεκτά παραδείγματα: </w:t>
      </w:r>
    </w:p>
    <w:p w:rsidR="00F40C71" w:rsidRDefault="00AD296A">
      <w:pPr>
        <w:pStyle w:val="Default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0180 </w:t>
      </w:r>
    </w:p>
    <w:p w:rsidR="00F40C71" w:rsidRDefault="00AD296A">
      <w:pPr>
        <w:pStyle w:val="Default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ΧΒ7 </w:t>
      </w:r>
    </w:p>
    <w:p w:rsidR="00F40C71" w:rsidRDefault="00AD296A">
      <w:pPr>
        <w:pStyle w:val="Default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0Χ0 </w:t>
      </w:r>
    </w:p>
    <w:p w:rsidR="00F40C71" w:rsidRDefault="00AD296A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0Ο91 </w:t>
      </w:r>
    </w:p>
    <w:p w:rsidR="00F40C71" w:rsidRDefault="00AD296A">
      <w:pPr>
        <w:pStyle w:val="3"/>
      </w:pPr>
      <w:proofErr w:type="spellStart"/>
      <w:r>
        <w:lastRenderedPageBreak/>
        <w:t>Μη</w:t>
      </w:r>
      <w:proofErr w:type="spellEnd"/>
      <w:r>
        <w:t xml:space="preserve"> </w:t>
      </w:r>
      <w:r>
        <w:rPr>
          <w:lang w:val="el-GR"/>
        </w:rPr>
        <w:t>προ</w:t>
      </w:r>
      <w:proofErr w:type="spellStart"/>
      <w:r>
        <w:t>οσημ</w:t>
      </w:r>
      <w:proofErr w:type="spellEnd"/>
      <w:r>
        <w:t>ασμένες πρα</w:t>
      </w:r>
      <w:proofErr w:type="spellStart"/>
      <w:r>
        <w:t>γμ</w:t>
      </w:r>
      <w:proofErr w:type="spellEnd"/>
      <w:r>
        <w:t>ατικές (</w:t>
      </w:r>
      <w:r>
        <w:rPr>
          <w:rFonts w:ascii="Courier New" w:hAnsi="Courier New" w:cs="Courier New"/>
          <w:sz w:val="20"/>
          <w:szCs w:val="20"/>
        </w:rPr>
        <w:t>FCONST</w:t>
      </w:r>
      <w:r>
        <w:t xml:space="preserve">): </w:t>
      </w:r>
    </w:p>
    <w:p w:rsidR="00F40C71" w:rsidRPr="00AD296A" w:rsidRDefault="00AD296A" w:rsidP="00AD296A">
      <w:pPr>
        <w:rPr>
          <w:rFonts w:ascii="Times New Roman" w:eastAsia="Times New Roman" w:hAnsi="Times New Roman" w:cs="Times New Roman"/>
          <w:lang w:val="el-GR"/>
        </w:rPr>
      </w:pPr>
      <w:r>
        <w:t xml:space="preserve">Μηδέν ή περισσότεροι αριθμητικοί χαρακτήρες που ακολουθούνται από το χαρακτήρα ‘.’ και τουλάχιστον έναν αριθμητικό χαρακτήρα. </w:t>
      </w:r>
      <w:r w:rsidRPr="00D14D20">
        <w:rPr>
          <w:rFonts w:ascii="Times New Roman" w:eastAsia="Times New Roman" w:hAnsi="Times New Roman" w:cs="Times New Roman"/>
          <w:lang w:val="el-GR"/>
        </w:rPr>
        <w:t xml:space="preserve">Δεκτοί γίνονται επίσης και οι αριθμοί </w:t>
      </w:r>
      <w:proofErr w:type="spellStart"/>
      <w:r w:rsidRPr="00D14D20">
        <w:rPr>
          <w:rFonts w:ascii="Times New Roman" w:eastAsia="Times New Roman" w:hAnsi="Times New Roman" w:cs="Times New Roman"/>
          <w:lang w:val="el-GR"/>
        </w:rPr>
        <w:t>οκταδικής</w:t>
      </w:r>
      <w:proofErr w:type="spellEnd"/>
      <w:r w:rsidRPr="00D14D20">
        <w:rPr>
          <w:rFonts w:ascii="Times New Roman" w:eastAsia="Times New Roman" w:hAnsi="Times New Roman" w:cs="Times New Roman"/>
          <w:lang w:val="el-GR"/>
        </w:rPr>
        <w:t xml:space="preserve"> μορφής «0Ο…..»</w:t>
      </w:r>
    </w:p>
    <w:p w:rsidR="00F40C71" w:rsidRDefault="00AD296A">
      <w:pPr>
        <w:pStyle w:val="Default"/>
        <w:rPr>
          <w:b/>
          <w:bCs/>
          <w:color w:val="70AD47" w:themeColor="accent6"/>
          <w:sz w:val="22"/>
          <w:szCs w:val="22"/>
          <w:u w:val="single"/>
        </w:rPr>
      </w:pPr>
      <w:r>
        <w:rPr>
          <w:b/>
          <w:bCs/>
          <w:color w:val="70AD47" w:themeColor="accent6"/>
          <w:sz w:val="22"/>
          <w:szCs w:val="22"/>
          <w:u w:val="single"/>
        </w:rPr>
        <w:t>Α</w:t>
      </w:r>
      <w:r>
        <w:rPr>
          <w:b/>
          <w:bCs/>
          <w:color w:val="70AD47" w:themeColor="accent6"/>
          <w:sz w:val="22"/>
          <w:szCs w:val="22"/>
          <w:u w:val="single"/>
        </w:rPr>
        <w:t xml:space="preserve">ποδεκτά παραδείγματα: </w:t>
      </w:r>
    </w:p>
    <w:p w:rsidR="00F40C71" w:rsidRDefault="00AD296A">
      <w:pPr>
        <w:pStyle w:val="Default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.5 </w:t>
      </w:r>
    </w:p>
    <w:p w:rsidR="00F40C71" w:rsidRDefault="00AD296A">
      <w:pPr>
        <w:pStyle w:val="Default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180.100 </w:t>
      </w:r>
    </w:p>
    <w:p w:rsidR="00F40C71" w:rsidRDefault="00AD296A">
      <w:pPr>
        <w:pStyle w:val="Default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7.</w:t>
      </w:r>
      <w:r>
        <w:rPr>
          <w:rFonts w:ascii="Courier New" w:hAnsi="Courier New" w:cs="Courier New"/>
          <w:sz w:val="20"/>
          <w:szCs w:val="20"/>
          <w:lang w:val="en-US"/>
        </w:rPr>
        <w:t xml:space="preserve">0 </w:t>
      </w:r>
    </w:p>
    <w:p w:rsidR="00AD296A" w:rsidRPr="00AD296A" w:rsidRDefault="00AD296A" w:rsidP="00AD296A">
      <w:pPr>
        <w:numPr>
          <w:ilvl w:val="0"/>
          <w:numId w:val="2"/>
        </w:num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0O126.32</w:t>
      </w:r>
      <w:bookmarkStart w:id="0" w:name="_GoBack"/>
      <w:bookmarkEnd w:id="0"/>
    </w:p>
    <w:p w:rsidR="00F40C71" w:rsidRDefault="00AD296A">
      <w:pPr>
        <w:pStyle w:val="Default"/>
        <w:rPr>
          <w:b/>
          <w:bCs/>
          <w:color w:val="FF0000"/>
          <w:sz w:val="22"/>
          <w:szCs w:val="22"/>
          <w:u w:val="single"/>
        </w:rPr>
      </w:pPr>
      <w:r>
        <w:rPr>
          <w:b/>
          <w:bCs/>
          <w:color w:val="FF0000"/>
          <w:sz w:val="22"/>
          <w:szCs w:val="22"/>
          <w:u w:val="single"/>
        </w:rPr>
        <w:t>Μ</w:t>
      </w:r>
      <w:r>
        <w:rPr>
          <w:b/>
          <w:bCs/>
          <w:color w:val="FF0000"/>
          <w:sz w:val="22"/>
          <w:szCs w:val="22"/>
          <w:u w:val="single"/>
        </w:rPr>
        <w:t xml:space="preserve">η αποδεκτά παραδείγματα: </w:t>
      </w:r>
    </w:p>
    <w:p w:rsidR="00F40C71" w:rsidRDefault="00AD296A">
      <w:pPr>
        <w:pStyle w:val="Default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1100 </w:t>
      </w:r>
    </w:p>
    <w:p w:rsidR="00F40C71" w:rsidRDefault="00AD296A">
      <w:pPr>
        <w:pStyle w:val="Default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5. </w:t>
      </w:r>
    </w:p>
    <w:p w:rsidR="00F40C71" w:rsidRDefault="00F40C71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</w:p>
    <w:p w:rsidR="00F40C71" w:rsidRDefault="00AD296A">
      <w:pPr>
        <w:pStyle w:val="3"/>
      </w:pPr>
      <w:r>
        <w:t>Χαρα</w:t>
      </w:r>
      <w:proofErr w:type="spellStart"/>
      <w:r>
        <w:t>κτήρες</w:t>
      </w:r>
      <w:proofErr w:type="spellEnd"/>
      <w:r>
        <w:t xml:space="preserve"> (</w:t>
      </w:r>
      <w:r>
        <w:rPr>
          <w:rFonts w:ascii="Courier New" w:hAnsi="Courier New" w:cs="Courier New"/>
          <w:sz w:val="20"/>
          <w:szCs w:val="20"/>
        </w:rPr>
        <w:t>CCONST</w:t>
      </w:r>
      <w:r>
        <w:t xml:space="preserve">): </w:t>
      </w:r>
    </w:p>
    <w:p w:rsidR="00F40C71" w:rsidRDefault="00AD296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Οποιοσδήποτε εκτυπώσιμος ASCII χαρακτήρας (κωδικοί 32-126) μεταξύ δύο εμφανίσεων του ειδικού χαρακτήρα ‘</w:t>
      </w:r>
      <w:r>
        <w:rPr>
          <w:rFonts w:ascii="Courier New" w:hAnsi="Courier New" w:cs="Courier New"/>
          <w:color w:val="auto"/>
          <w:sz w:val="20"/>
          <w:szCs w:val="20"/>
        </w:rPr>
        <w:t>'</w:t>
      </w:r>
      <w:r>
        <w:rPr>
          <w:color w:val="auto"/>
          <w:sz w:val="22"/>
          <w:szCs w:val="22"/>
        </w:rPr>
        <w:t>’. Επιπλέον, ειδικοί χαρακτήρες ASCII παριστάνονται με τη βοήθεια του χαρακτήρα ‘</w:t>
      </w:r>
      <w:r>
        <w:rPr>
          <w:rFonts w:ascii="Courier New" w:hAnsi="Courier New" w:cs="Courier New"/>
          <w:color w:val="auto"/>
          <w:sz w:val="20"/>
          <w:szCs w:val="20"/>
        </w:rPr>
        <w:t>\</w:t>
      </w:r>
      <w:r>
        <w:rPr>
          <w:color w:val="auto"/>
          <w:sz w:val="22"/>
          <w:szCs w:val="22"/>
        </w:rPr>
        <w:t xml:space="preserve">’. Πιο συγκεκριμένα, ο χαρακτήρας LF (Line </w:t>
      </w:r>
      <w:proofErr w:type="spellStart"/>
      <w:r>
        <w:rPr>
          <w:color w:val="auto"/>
          <w:sz w:val="22"/>
          <w:szCs w:val="22"/>
        </w:rPr>
        <w:t>Feed</w:t>
      </w:r>
      <w:proofErr w:type="spellEnd"/>
      <w:r>
        <w:rPr>
          <w:color w:val="auto"/>
          <w:sz w:val="22"/>
          <w:szCs w:val="22"/>
        </w:rPr>
        <w:t xml:space="preserve">) παριστάνεται ως </w:t>
      </w:r>
      <w:r>
        <w:rPr>
          <w:rFonts w:ascii="Courier New" w:hAnsi="Courier New" w:cs="Courier New"/>
          <w:color w:val="auto"/>
          <w:sz w:val="20"/>
          <w:szCs w:val="20"/>
        </w:rPr>
        <w:t>'\n'</w:t>
      </w:r>
      <w:r>
        <w:rPr>
          <w:color w:val="auto"/>
          <w:sz w:val="22"/>
          <w:szCs w:val="22"/>
        </w:rPr>
        <w:t xml:space="preserve">, ο χαρακτήρας FF (Form </w:t>
      </w:r>
      <w:proofErr w:type="spellStart"/>
      <w:r>
        <w:rPr>
          <w:color w:val="auto"/>
          <w:sz w:val="22"/>
          <w:szCs w:val="22"/>
        </w:rPr>
        <w:t>Feed</w:t>
      </w:r>
      <w:proofErr w:type="spellEnd"/>
      <w:r>
        <w:rPr>
          <w:color w:val="auto"/>
          <w:sz w:val="22"/>
          <w:szCs w:val="22"/>
        </w:rPr>
        <w:t xml:space="preserve">) ως </w:t>
      </w:r>
      <w:r>
        <w:rPr>
          <w:rFonts w:ascii="Courier New" w:hAnsi="Courier New" w:cs="Courier New"/>
          <w:color w:val="auto"/>
          <w:sz w:val="20"/>
          <w:szCs w:val="20"/>
        </w:rPr>
        <w:t>'\f'</w:t>
      </w:r>
      <w:r>
        <w:rPr>
          <w:color w:val="auto"/>
          <w:sz w:val="22"/>
          <w:szCs w:val="22"/>
        </w:rPr>
        <w:t>, ο χαρακτήρας HT (</w:t>
      </w:r>
      <w:proofErr w:type="spellStart"/>
      <w:r>
        <w:rPr>
          <w:color w:val="auto"/>
          <w:sz w:val="22"/>
          <w:szCs w:val="22"/>
        </w:rPr>
        <w:t>Horizontal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Tab</w:t>
      </w:r>
      <w:proofErr w:type="spellEnd"/>
      <w:r>
        <w:rPr>
          <w:color w:val="auto"/>
          <w:sz w:val="22"/>
          <w:szCs w:val="22"/>
        </w:rPr>
        <w:t xml:space="preserve">) ως </w:t>
      </w:r>
      <w:r>
        <w:rPr>
          <w:rFonts w:ascii="Courier New" w:hAnsi="Courier New" w:cs="Courier New"/>
          <w:color w:val="auto"/>
          <w:sz w:val="20"/>
          <w:szCs w:val="20"/>
        </w:rPr>
        <w:t>'\t'</w:t>
      </w:r>
      <w:r>
        <w:rPr>
          <w:color w:val="auto"/>
          <w:sz w:val="22"/>
          <w:szCs w:val="22"/>
        </w:rPr>
        <w:t>, ο χαρακτήρας CR (</w:t>
      </w:r>
      <w:proofErr w:type="spellStart"/>
      <w:r>
        <w:rPr>
          <w:color w:val="auto"/>
          <w:sz w:val="22"/>
          <w:szCs w:val="22"/>
        </w:rPr>
        <w:t>Carriage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Return</w:t>
      </w:r>
      <w:proofErr w:type="spellEnd"/>
      <w:r>
        <w:rPr>
          <w:color w:val="auto"/>
          <w:sz w:val="22"/>
          <w:szCs w:val="22"/>
        </w:rPr>
        <w:t xml:space="preserve">) ως </w:t>
      </w:r>
      <w:r>
        <w:rPr>
          <w:rFonts w:ascii="Courier New" w:hAnsi="Courier New" w:cs="Courier New"/>
          <w:color w:val="auto"/>
          <w:sz w:val="20"/>
          <w:szCs w:val="20"/>
        </w:rPr>
        <w:t>'\r'</w:t>
      </w:r>
      <w:r>
        <w:rPr>
          <w:color w:val="auto"/>
          <w:sz w:val="22"/>
          <w:szCs w:val="22"/>
        </w:rPr>
        <w:t>, ο χαρακτήρας BS (</w:t>
      </w:r>
      <w:proofErr w:type="spellStart"/>
      <w:r>
        <w:rPr>
          <w:color w:val="auto"/>
          <w:sz w:val="22"/>
          <w:szCs w:val="22"/>
        </w:rPr>
        <w:t>BackSpace</w:t>
      </w:r>
      <w:proofErr w:type="spellEnd"/>
      <w:r>
        <w:rPr>
          <w:color w:val="auto"/>
          <w:sz w:val="22"/>
          <w:szCs w:val="22"/>
        </w:rPr>
        <w:t xml:space="preserve">) ως </w:t>
      </w:r>
      <w:r>
        <w:rPr>
          <w:rFonts w:ascii="Courier New" w:hAnsi="Courier New" w:cs="Courier New"/>
          <w:color w:val="auto"/>
          <w:sz w:val="20"/>
          <w:szCs w:val="20"/>
        </w:rPr>
        <w:t xml:space="preserve">'\b' </w:t>
      </w:r>
      <w:r>
        <w:rPr>
          <w:color w:val="auto"/>
          <w:sz w:val="22"/>
          <w:szCs w:val="22"/>
        </w:rPr>
        <w:t>και ο χαρακτήρας VT (</w:t>
      </w:r>
      <w:proofErr w:type="spellStart"/>
      <w:r>
        <w:rPr>
          <w:color w:val="auto"/>
          <w:sz w:val="22"/>
          <w:szCs w:val="22"/>
        </w:rPr>
        <w:t>Vertic</w:t>
      </w:r>
      <w:r>
        <w:rPr>
          <w:color w:val="auto"/>
          <w:sz w:val="22"/>
          <w:szCs w:val="22"/>
        </w:rPr>
        <w:t>al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Tab</w:t>
      </w:r>
      <w:proofErr w:type="spellEnd"/>
      <w:r>
        <w:rPr>
          <w:color w:val="auto"/>
          <w:sz w:val="22"/>
          <w:szCs w:val="22"/>
        </w:rPr>
        <w:t xml:space="preserve">) ως </w:t>
      </w:r>
      <w:r>
        <w:rPr>
          <w:rFonts w:ascii="Courier New" w:hAnsi="Courier New" w:cs="Courier New"/>
          <w:color w:val="auto"/>
          <w:sz w:val="20"/>
          <w:szCs w:val="20"/>
        </w:rPr>
        <w:t>'\v'</w:t>
      </w:r>
      <w:r>
        <w:rPr>
          <w:color w:val="auto"/>
          <w:sz w:val="22"/>
          <w:szCs w:val="22"/>
        </w:rPr>
        <w:t xml:space="preserve">. </w:t>
      </w:r>
    </w:p>
    <w:p w:rsidR="00F40C71" w:rsidRDefault="00AD296A">
      <w:pPr>
        <w:pStyle w:val="Default"/>
        <w:rPr>
          <w:b/>
          <w:bCs/>
          <w:color w:val="70AD47" w:themeColor="accent6"/>
          <w:sz w:val="22"/>
          <w:szCs w:val="22"/>
          <w:u w:val="single"/>
        </w:rPr>
      </w:pPr>
      <w:r>
        <w:rPr>
          <w:b/>
          <w:bCs/>
          <w:color w:val="70AD47" w:themeColor="accent6"/>
          <w:sz w:val="22"/>
          <w:szCs w:val="22"/>
          <w:u w:val="single"/>
        </w:rPr>
        <w:t xml:space="preserve">Αποδεκτά παραδείγματα: </w:t>
      </w:r>
    </w:p>
    <w:p w:rsidR="00F40C71" w:rsidRDefault="00AD296A">
      <w:pPr>
        <w:pStyle w:val="Default"/>
        <w:numPr>
          <w:ilvl w:val="0"/>
          <w:numId w:val="3"/>
        </w:numPr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'a' </w:t>
      </w:r>
    </w:p>
    <w:p w:rsidR="00F40C71" w:rsidRDefault="00AD296A">
      <w:pPr>
        <w:pStyle w:val="Default"/>
        <w:numPr>
          <w:ilvl w:val="0"/>
          <w:numId w:val="3"/>
        </w:numPr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'$' </w:t>
      </w:r>
    </w:p>
    <w:p w:rsidR="00F40C71" w:rsidRDefault="00AD296A">
      <w:pPr>
        <w:pStyle w:val="Default"/>
        <w:numPr>
          <w:ilvl w:val="0"/>
          <w:numId w:val="3"/>
        </w:numPr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' ' </w:t>
      </w:r>
    </w:p>
    <w:p w:rsidR="00F40C71" w:rsidRDefault="00AD296A">
      <w:pPr>
        <w:pStyle w:val="Default"/>
        <w:numPr>
          <w:ilvl w:val="0"/>
          <w:numId w:val="3"/>
        </w:numPr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''' </w:t>
      </w:r>
    </w:p>
    <w:p w:rsidR="00F40C71" w:rsidRDefault="00AD296A">
      <w:pPr>
        <w:pStyle w:val="Default"/>
        <w:numPr>
          <w:ilvl w:val="0"/>
          <w:numId w:val="3"/>
        </w:numPr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'\n' </w:t>
      </w:r>
    </w:p>
    <w:p w:rsidR="00F40C71" w:rsidRDefault="00AD296A">
      <w:pPr>
        <w:pStyle w:val="Default"/>
        <w:numPr>
          <w:ilvl w:val="0"/>
          <w:numId w:val="3"/>
        </w:numPr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'\' </w:t>
      </w:r>
    </w:p>
    <w:p w:rsidR="00F40C71" w:rsidRDefault="00AD296A">
      <w:pPr>
        <w:pStyle w:val="Default"/>
        <w:rPr>
          <w:b/>
          <w:bCs/>
          <w:color w:val="FF0000"/>
          <w:sz w:val="22"/>
          <w:szCs w:val="22"/>
          <w:u w:val="single"/>
        </w:rPr>
      </w:pPr>
      <w:r>
        <w:rPr>
          <w:b/>
          <w:bCs/>
          <w:color w:val="FF0000"/>
          <w:sz w:val="22"/>
          <w:szCs w:val="22"/>
          <w:u w:val="single"/>
        </w:rPr>
        <w:t xml:space="preserve">Μη αποδεκτά παραδείγματα: </w:t>
      </w:r>
    </w:p>
    <w:p w:rsidR="00F40C71" w:rsidRDefault="00AD296A">
      <w:pPr>
        <w:pStyle w:val="Default"/>
        <w:numPr>
          <w:ilvl w:val="0"/>
          <w:numId w:val="4"/>
        </w:numPr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uto"/>
          <w:sz w:val="20"/>
          <w:szCs w:val="20"/>
        </w:rPr>
        <w:t>ac</w:t>
      </w:r>
      <w:proofErr w:type="spellEnd"/>
      <w:r>
        <w:rPr>
          <w:rFonts w:ascii="Courier New" w:hAnsi="Courier New" w:cs="Courier New"/>
          <w:color w:val="auto"/>
          <w:sz w:val="20"/>
          <w:szCs w:val="20"/>
        </w:rPr>
        <w:t xml:space="preserve">' </w:t>
      </w:r>
    </w:p>
    <w:p w:rsidR="00F40C71" w:rsidRDefault="00AD296A">
      <w:pPr>
        <w:pStyle w:val="Default"/>
        <w:numPr>
          <w:ilvl w:val="0"/>
          <w:numId w:val="4"/>
        </w:numPr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'\p' </w:t>
      </w:r>
    </w:p>
    <w:p w:rsidR="00F40C71" w:rsidRDefault="00AD296A">
      <w:pPr>
        <w:pStyle w:val="Default"/>
        <w:numPr>
          <w:ilvl w:val="0"/>
          <w:numId w:val="4"/>
        </w:numPr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'\\' </w:t>
      </w:r>
    </w:p>
    <w:p w:rsidR="00F40C71" w:rsidRDefault="00F40C71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</w:p>
    <w:p w:rsidR="00F40C71" w:rsidRDefault="00AD296A">
      <w:pPr>
        <w:pStyle w:val="3"/>
      </w:pPr>
      <w:proofErr w:type="spellStart"/>
      <w:r>
        <w:t>Ορμ</w:t>
      </w:r>
      <w:proofErr w:type="spellEnd"/>
      <w:r>
        <w:t>αθοί χαρα</w:t>
      </w:r>
      <w:proofErr w:type="spellStart"/>
      <w:r>
        <w:t>κτήρων</w:t>
      </w:r>
      <w:proofErr w:type="spellEnd"/>
      <w:r>
        <w:t xml:space="preserve"> (</w:t>
      </w:r>
      <w:r>
        <w:rPr>
          <w:rFonts w:ascii="Courier New" w:hAnsi="Courier New" w:cs="Courier New"/>
          <w:sz w:val="20"/>
          <w:szCs w:val="20"/>
        </w:rPr>
        <w:t>SCONST</w:t>
      </w:r>
      <w:r>
        <w:t xml:space="preserve">): </w:t>
      </w:r>
    </w:p>
    <w:p w:rsidR="00F40C71" w:rsidRDefault="00AD296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Οποιαδήποτε συμβολοσειρά μεταξύ δύο εμφανίσεων του ειδικού χαρακτήρα ‘</w:t>
      </w:r>
      <w:r>
        <w:rPr>
          <w:rFonts w:ascii="Courier New" w:hAnsi="Courier New" w:cs="Courier New"/>
          <w:color w:val="auto"/>
          <w:sz w:val="20"/>
          <w:szCs w:val="20"/>
        </w:rPr>
        <w:t>"</w:t>
      </w:r>
      <w:r>
        <w:rPr>
          <w:color w:val="auto"/>
          <w:sz w:val="22"/>
          <w:szCs w:val="22"/>
        </w:rPr>
        <w:t xml:space="preserve">’, </w:t>
      </w:r>
      <w:r>
        <w:rPr>
          <w:color w:val="auto"/>
          <w:sz w:val="22"/>
          <w:szCs w:val="22"/>
        </w:rPr>
        <w:t>συμπεριλαμβανομένης της κενής συμβολοσειράς. Ο χαρακτήρας ‘</w:t>
      </w:r>
      <w:r>
        <w:rPr>
          <w:rFonts w:ascii="Courier New" w:hAnsi="Courier New" w:cs="Courier New"/>
          <w:color w:val="auto"/>
          <w:sz w:val="20"/>
          <w:szCs w:val="20"/>
        </w:rPr>
        <w:t>"</w:t>
      </w:r>
      <w:r>
        <w:rPr>
          <w:color w:val="auto"/>
          <w:sz w:val="22"/>
          <w:szCs w:val="22"/>
        </w:rPr>
        <w:t>’ και οι πιο πάνω ειδικοί χαρακτήρες ASCII παριστάνονται σε έναν ορμαθό χαρακτήρων με τη βοήθεια του χαρακτήρα ‘</w:t>
      </w:r>
      <w:r>
        <w:rPr>
          <w:rFonts w:ascii="Courier New" w:hAnsi="Courier New" w:cs="Courier New"/>
          <w:color w:val="auto"/>
          <w:sz w:val="20"/>
          <w:szCs w:val="20"/>
        </w:rPr>
        <w:t>\</w:t>
      </w:r>
      <w:r>
        <w:rPr>
          <w:color w:val="auto"/>
          <w:sz w:val="22"/>
          <w:szCs w:val="22"/>
        </w:rPr>
        <w:t>’. Με κάθε άλλη χρήση του χαρακτήρα ‘</w:t>
      </w:r>
      <w:r>
        <w:rPr>
          <w:rFonts w:ascii="Courier New" w:hAnsi="Courier New" w:cs="Courier New"/>
          <w:color w:val="auto"/>
          <w:sz w:val="20"/>
          <w:szCs w:val="20"/>
        </w:rPr>
        <w:t>\</w:t>
      </w:r>
      <w:r>
        <w:rPr>
          <w:color w:val="auto"/>
          <w:sz w:val="22"/>
          <w:szCs w:val="22"/>
        </w:rPr>
        <w:t xml:space="preserve">’ παριστάνεται ο χαρακτήρας που </w:t>
      </w:r>
      <w:r>
        <w:rPr>
          <w:color w:val="auto"/>
          <w:sz w:val="22"/>
          <w:szCs w:val="22"/>
        </w:rPr>
        <w:t>ακολουθεί. Έτσι, ο χαρακτήρας ‘</w:t>
      </w:r>
      <w:r>
        <w:rPr>
          <w:rFonts w:ascii="Courier New" w:hAnsi="Courier New" w:cs="Courier New"/>
          <w:color w:val="auto"/>
          <w:sz w:val="20"/>
          <w:szCs w:val="20"/>
        </w:rPr>
        <w:t>\</w:t>
      </w:r>
      <w:r>
        <w:rPr>
          <w:color w:val="auto"/>
          <w:sz w:val="22"/>
          <w:szCs w:val="22"/>
        </w:rPr>
        <w:t xml:space="preserve">’ καθαυτός παριστάνεται ως </w:t>
      </w:r>
      <w:r>
        <w:rPr>
          <w:rFonts w:ascii="Courier New" w:hAnsi="Courier New" w:cs="Courier New"/>
          <w:color w:val="auto"/>
          <w:sz w:val="20"/>
          <w:szCs w:val="20"/>
        </w:rPr>
        <w:t>\\</w:t>
      </w:r>
      <w:r>
        <w:rPr>
          <w:color w:val="auto"/>
          <w:sz w:val="22"/>
          <w:szCs w:val="22"/>
        </w:rPr>
        <w:t>. Ειδικά όταν ο χαρακτήρας ‘</w:t>
      </w:r>
      <w:r>
        <w:rPr>
          <w:rFonts w:ascii="Courier New" w:hAnsi="Courier New" w:cs="Courier New"/>
          <w:color w:val="auto"/>
          <w:sz w:val="20"/>
          <w:szCs w:val="20"/>
        </w:rPr>
        <w:t>\</w:t>
      </w:r>
      <w:r>
        <w:rPr>
          <w:color w:val="auto"/>
          <w:sz w:val="22"/>
          <w:szCs w:val="22"/>
        </w:rPr>
        <w:t>’ βρίσκεται στο τέλος της γραμμής, ο ορμαθός συνεχίζεται στην επόμενη γραμμή, χωρίς οι χαρακτήρες ‘</w:t>
      </w:r>
      <w:r>
        <w:rPr>
          <w:rFonts w:ascii="Courier New" w:hAnsi="Courier New" w:cs="Courier New"/>
          <w:color w:val="auto"/>
          <w:sz w:val="20"/>
          <w:szCs w:val="20"/>
        </w:rPr>
        <w:t>\</w:t>
      </w:r>
      <w:r>
        <w:rPr>
          <w:color w:val="auto"/>
          <w:sz w:val="22"/>
          <w:szCs w:val="22"/>
        </w:rPr>
        <w:t xml:space="preserve">’ και αλλαγής γραμμής να αποτελούν μέρος αυτού. </w:t>
      </w:r>
    </w:p>
    <w:p w:rsidR="00F40C71" w:rsidRDefault="00AD296A">
      <w:pPr>
        <w:pStyle w:val="Default"/>
        <w:rPr>
          <w:b/>
          <w:bCs/>
          <w:color w:val="70AD47" w:themeColor="accent6"/>
          <w:sz w:val="22"/>
          <w:szCs w:val="22"/>
          <w:u w:val="single"/>
          <w:lang w:val="en-US"/>
        </w:rPr>
      </w:pPr>
      <w:r>
        <w:rPr>
          <w:b/>
          <w:bCs/>
          <w:color w:val="70AD47" w:themeColor="accent6"/>
          <w:sz w:val="22"/>
          <w:szCs w:val="22"/>
          <w:u w:val="single"/>
        </w:rPr>
        <w:t>Αποδεκτά</w:t>
      </w:r>
      <w:r>
        <w:rPr>
          <w:b/>
          <w:bCs/>
          <w:color w:val="70AD47" w:themeColor="accent6"/>
          <w:sz w:val="22"/>
          <w:szCs w:val="22"/>
          <w:u w:val="single"/>
          <w:lang w:val="en-US"/>
        </w:rPr>
        <w:t xml:space="preserve"> </w:t>
      </w:r>
      <w:r>
        <w:rPr>
          <w:b/>
          <w:bCs/>
          <w:color w:val="70AD47" w:themeColor="accent6"/>
          <w:sz w:val="22"/>
          <w:szCs w:val="22"/>
          <w:u w:val="single"/>
        </w:rPr>
        <w:t>παραδείγ</w:t>
      </w:r>
      <w:r>
        <w:rPr>
          <w:b/>
          <w:bCs/>
          <w:color w:val="70AD47" w:themeColor="accent6"/>
          <w:sz w:val="22"/>
          <w:szCs w:val="22"/>
          <w:u w:val="single"/>
        </w:rPr>
        <w:t>ματα</w:t>
      </w:r>
      <w:r>
        <w:rPr>
          <w:b/>
          <w:bCs/>
          <w:color w:val="70AD47" w:themeColor="accent6"/>
          <w:sz w:val="22"/>
          <w:szCs w:val="22"/>
          <w:u w:val="single"/>
          <w:lang w:val="en-US"/>
        </w:rPr>
        <w:t xml:space="preserve">: </w:t>
      </w:r>
    </w:p>
    <w:p w:rsidR="00F40C71" w:rsidRDefault="00AD296A">
      <w:pPr>
        <w:pStyle w:val="Default"/>
        <w:ind w:left="284" w:hanging="284"/>
        <w:rPr>
          <w:rFonts w:ascii="Courier New" w:hAnsi="Courier New" w:cs="Courier New"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"CHARACTER +" </w:t>
      </w:r>
    </w:p>
    <w:p w:rsidR="00F40C71" w:rsidRDefault="00AD296A">
      <w:pPr>
        <w:pStyle w:val="Default"/>
        <w:ind w:left="284" w:hanging="284"/>
        <w:rPr>
          <w:rFonts w:ascii="Courier New" w:hAnsi="Courier New" w:cs="Courier New"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"" </w:t>
      </w:r>
    </w:p>
    <w:p w:rsidR="00F40C71" w:rsidRDefault="00AD296A">
      <w:pPr>
        <w:pStyle w:val="Default"/>
        <w:ind w:left="284" w:hanging="284"/>
        <w:rPr>
          <w:rFonts w:ascii="Courier New" w:hAnsi="Courier New" w:cs="Courier New"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"STRINGS START AND END WITH \"" </w:t>
      </w:r>
    </w:p>
    <w:p w:rsidR="00F40C71" w:rsidRDefault="00AD296A">
      <w:pPr>
        <w:pStyle w:val="Default"/>
        <w:ind w:left="284" w:hanging="284"/>
        <w:rPr>
          <w:rFonts w:ascii="Courier New" w:hAnsi="Courier New" w:cs="Courier New"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"CHARACTER \\ AT THE END OF THE LINE \ </w:t>
      </w:r>
    </w:p>
    <w:p w:rsidR="00F40C71" w:rsidRDefault="00AD296A">
      <w:pPr>
        <w:pStyle w:val="Default"/>
        <w:ind w:left="284" w:hanging="284"/>
        <w:rPr>
          <w:rFonts w:ascii="Courier New" w:hAnsi="Courier New" w:cs="Courier New"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EXTENDS STRING IN THE NEXT LINE\n" </w:t>
      </w:r>
    </w:p>
    <w:p w:rsidR="00F40C71" w:rsidRDefault="00F40C71">
      <w:pPr>
        <w:pStyle w:val="Default"/>
        <w:ind w:left="284" w:hanging="284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F40C71" w:rsidRDefault="00AD296A">
      <w:pPr>
        <w:pStyle w:val="2"/>
      </w:pPr>
      <w:proofErr w:type="spellStart"/>
      <w:r>
        <w:t>Τελεστές</w:t>
      </w:r>
      <w:proofErr w:type="spellEnd"/>
      <w:r>
        <w:t xml:space="preserve"> </w:t>
      </w:r>
    </w:p>
    <w:p w:rsidR="00F40C71" w:rsidRDefault="00AD296A">
      <w:pPr>
        <w:pStyle w:val="Default"/>
        <w:numPr>
          <w:ilvl w:val="0"/>
          <w:numId w:val="5"/>
        </w:numPr>
        <w:rPr>
          <w:rFonts w:ascii="Courier New" w:hAnsi="Courier New" w:cs="Courier New"/>
          <w:color w:val="auto"/>
          <w:sz w:val="20"/>
          <w:szCs w:val="20"/>
        </w:rPr>
      </w:pPr>
      <w:r>
        <w:rPr>
          <w:color w:val="auto"/>
          <w:sz w:val="22"/>
          <w:szCs w:val="22"/>
        </w:rPr>
        <w:t>Λογικό Η (</w:t>
      </w:r>
      <w:r>
        <w:rPr>
          <w:rFonts w:ascii="Courier New" w:hAnsi="Courier New" w:cs="Courier New"/>
          <w:color w:val="auto"/>
          <w:sz w:val="20"/>
          <w:szCs w:val="20"/>
        </w:rPr>
        <w:t>OROP</w:t>
      </w:r>
      <w:r>
        <w:rPr>
          <w:color w:val="auto"/>
          <w:sz w:val="22"/>
          <w:szCs w:val="22"/>
        </w:rPr>
        <w:t xml:space="preserve">): </w:t>
      </w:r>
      <w:r>
        <w:rPr>
          <w:rFonts w:ascii="Courier New" w:hAnsi="Courier New" w:cs="Courier New"/>
          <w:color w:val="auto"/>
          <w:sz w:val="20"/>
          <w:szCs w:val="20"/>
        </w:rPr>
        <w:t xml:space="preserve">|| </w:t>
      </w:r>
    </w:p>
    <w:p w:rsidR="00F40C71" w:rsidRDefault="00AD296A">
      <w:pPr>
        <w:pStyle w:val="Default"/>
        <w:numPr>
          <w:ilvl w:val="0"/>
          <w:numId w:val="5"/>
        </w:numPr>
        <w:rPr>
          <w:rFonts w:ascii="Courier New" w:hAnsi="Courier New" w:cs="Courier New"/>
          <w:color w:val="auto"/>
          <w:sz w:val="20"/>
          <w:szCs w:val="20"/>
        </w:rPr>
      </w:pPr>
      <w:r>
        <w:rPr>
          <w:color w:val="auto"/>
          <w:sz w:val="22"/>
          <w:szCs w:val="22"/>
        </w:rPr>
        <w:t>Λογικό KAI (</w:t>
      </w:r>
      <w:r>
        <w:rPr>
          <w:rFonts w:ascii="Courier New" w:hAnsi="Courier New" w:cs="Courier New"/>
          <w:color w:val="auto"/>
          <w:sz w:val="20"/>
          <w:szCs w:val="20"/>
        </w:rPr>
        <w:t>ΑNDOP</w:t>
      </w:r>
      <w:r>
        <w:rPr>
          <w:color w:val="auto"/>
          <w:sz w:val="22"/>
          <w:szCs w:val="22"/>
        </w:rPr>
        <w:t xml:space="preserve">): </w:t>
      </w:r>
      <w:r>
        <w:rPr>
          <w:rFonts w:ascii="Courier New" w:hAnsi="Courier New" w:cs="Courier New"/>
          <w:color w:val="auto"/>
          <w:sz w:val="20"/>
          <w:szCs w:val="20"/>
        </w:rPr>
        <w:t xml:space="preserve">&amp;&amp; </w:t>
      </w:r>
    </w:p>
    <w:p w:rsidR="00F40C71" w:rsidRDefault="00AD296A">
      <w:pPr>
        <w:pStyle w:val="Default"/>
        <w:numPr>
          <w:ilvl w:val="0"/>
          <w:numId w:val="5"/>
        </w:numPr>
        <w:rPr>
          <w:rFonts w:ascii="Courier New" w:hAnsi="Courier New" w:cs="Courier New"/>
          <w:color w:val="auto"/>
          <w:sz w:val="20"/>
          <w:szCs w:val="20"/>
        </w:rPr>
      </w:pPr>
      <w:r>
        <w:rPr>
          <w:color w:val="auto"/>
          <w:sz w:val="22"/>
          <w:szCs w:val="22"/>
        </w:rPr>
        <w:t>Τελεστές σύγκρισης ισότητας (</w:t>
      </w:r>
      <w:r>
        <w:rPr>
          <w:rFonts w:ascii="Courier New" w:hAnsi="Courier New" w:cs="Courier New"/>
          <w:color w:val="auto"/>
          <w:sz w:val="20"/>
          <w:szCs w:val="20"/>
        </w:rPr>
        <w:t>EQUOP</w:t>
      </w:r>
      <w:r>
        <w:rPr>
          <w:color w:val="auto"/>
          <w:sz w:val="22"/>
          <w:szCs w:val="22"/>
        </w:rPr>
        <w:t xml:space="preserve">): </w:t>
      </w:r>
      <w:r>
        <w:rPr>
          <w:rFonts w:ascii="Courier New" w:hAnsi="Courier New" w:cs="Courier New"/>
          <w:color w:val="auto"/>
          <w:sz w:val="20"/>
          <w:szCs w:val="20"/>
        </w:rPr>
        <w:t xml:space="preserve">== != </w:t>
      </w:r>
    </w:p>
    <w:p w:rsidR="00F40C71" w:rsidRDefault="00AD296A">
      <w:pPr>
        <w:pStyle w:val="Default"/>
        <w:numPr>
          <w:ilvl w:val="0"/>
          <w:numId w:val="5"/>
        </w:numPr>
        <w:rPr>
          <w:rFonts w:ascii="Courier New" w:hAnsi="Courier New" w:cs="Courier New"/>
          <w:color w:val="auto"/>
          <w:sz w:val="20"/>
          <w:szCs w:val="20"/>
        </w:rPr>
      </w:pPr>
      <w:r>
        <w:rPr>
          <w:color w:val="auto"/>
          <w:sz w:val="22"/>
          <w:szCs w:val="22"/>
        </w:rPr>
        <w:t>Τελεστές σύγκρισης αν</w:t>
      </w:r>
      <w:r>
        <w:rPr>
          <w:color w:val="auto"/>
          <w:sz w:val="22"/>
          <w:szCs w:val="22"/>
        </w:rPr>
        <w:t>ισότητας (</w:t>
      </w:r>
      <w:r>
        <w:rPr>
          <w:rFonts w:ascii="Courier New" w:hAnsi="Courier New" w:cs="Courier New"/>
          <w:color w:val="auto"/>
          <w:sz w:val="20"/>
          <w:szCs w:val="20"/>
        </w:rPr>
        <w:t>RELOP</w:t>
      </w:r>
      <w:r>
        <w:rPr>
          <w:color w:val="auto"/>
          <w:sz w:val="22"/>
          <w:szCs w:val="22"/>
        </w:rPr>
        <w:t xml:space="preserve">): </w:t>
      </w:r>
      <w:r>
        <w:rPr>
          <w:rFonts w:ascii="Courier New" w:hAnsi="Courier New" w:cs="Courier New"/>
          <w:color w:val="auto"/>
          <w:sz w:val="20"/>
          <w:szCs w:val="20"/>
        </w:rPr>
        <w:t xml:space="preserve">&gt; &gt;= &lt; &lt;= </w:t>
      </w:r>
    </w:p>
    <w:p w:rsidR="00F40C71" w:rsidRDefault="00AD296A">
      <w:pPr>
        <w:pStyle w:val="Default"/>
        <w:numPr>
          <w:ilvl w:val="0"/>
          <w:numId w:val="5"/>
        </w:numPr>
        <w:rPr>
          <w:rFonts w:ascii="Courier New" w:hAnsi="Courier New" w:cs="Courier New"/>
          <w:color w:val="auto"/>
          <w:sz w:val="20"/>
          <w:szCs w:val="20"/>
        </w:rPr>
      </w:pPr>
      <w:r>
        <w:rPr>
          <w:color w:val="auto"/>
          <w:sz w:val="22"/>
          <w:szCs w:val="22"/>
        </w:rPr>
        <w:lastRenderedPageBreak/>
        <w:t>Προσθετικοί τελεστές (</w:t>
      </w:r>
      <w:r>
        <w:rPr>
          <w:rFonts w:ascii="Courier New" w:hAnsi="Courier New" w:cs="Courier New"/>
          <w:color w:val="auto"/>
          <w:sz w:val="20"/>
          <w:szCs w:val="20"/>
        </w:rPr>
        <w:t>ADDOP</w:t>
      </w:r>
      <w:r>
        <w:rPr>
          <w:color w:val="auto"/>
          <w:sz w:val="22"/>
          <w:szCs w:val="22"/>
        </w:rPr>
        <w:t xml:space="preserve">): </w:t>
      </w:r>
      <w:r>
        <w:rPr>
          <w:rFonts w:ascii="Courier New" w:hAnsi="Courier New" w:cs="Courier New"/>
          <w:color w:val="auto"/>
          <w:sz w:val="20"/>
          <w:szCs w:val="20"/>
        </w:rPr>
        <w:t xml:space="preserve">+ - </w:t>
      </w:r>
    </w:p>
    <w:p w:rsidR="00F40C71" w:rsidRDefault="00AD296A">
      <w:pPr>
        <w:pStyle w:val="Default"/>
        <w:numPr>
          <w:ilvl w:val="0"/>
          <w:numId w:val="5"/>
        </w:numPr>
        <w:rPr>
          <w:rFonts w:ascii="Courier New" w:hAnsi="Courier New" w:cs="Courier New"/>
          <w:color w:val="auto"/>
          <w:sz w:val="20"/>
          <w:szCs w:val="20"/>
        </w:rPr>
      </w:pPr>
      <w:r>
        <w:rPr>
          <w:color w:val="auto"/>
          <w:sz w:val="22"/>
          <w:szCs w:val="22"/>
        </w:rPr>
        <w:t>Πολλαπλασιαστικοί τελεστές (</w:t>
      </w:r>
      <w:r>
        <w:rPr>
          <w:rFonts w:ascii="Courier New" w:hAnsi="Courier New" w:cs="Courier New"/>
          <w:color w:val="auto"/>
          <w:sz w:val="20"/>
          <w:szCs w:val="20"/>
        </w:rPr>
        <w:t>MULOP</w:t>
      </w:r>
      <w:r>
        <w:rPr>
          <w:color w:val="auto"/>
          <w:sz w:val="22"/>
          <w:szCs w:val="22"/>
        </w:rPr>
        <w:t xml:space="preserve">): </w:t>
      </w:r>
      <w:r>
        <w:rPr>
          <w:rFonts w:ascii="Courier New" w:hAnsi="Courier New" w:cs="Courier New"/>
          <w:color w:val="auto"/>
          <w:sz w:val="20"/>
          <w:szCs w:val="20"/>
        </w:rPr>
        <w:t xml:space="preserve">* / % </w:t>
      </w:r>
    </w:p>
    <w:p w:rsidR="00F40C71" w:rsidRDefault="00AD296A">
      <w:pPr>
        <w:pStyle w:val="Default"/>
        <w:numPr>
          <w:ilvl w:val="0"/>
          <w:numId w:val="5"/>
        </w:numPr>
        <w:rPr>
          <w:rFonts w:ascii="Courier New" w:hAnsi="Courier New" w:cs="Courier New"/>
          <w:color w:val="auto"/>
          <w:sz w:val="20"/>
          <w:szCs w:val="20"/>
        </w:rPr>
      </w:pPr>
      <w:r>
        <w:rPr>
          <w:color w:val="auto"/>
          <w:sz w:val="22"/>
          <w:szCs w:val="22"/>
        </w:rPr>
        <w:t>Λογικό ΟΧΙ (</w:t>
      </w:r>
      <w:r>
        <w:rPr>
          <w:rFonts w:ascii="Courier New" w:hAnsi="Courier New" w:cs="Courier New"/>
          <w:color w:val="auto"/>
          <w:sz w:val="20"/>
          <w:szCs w:val="20"/>
        </w:rPr>
        <w:t>NOTOP</w:t>
      </w:r>
      <w:r>
        <w:rPr>
          <w:color w:val="auto"/>
          <w:sz w:val="22"/>
          <w:szCs w:val="22"/>
        </w:rPr>
        <w:t xml:space="preserve">): </w:t>
      </w:r>
      <w:r>
        <w:rPr>
          <w:rFonts w:ascii="Courier New" w:hAnsi="Courier New" w:cs="Courier New"/>
          <w:color w:val="auto"/>
          <w:sz w:val="20"/>
          <w:szCs w:val="20"/>
        </w:rPr>
        <w:t xml:space="preserve">! </w:t>
      </w:r>
    </w:p>
    <w:p w:rsidR="00F40C71" w:rsidRDefault="00AD296A">
      <w:pPr>
        <w:pStyle w:val="Default"/>
        <w:numPr>
          <w:ilvl w:val="0"/>
          <w:numId w:val="5"/>
        </w:numPr>
        <w:rPr>
          <w:rFonts w:ascii="Courier New" w:hAnsi="Courier New" w:cs="Courier New"/>
          <w:color w:val="auto"/>
          <w:sz w:val="20"/>
          <w:szCs w:val="20"/>
        </w:rPr>
      </w:pPr>
      <w:r>
        <w:rPr>
          <w:color w:val="auto"/>
          <w:sz w:val="22"/>
          <w:szCs w:val="22"/>
        </w:rPr>
        <w:t>Τελεστές αυξομείωσης (</w:t>
      </w:r>
      <w:r>
        <w:rPr>
          <w:rFonts w:ascii="Courier New" w:hAnsi="Courier New" w:cs="Courier New"/>
          <w:color w:val="auto"/>
          <w:sz w:val="20"/>
          <w:szCs w:val="20"/>
        </w:rPr>
        <w:t>INCDEC</w:t>
      </w:r>
      <w:r>
        <w:rPr>
          <w:color w:val="auto"/>
          <w:sz w:val="22"/>
          <w:szCs w:val="22"/>
        </w:rPr>
        <w:t xml:space="preserve">): </w:t>
      </w:r>
      <w:r>
        <w:rPr>
          <w:rFonts w:ascii="Courier New" w:hAnsi="Courier New" w:cs="Courier New"/>
          <w:color w:val="auto"/>
          <w:sz w:val="20"/>
          <w:szCs w:val="20"/>
        </w:rPr>
        <w:t xml:space="preserve">++ -- </w:t>
      </w:r>
    </w:p>
    <w:p w:rsidR="00F40C71" w:rsidRDefault="00AD296A">
      <w:pPr>
        <w:pStyle w:val="Default"/>
        <w:numPr>
          <w:ilvl w:val="0"/>
          <w:numId w:val="5"/>
        </w:numPr>
      </w:pPr>
      <w:r>
        <w:rPr>
          <w:color w:val="auto"/>
          <w:sz w:val="22"/>
          <w:szCs w:val="22"/>
        </w:rPr>
        <w:t>Τελεστής μεγέθους τύπου (</w:t>
      </w:r>
      <w:r>
        <w:rPr>
          <w:rFonts w:ascii="Courier New" w:hAnsi="Courier New" w:cs="Courier New"/>
          <w:color w:val="auto"/>
          <w:sz w:val="20"/>
          <w:szCs w:val="20"/>
        </w:rPr>
        <w:t>SIZEOP</w:t>
      </w:r>
      <w:r>
        <w:rPr>
          <w:color w:val="auto"/>
          <w:sz w:val="22"/>
          <w:szCs w:val="22"/>
        </w:rPr>
        <w:t xml:space="preserve">): </w:t>
      </w:r>
      <w:r>
        <w:rPr>
          <w:rFonts w:ascii="Courier New" w:hAnsi="Courier New" w:cs="Courier New"/>
          <w:color w:val="auto"/>
          <w:sz w:val="20"/>
          <w:szCs w:val="20"/>
        </w:rPr>
        <w:t>SIZEOF</w:t>
      </w:r>
    </w:p>
    <w:p w:rsidR="00F40C71" w:rsidRDefault="00F40C71">
      <w:pPr>
        <w:ind w:left="284" w:hanging="284"/>
        <w:rPr>
          <w:lang w:val="el-GR"/>
        </w:rPr>
      </w:pPr>
    </w:p>
    <w:p w:rsidR="00F40C71" w:rsidRDefault="00AD296A">
      <w:pPr>
        <w:pStyle w:val="2"/>
      </w:pPr>
      <w:proofErr w:type="spellStart"/>
      <w:r>
        <w:t>Άλλες</w:t>
      </w:r>
      <w:proofErr w:type="spellEnd"/>
      <w:r>
        <w:t xml:space="preserve"> </w:t>
      </w:r>
      <w:proofErr w:type="spellStart"/>
      <w:r>
        <w:t>λεκτικές</w:t>
      </w:r>
      <w:proofErr w:type="spellEnd"/>
      <w:r>
        <w:t xml:space="preserve"> </w:t>
      </w:r>
      <w:proofErr w:type="spellStart"/>
      <w:r>
        <w:t>μονάδες</w:t>
      </w:r>
      <w:proofErr w:type="spellEnd"/>
      <w:r>
        <w:t xml:space="preserve"> </w:t>
      </w:r>
    </w:p>
    <w:p w:rsidR="00F40C71" w:rsidRDefault="00AD29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Άλλοι χαρακτήρες ή ακολουθίες χαρακτήρων που αποτελούν ανεξάρτητες λεκτικές μονάδες είναι: </w:t>
      </w:r>
    </w:p>
    <w:p w:rsidR="00F40C71" w:rsidRDefault="00AD296A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‘(’ (</w:t>
      </w:r>
      <w:r>
        <w:rPr>
          <w:rFonts w:ascii="Courier New" w:hAnsi="Courier New" w:cs="Courier New"/>
          <w:sz w:val="20"/>
          <w:szCs w:val="20"/>
          <w:lang w:val="en-US"/>
        </w:rPr>
        <w:t>LPAREN</w:t>
      </w:r>
      <w:r>
        <w:rPr>
          <w:sz w:val="22"/>
          <w:szCs w:val="22"/>
          <w:lang w:val="en-US"/>
        </w:rPr>
        <w:t>), ‘)’ (</w:t>
      </w:r>
      <w:r>
        <w:rPr>
          <w:rFonts w:ascii="Courier New" w:hAnsi="Courier New" w:cs="Courier New"/>
          <w:sz w:val="20"/>
          <w:szCs w:val="20"/>
          <w:lang w:val="en-US"/>
        </w:rPr>
        <w:t>RPAREN</w:t>
      </w:r>
      <w:r>
        <w:rPr>
          <w:sz w:val="22"/>
          <w:szCs w:val="22"/>
          <w:lang w:val="en-US"/>
        </w:rPr>
        <w:t>), ‘;’ (</w:t>
      </w:r>
      <w:r>
        <w:rPr>
          <w:rFonts w:ascii="Courier New" w:hAnsi="Courier New" w:cs="Courier New"/>
          <w:sz w:val="20"/>
          <w:szCs w:val="20"/>
          <w:lang w:val="en-US"/>
        </w:rPr>
        <w:t>SEMI</w:t>
      </w:r>
      <w:r>
        <w:rPr>
          <w:sz w:val="22"/>
          <w:szCs w:val="22"/>
          <w:lang w:val="en-US"/>
        </w:rPr>
        <w:t>), ‘,’ (</w:t>
      </w:r>
      <w:r>
        <w:rPr>
          <w:rFonts w:ascii="Courier New" w:hAnsi="Courier New" w:cs="Courier New"/>
          <w:sz w:val="20"/>
          <w:szCs w:val="20"/>
          <w:lang w:val="en-US"/>
        </w:rPr>
        <w:t>COMMA</w:t>
      </w:r>
      <w:r>
        <w:rPr>
          <w:sz w:val="22"/>
          <w:szCs w:val="22"/>
          <w:lang w:val="en-US"/>
        </w:rPr>
        <w:t>), ‘=’ (</w:t>
      </w:r>
      <w:r>
        <w:rPr>
          <w:rFonts w:ascii="Courier New" w:hAnsi="Courier New" w:cs="Courier New"/>
          <w:sz w:val="20"/>
          <w:szCs w:val="20"/>
          <w:lang w:val="en-US"/>
        </w:rPr>
        <w:t>ASSIGN</w:t>
      </w:r>
      <w:r>
        <w:rPr>
          <w:sz w:val="22"/>
          <w:szCs w:val="22"/>
          <w:lang w:val="en-US"/>
        </w:rPr>
        <w:t>), ‘[’ (</w:t>
      </w:r>
      <w:r>
        <w:rPr>
          <w:rFonts w:ascii="Courier New" w:hAnsi="Courier New" w:cs="Courier New"/>
          <w:sz w:val="20"/>
          <w:szCs w:val="20"/>
          <w:lang w:val="en-US"/>
        </w:rPr>
        <w:t>LBRACK</w:t>
      </w:r>
      <w:r>
        <w:rPr>
          <w:sz w:val="22"/>
          <w:szCs w:val="22"/>
          <w:lang w:val="en-US"/>
        </w:rPr>
        <w:t>), ‘]’ (</w:t>
      </w:r>
      <w:r>
        <w:rPr>
          <w:rFonts w:ascii="Courier New" w:hAnsi="Courier New" w:cs="Courier New"/>
          <w:sz w:val="20"/>
          <w:szCs w:val="20"/>
          <w:lang w:val="en-US"/>
        </w:rPr>
        <w:t>RBRACK</w:t>
      </w:r>
      <w:r>
        <w:rPr>
          <w:sz w:val="22"/>
          <w:szCs w:val="22"/>
          <w:lang w:val="en-US"/>
        </w:rPr>
        <w:t>), ‘&amp;’ (</w:t>
      </w:r>
      <w:r>
        <w:rPr>
          <w:rFonts w:ascii="Courier New" w:hAnsi="Courier New" w:cs="Courier New"/>
          <w:sz w:val="20"/>
          <w:szCs w:val="20"/>
          <w:lang w:val="en-US"/>
        </w:rPr>
        <w:t>REFER</w:t>
      </w:r>
      <w:r>
        <w:rPr>
          <w:sz w:val="22"/>
          <w:szCs w:val="22"/>
          <w:lang w:val="en-US"/>
        </w:rPr>
        <w:t>), ‘{’ (</w:t>
      </w:r>
      <w:r>
        <w:rPr>
          <w:rFonts w:ascii="Courier New" w:hAnsi="Courier New" w:cs="Courier New"/>
          <w:sz w:val="20"/>
          <w:szCs w:val="20"/>
          <w:lang w:val="en-US"/>
        </w:rPr>
        <w:t>LBRACE</w:t>
      </w:r>
      <w:r>
        <w:rPr>
          <w:sz w:val="22"/>
          <w:szCs w:val="22"/>
          <w:lang w:val="en-US"/>
        </w:rPr>
        <w:t>), ‘}’ (</w:t>
      </w:r>
      <w:r>
        <w:rPr>
          <w:rFonts w:ascii="Courier New" w:hAnsi="Courier New" w:cs="Courier New"/>
          <w:sz w:val="20"/>
          <w:szCs w:val="20"/>
          <w:lang w:val="en-US"/>
        </w:rPr>
        <w:t>RBRACE</w:t>
      </w:r>
      <w:r>
        <w:rPr>
          <w:sz w:val="22"/>
          <w:szCs w:val="22"/>
          <w:lang w:val="en-US"/>
        </w:rPr>
        <w:t>) (</w:t>
      </w:r>
      <w:r>
        <w:rPr>
          <w:rFonts w:ascii="Courier New" w:hAnsi="Courier New" w:cs="Courier New"/>
          <w:sz w:val="20"/>
          <w:szCs w:val="20"/>
          <w:lang w:val="en-US"/>
        </w:rPr>
        <w:t>EOF</w:t>
      </w:r>
      <w:r>
        <w:rPr>
          <w:sz w:val="22"/>
          <w:szCs w:val="22"/>
          <w:lang w:val="en-US"/>
        </w:rPr>
        <w:t xml:space="preserve">) </w:t>
      </w:r>
    </w:p>
    <w:p w:rsidR="00F40C71" w:rsidRDefault="00AD29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Σε ορισμένες περιπτώσε</w:t>
      </w:r>
      <w:r>
        <w:rPr>
          <w:sz w:val="22"/>
          <w:szCs w:val="22"/>
        </w:rPr>
        <w:t>ις κάποιες από τις παραπάνω λεκτικές μονάδες ενεργούν ως τελεστές, όπως αυτό θα φανεί στη γραμματική και σημασιολογία της C-</w:t>
      </w:r>
      <w:r>
        <w:rPr>
          <w:sz w:val="22"/>
          <w:szCs w:val="22"/>
          <w:lang w:val="en-US"/>
        </w:rPr>
        <w:t>Lite</w:t>
      </w:r>
      <w:r>
        <w:rPr>
          <w:sz w:val="22"/>
          <w:szCs w:val="22"/>
        </w:rPr>
        <w:t xml:space="preserve">. </w:t>
      </w:r>
    </w:p>
    <w:p w:rsidR="00F40C71" w:rsidRDefault="00AD29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Η λεκτική μονάδα </w:t>
      </w:r>
      <w:r>
        <w:rPr>
          <w:rFonts w:ascii="Courier New" w:hAnsi="Courier New" w:cs="Courier New"/>
          <w:sz w:val="20"/>
          <w:szCs w:val="20"/>
        </w:rPr>
        <w:t xml:space="preserve">EOF </w:t>
      </w:r>
      <w:r>
        <w:rPr>
          <w:sz w:val="22"/>
          <w:szCs w:val="22"/>
        </w:rPr>
        <w:t xml:space="preserve">– που ως χαρακτήρας ορίζεται με ειδικό τρόπο από το κάθε σύστημα – δεν εμφανίζεται στη </w:t>
      </w:r>
      <w:r>
        <w:rPr>
          <w:sz w:val="22"/>
          <w:szCs w:val="22"/>
        </w:rPr>
        <w:t>γραμματική της C-</w:t>
      </w:r>
      <w:r>
        <w:rPr>
          <w:sz w:val="22"/>
          <w:szCs w:val="22"/>
          <w:lang w:val="en-US"/>
        </w:rPr>
        <w:t>Lite</w:t>
      </w:r>
      <w:r>
        <w:rPr>
          <w:sz w:val="22"/>
          <w:szCs w:val="22"/>
        </w:rPr>
        <w:t xml:space="preserve"> αλλά πρέπει να παράγεται από το λεκτικό αναλυτή με τιμή 0 για τον τερματισμό της συντακτικής ανάλυσης. </w:t>
      </w:r>
    </w:p>
    <w:p w:rsidR="00F40C71" w:rsidRDefault="00F40C71">
      <w:pPr>
        <w:pStyle w:val="Default"/>
        <w:rPr>
          <w:sz w:val="22"/>
          <w:szCs w:val="22"/>
        </w:rPr>
      </w:pPr>
    </w:p>
    <w:p w:rsidR="00F40C71" w:rsidRDefault="00AD296A">
      <w:pPr>
        <w:pStyle w:val="2"/>
        <w:rPr>
          <w:lang w:val="el-GR"/>
        </w:rPr>
      </w:pPr>
      <w:r>
        <w:rPr>
          <w:lang w:val="el-GR"/>
        </w:rPr>
        <w:t xml:space="preserve">Σχόλια </w:t>
      </w:r>
    </w:p>
    <w:p w:rsidR="00F40C71" w:rsidRPr="00AD296A" w:rsidRDefault="00AD296A">
      <w:pPr>
        <w:ind w:left="284" w:hanging="284"/>
        <w:rPr>
          <w:lang w:val="el-GR"/>
        </w:rPr>
      </w:pPr>
      <w:r>
        <w:rPr>
          <w:lang w:val="el-GR"/>
        </w:rPr>
        <w:t xml:space="preserve">Τα σχόλια στην </w:t>
      </w:r>
      <w:r>
        <w:t>C</w:t>
      </w:r>
      <w:r>
        <w:rPr>
          <w:lang w:val="el-GR"/>
        </w:rPr>
        <w:t>-</w:t>
      </w:r>
      <w:r>
        <w:t>Lite</w:t>
      </w:r>
      <w:r>
        <w:rPr>
          <w:lang w:val="el-GR"/>
        </w:rPr>
        <w:t xml:space="preserve"> είναι συμβολοσειρές που ξεκινούν με “</w:t>
      </w:r>
      <w:r>
        <w:rPr>
          <w:rFonts w:ascii="Courier New" w:hAnsi="Courier New" w:cs="Courier New"/>
          <w:sz w:val="20"/>
          <w:szCs w:val="20"/>
          <w:lang w:val="el-GR"/>
        </w:rPr>
        <w:t>//</w:t>
      </w:r>
      <w:r>
        <w:rPr>
          <w:lang w:val="el-GR"/>
        </w:rPr>
        <w:t>” και εκτείνονται μέχρι το τέλος της τρέχουσας γραμμής.</w:t>
      </w:r>
    </w:p>
    <w:sectPr w:rsidR="00F40C71" w:rsidRPr="00AD296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2EA6"/>
    <w:multiLevelType w:val="multilevel"/>
    <w:tmpl w:val="85CE92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10AF9"/>
    <w:multiLevelType w:val="multilevel"/>
    <w:tmpl w:val="26B2E4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8D060C4"/>
    <w:multiLevelType w:val="multilevel"/>
    <w:tmpl w:val="F828B75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3D6938"/>
    <w:multiLevelType w:val="multilevel"/>
    <w:tmpl w:val="BC324E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29472F"/>
    <w:multiLevelType w:val="multilevel"/>
    <w:tmpl w:val="2CE48B56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D91DE8"/>
    <w:multiLevelType w:val="multilevel"/>
    <w:tmpl w:val="15BE6B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8EB1A65"/>
    <w:multiLevelType w:val="multilevel"/>
    <w:tmpl w:val="A9C21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71"/>
    <w:rsid w:val="00AD296A"/>
    <w:rsid w:val="00F4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C0CF"/>
  <w15:docId w15:val="{4C8703B4-410C-4FFF-9F41-73DE93C1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69A"/>
  </w:style>
  <w:style w:type="paragraph" w:styleId="1">
    <w:name w:val="heading 1"/>
    <w:basedOn w:val="a"/>
    <w:next w:val="a"/>
    <w:link w:val="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">
    <w:name w:val="heading 5"/>
    <w:basedOn w:val="a"/>
    <w:next w:val="a"/>
    <w:link w:val="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"/>
    <w:next w:val="a"/>
    <w:link w:val="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qFormat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qFormat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Char">
    <w:name w:val="Επικεφαλίδα 5 Char"/>
    <w:basedOn w:val="a0"/>
    <w:link w:val="5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Char">
    <w:name w:val="Επικεφαλίδα 6 Char"/>
    <w:basedOn w:val="a0"/>
    <w:link w:val="6"/>
    <w:uiPriority w:val="9"/>
    <w:qFormat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Επικεφαλίδα 7 Char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Επικεφαλίδα 8 Char"/>
    <w:basedOn w:val="a0"/>
    <w:link w:val="8"/>
    <w:uiPriority w:val="9"/>
    <w:qFormat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Επικεφαλίδα 9 Char"/>
    <w:basedOn w:val="a0"/>
    <w:link w:val="9"/>
    <w:uiPriority w:val="9"/>
    <w:qFormat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Char">
    <w:name w:val="Τίτλος Char"/>
    <w:basedOn w:val="a0"/>
    <w:link w:val="a3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Char0">
    <w:name w:val="Υπότιτλος Char"/>
    <w:basedOn w:val="a0"/>
    <w:link w:val="a4"/>
    <w:uiPriority w:val="11"/>
    <w:qFormat/>
    <w:rPr>
      <w:rFonts w:eastAsiaTheme="minorEastAsia"/>
      <w:color w:val="5A5A5A" w:themeColor="text1" w:themeTint="A5"/>
      <w:spacing w:val="15"/>
    </w:rPr>
  </w:style>
  <w:style w:type="character" w:styleId="a5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Intense Emphasis"/>
    <w:basedOn w:val="a0"/>
    <w:uiPriority w:val="21"/>
    <w:qFormat/>
    <w:rsid w:val="00645252"/>
    <w:rPr>
      <w:i/>
      <w:iCs/>
      <w:color w:val="1F4E79" w:themeColor="accent1" w:themeShade="80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Char1">
    <w:name w:val="Απόσπασμα Char"/>
    <w:basedOn w:val="a0"/>
    <w:link w:val="a9"/>
    <w:uiPriority w:val="29"/>
    <w:qFormat/>
    <w:rPr>
      <w:i/>
      <w:iCs/>
      <w:color w:val="404040" w:themeColor="text1" w:themeTint="BF"/>
    </w:rPr>
  </w:style>
  <w:style w:type="character" w:customStyle="1" w:styleId="Char2">
    <w:name w:val="Έντονο απόσπ. Char"/>
    <w:basedOn w:val="a0"/>
    <w:link w:val="aa"/>
    <w:uiPriority w:val="30"/>
    <w:qFormat/>
    <w:rsid w:val="00645252"/>
    <w:rPr>
      <w:i/>
      <w:iCs/>
      <w:color w:val="1F4E79" w:themeColor="accent1" w:themeShade="80"/>
    </w:rPr>
  </w:style>
  <w:style w:type="character" w:styleId="ab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c">
    <w:name w:val="Intense Reference"/>
    <w:basedOn w:val="a0"/>
    <w:uiPriority w:val="32"/>
    <w:qFormat/>
    <w:rsid w:val="00645252"/>
    <w:rPr>
      <w:b/>
      <w:bCs/>
      <w:smallCaps/>
      <w:color w:val="1F4E79" w:themeColor="accent1" w:themeShade="80"/>
      <w:spacing w:val="5"/>
    </w:rPr>
  </w:style>
  <w:style w:type="character" w:styleId="ad">
    <w:name w:val="Book Title"/>
    <w:basedOn w:val="a0"/>
    <w:uiPriority w:val="33"/>
    <w:qFormat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645252"/>
    <w:rPr>
      <w:color w:val="1F4E79" w:themeColor="accent1" w:themeShade="80"/>
      <w:u w:val="single"/>
    </w:rPr>
  </w:style>
  <w:style w:type="character" w:styleId="-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customStyle="1" w:styleId="Char3">
    <w:name w:val="Κείμενο πλαισίου Char"/>
    <w:basedOn w:val="a0"/>
    <w:link w:val="ae"/>
    <w:uiPriority w:val="99"/>
    <w:semiHidden/>
    <w:qFormat/>
    <w:rsid w:val="00645252"/>
    <w:rPr>
      <w:rFonts w:ascii="Segoe UI" w:hAnsi="Segoe UI" w:cs="Segoe UI"/>
      <w:szCs w:val="18"/>
    </w:rPr>
  </w:style>
  <w:style w:type="character" w:customStyle="1" w:styleId="3Char0">
    <w:name w:val="Σώμα κείμενου 3 Char"/>
    <w:basedOn w:val="a0"/>
    <w:link w:val="30"/>
    <w:uiPriority w:val="99"/>
    <w:semiHidden/>
    <w:qFormat/>
    <w:rsid w:val="00645252"/>
    <w:rPr>
      <w:szCs w:val="16"/>
    </w:rPr>
  </w:style>
  <w:style w:type="character" w:customStyle="1" w:styleId="3Char1">
    <w:name w:val="Σώμα κείμενου με εσοχή 3 Char"/>
    <w:basedOn w:val="a0"/>
    <w:link w:val="31"/>
    <w:uiPriority w:val="99"/>
    <w:semiHidden/>
    <w:qFormat/>
    <w:rsid w:val="00645252"/>
    <w:rPr>
      <w:szCs w:val="16"/>
    </w:rPr>
  </w:style>
  <w:style w:type="character" w:styleId="af">
    <w:name w:val="annotation reference"/>
    <w:basedOn w:val="a0"/>
    <w:uiPriority w:val="99"/>
    <w:semiHidden/>
    <w:unhideWhenUsed/>
    <w:qFormat/>
    <w:rsid w:val="00645252"/>
    <w:rPr>
      <w:sz w:val="22"/>
      <w:szCs w:val="16"/>
    </w:rPr>
  </w:style>
  <w:style w:type="character" w:customStyle="1" w:styleId="Char4">
    <w:name w:val="Κείμενο σχολίου Char"/>
    <w:basedOn w:val="a0"/>
    <w:link w:val="af0"/>
    <w:uiPriority w:val="99"/>
    <w:semiHidden/>
    <w:qFormat/>
    <w:rsid w:val="00645252"/>
    <w:rPr>
      <w:szCs w:val="20"/>
    </w:rPr>
  </w:style>
  <w:style w:type="character" w:customStyle="1" w:styleId="Char5">
    <w:name w:val="Θέμα σχολίου Char"/>
    <w:basedOn w:val="Char4"/>
    <w:link w:val="af1"/>
    <w:uiPriority w:val="99"/>
    <w:semiHidden/>
    <w:qFormat/>
    <w:rsid w:val="00645252"/>
    <w:rPr>
      <w:b/>
      <w:bCs/>
      <w:szCs w:val="20"/>
    </w:rPr>
  </w:style>
  <w:style w:type="character" w:customStyle="1" w:styleId="Char6">
    <w:name w:val="Χάρτης εγγράφου Char"/>
    <w:basedOn w:val="a0"/>
    <w:link w:val="af2"/>
    <w:uiPriority w:val="99"/>
    <w:semiHidden/>
    <w:qFormat/>
    <w:rsid w:val="00645252"/>
    <w:rPr>
      <w:rFonts w:ascii="Segoe UI" w:hAnsi="Segoe UI" w:cs="Segoe UI"/>
      <w:szCs w:val="16"/>
    </w:rPr>
  </w:style>
  <w:style w:type="character" w:customStyle="1" w:styleId="Char7">
    <w:name w:val="Κείμενο σημείωσης τέλους Char"/>
    <w:basedOn w:val="a0"/>
    <w:link w:val="af3"/>
    <w:uiPriority w:val="99"/>
    <w:semiHidden/>
    <w:qFormat/>
    <w:rsid w:val="00645252"/>
    <w:rPr>
      <w:szCs w:val="20"/>
    </w:rPr>
  </w:style>
  <w:style w:type="character" w:customStyle="1" w:styleId="Char8">
    <w:name w:val="Κείμενο υποσημείωσης Char"/>
    <w:basedOn w:val="a0"/>
    <w:link w:val="af4"/>
    <w:uiPriority w:val="99"/>
    <w:semiHidden/>
    <w:qFormat/>
    <w:rsid w:val="00645252"/>
    <w:rPr>
      <w:szCs w:val="20"/>
    </w:rPr>
  </w:style>
  <w:style w:type="character" w:styleId="HTML">
    <w:name w:val="HTML Code"/>
    <w:basedOn w:val="a0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qFormat/>
    <w:rsid w:val="00645252"/>
    <w:rPr>
      <w:rFonts w:ascii="Consolas" w:hAnsi="Consolas"/>
      <w:szCs w:val="20"/>
    </w:rPr>
  </w:style>
  <w:style w:type="character" w:styleId="HTML1">
    <w:name w:val="HTML Typewriter"/>
    <w:basedOn w:val="a0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Char9">
    <w:name w:val="Κείμενο μακροεντολής Char"/>
    <w:basedOn w:val="a0"/>
    <w:link w:val="af5"/>
    <w:uiPriority w:val="99"/>
    <w:semiHidden/>
    <w:qFormat/>
    <w:rsid w:val="00645252"/>
    <w:rPr>
      <w:rFonts w:ascii="Consolas" w:hAnsi="Consolas"/>
      <w:szCs w:val="20"/>
    </w:rPr>
  </w:style>
  <w:style w:type="character" w:customStyle="1" w:styleId="Chara">
    <w:name w:val="Απλό κείμενο Char"/>
    <w:basedOn w:val="a0"/>
    <w:link w:val="af6"/>
    <w:uiPriority w:val="99"/>
    <w:semiHidden/>
    <w:qFormat/>
    <w:rsid w:val="00645252"/>
    <w:rPr>
      <w:rFonts w:ascii="Consolas" w:hAnsi="Consolas"/>
      <w:szCs w:val="21"/>
    </w:rPr>
  </w:style>
  <w:style w:type="character" w:styleId="af7">
    <w:name w:val="Placeholder Text"/>
    <w:basedOn w:val="a0"/>
    <w:uiPriority w:val="99"/>
    <w:semiHidden/>
    <w:qFormat/>
    <w:rsid w:val="00645252"/>
    <w:rPr>
      <w:color w:val="3B3838" w:themeColor="background2" w:themeShade="40"/>
    </w:rPr>
  </w:style>
  <w:style w:type="character" w:customStyle="1" w:styleId="Charb">
    <w:name w:val="Κεφαλίδα Char"/>
    <w:basedOn w:val="a0"/>
    <w:link w:val="af8"/>
    <w:uiPriority w:val="99"/>
    <w:semiHidden/>
    <w:qFormat/>
    <w:rsid w:val="006D3D74"/>
  </w:style>
  <w:style w:type="character" w:customStyle="1" w:styleId="Charc">
    <w:name w:val="Υποσέλιδο Char"/>
    <w:basedOn w:val="a0"/>
    <w:link w:val="af9"/>
    <w:uiPriority w:val="99"/>
    <w:semiHidden/>
    <w:qFormat/>
    <w:rsid w:val="006D3D74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Courier New" w:hAnsi="Courier New"/>
      <w:sz w:val="20"/>
      <w:szCs w:val="20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customStyle="1" w:styleId="Heading">
    <w:name w:val="Heading"/>
    <w:basedOn w:val="a"/>
    <w:next w:val="af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  <w:rPr>
      <w:rFonts w:cs="Lohit Devanagari"/>
    </w:rPr>
  </w:style>
  <w:style w:type="paragraph" w:styleId="afc">
    <w:name w:val="caption"/>
    <w:basedOn w:val="a"/>
    <w:next w:val="a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3">
    <w:name w:val="Title"/>
    <w:basedOn w:val="a"/>
    <w:next w:val="a"/>
    <w:link w:val="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Pr>
      <w:rFonts w:eastAsiaTheme="minorEastAsia"/>
      <w:color w:val="5A5A5A" w:themeColor="text1" w:themeTint="A5"/>
      <w:spacing w:val="15"/>
    </w:rPr>
  </w:style>
  <w:style w:type="paragraph" w:styleId="a9">
    <w:name w:val="Quote"/>
    <w:basedOn w:val="a"/>
    <w:next w:val="a"/>
    <w:link w:val="Char1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paragraph" w:styleId="ae">
    <w:name w:val="Balloon Text"/>
    <w:basedOn w:val="a"/>
    <w:link w:val="Char3"/>
    <w:uiPriority w:val="99"/>
    <w:semiHidden/>
    <w:unhideWhenUsed/>
    <w:qFormat/>
    <w:rsid w:val="00645252"/>
    <w:rPr>
      <w:rFonts w:ascii="Segoe UI" w:hAnsi="Segoe UI" w:cs="Segoe UI"/>
      <w:szCs w:val="18"/>
    </w:rPr>
  </w:style>
  <w:style w:type="paragraph" w:styleId="afd">
    <w:name w:val="Block Text"/>
    <w:basedOn w:val="a"/>
    <w:uiPriority w:val="99"/>
    <w:semiHidden/>
    <w:unhideWhenUsed/>
    <w:qFormat/>
    <w:rsid w:val="00645252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0">
    <w:name w:val="Body Text 3"/>
    <w:basedOn w:val="a"/>
    <w:link w:val="3Char0"/>
    <w:uiPriority w:val="99"/>
    <w:semiHidden/>
    <w:unhideWhenUsed/>
    <w:qFormat/>
    <w:rsid w:val="00645252"/>
    <w:pPr>
      <w:spacing w:after="120"/>
    </w:pPr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qFormat/>
    <w:rsid w:val="00645252"/>
    <w:pPr>
      <w:spacing w:after="120"/>
      <w:ind w:left="360"/>
    </w:pPr>
    <w:rPr>
      <w:szCs w:val="16"/>
    </w:rPr>
  </w:style>
  <w:style w:type="paragraph" w:styleId="af0">
    <w:name w:val="annotation text"/>
    <w:basedOn w:val="a"/>
    <w:link w:val="Char4"/>
    <w:uiPriority w:val="99"/>
    <w:semiHidden/>
    <w:unhideWhenUsed/>
    <w:qFormat/>
    <w:rsid w:val="00645252"/>
    <w:rPr>
      <w:szCs w:val="20"/>
    </w:rPr>
  </w:style>
  <w:style w:type="paragraph" w:styleId="af1">
    <w:name w:val="annotation subject"/>
    <w:basedOn w:val="af0"/>
    <w:link w:val="Char5"/>
    <w:uiPriority w:val="99"/>
    <w:semiHidden/>
    <w:unhideWhenUsed/>
    <w:qFormat/>
    <w:rsid w:val="00645252"/>
    <w:rPr>
      <w:b/>
      <w:bCs/>
    </w:rPr>
  </w:style>
  <w:style w:type="paragraph" w:styleId="af2">
    <w:name w:val="Document Map"/>
    <w:basedOn w:val="a"/>
    <w:link w:val="Char6"/>
    <w:uiPriority w:val="99"/>
    <w:semiHidden/>
    <w:unhideWhenUsed/>
    <w:qFormat/>
    <w:rsid w:val="00645252"/>
    <w:rPr>
      <w:rFonts w:ascii="Segoe UI" w:hAnsi="Segoe UI" w:cs="Segoe UI"/>
      <w:szCs w:val="16"/>
    </w:rPr>
  </w:style>
  <w:style w:type="paragraph" w:styleId="af3">
    <w:name w:val="endnote text"/>
    <w:basedOn w:val="a"/>
    <w:link w:val="Char7"/>
    <w:uiPriority w:val="99"/>
    <w:semiHidden/>
    <w:unhideWhenUsed/>
    <w:rsid w:val="00645252"/>
    <w:rPr>
      <w:szCs w:val="20"/>
    </w:rPr>
  </w:style>
  <w:style w:type="paragraph" w:styleId="afe">
    <w:name w:val="envelope return"/>
    <w:basedOn w:val="a"/>
    <w:uiPriority w:val="99"/>
    <w:semiHidden/>
    <w:unhideWhenUsed/>
    <w:qFormat/>
    <w:rsid w:val="00645252"/>
    <w:rPr>
      <w:rFonts w:asciiTheme="majorHAnsi" w:eastAsiaTheme="majorEastAsia" w:hAnsiTheme="majorHAnsi" w:cstheme="majorBidi"/>
      <w:szCs w:val="20"/>
    </w:rPr>
  </w:style>
  <w:style w:type="paragraph" w:styleId="af4">
    <w:name w:val="footnote text"/>
    <w:basedOn w:val="a"/>
    <w:link w:val="Char8"/>
    <w:uiPriority w:val="99"/>
    <w:semiHidden/>
    <w:unhideWhenUsed/>
    <w:rsid w:val="00645252"/>
    <w:rPr>
      <w:szCs w:val="20"/>
    </w:rPr>
  </w:style>
  <w:style w:type="paragraph" w:styleId="-HTML">
    <w:name w:val="HTML Preformatted"/>
    <w:basedOn w:val="a"/>
    <w:link w:val="-HTMLChar"/>
    <w:uiPriority w:val="99"/>
    <w:semiHidden/>
    <w:unhideWhenUsed/>
    <w:qFormat/>
    <w:rsid w:val="00645252"/>
    <w:rPr>
      <w:rFonts w:ascii="Consolas" w:hAnsi="Consolas"/>
      <w:szCs w:val="20"/>
    </w:rPr>
  </w:style>
  <w:style w:type="paragraph" w:styleId="af5">
    <w:name w:val="macro"/>
    <w:link w:val="Char9"/>
    <w:uiPriority w:val="99"/>
    <w:semiHidden/>
    <w:unhideWhenUsed/>
    <w:qFormat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af6">
    <w:name w:val="Plain Text"/>
    <w:basedOn w:val="a"/>
    <w:link w:val="Chara"/>
    <w:uiPriority w:val="99"/>
    <w:semiHidden/>
    <w:unhideWhenUsed/>
    <w:qFormat/>
    <w:rsid w:val="00645252"/>
    <w:rPr>
      <w:rFonts w:ascii="Consolas" w:hAnsi="Consolas"/>
      <w:szCs w:val="21"/>
    </w:rPr>
  </w:style>
  <w:style w:type="paragraph" w:styleId="af8">
    <w:name w:val="header"/>
    <w:basedOn w:val="a"/>
    <w:link w:val="Charb"/>
    <w:uiPriority w:val="99"/>
    <w:semiHidden/>
    <w:unhideWhenUsed/>
    <w:rsid w:val="006D3D74"/>
  </w:style>
  <w:style w:type="paragraph" w:styleId="af9">
    <w:name w:val="footer"/>
    <w:basedOn w:val="a"/>
    <w:link w:val="Charc"/>
    <w:uiPriority w:val="99"/>
    <w:semiHidden/>
    <w:unhideWhenUsed/>
    <w:rsid w:val="006D3D74"/>
  </w:style>
  <w:style w:type="paragraph" w:styleId="90">
    <w:name w:val="toc 9"/>
    <w:basedOn w:val="a"/>
    <w:next w:val="a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Default">
    <w:name w:val="Default"/>
    <w:qFormat/>
    <w:rsid w:val="00355BF9"/>
    <w:rPr>
      <w:rFonts w:ascii="Times New Roman" w:eastAsia="Calibri" w:hAnsi="Times New Roman" w:cs="Times New Roman"/>
      <w:color w:val="000000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WICKEĐ</dc:creator>
  <dc:description/>
  <cp:lastModifiedBy>Vasilis Dimitriadis</cp:lastModifiedBy>
  <cp:revision>2</cp:revision>
  <dcterms:created xsi:type="dcterms:W3CDTF">2019-12-10T13:47:00Z</dcterms:created>
  <dcterms:modified xsi:type="dcterms:W3CDTF">2019-12-10T13:47:00Z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false</vt:bool>
  </property>
  <property fmtid="{D5CDD505-2E9C-101B-9397-08002B2CF9AE}" pid="8" name="InternalTags">
    <vt:lpwstr/>
  </property>
  <property fmtid="{D5CDD505-2E9C-101B-9397-08002B2CF9AE}" pid="9" name="LinksUpToDate">
    <vt:bool>false</vt:bool>
  </property>
  <property fmtid="{D5CDD505-2E9C-101B-9397-08002B2CF9AE}" pid="10" name="LocalizationTags">
    <vt:lpwstr/>
  </property>
  <property fmtid="{D5CDD505-2E9C-101B-9397-08002B2CF9AE}" pid="11" name="ScaleCrop">
    <vt:bool>false</vt:bool>
  </property>
  <property fmtid="{D5CDD505-2E9C-101B-9397-08002B2CF9AE}" pid="12" name="ScenarioTags">
    <vt:lpwstr/>
  </property>
  <property fmtid="{D5CDD505-2E9C-101B-9397-08002B2CF9AE}" pid="13" name="ShareDoc">
    <vt:bool>false</vt:bool>
  </property>
</Properties>
</file>