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jc w:val="center"/>
      </w:pPr>
      <w:r>
        <w:rPr>
          <w:rFonts w:ascii="Nirmala UI" w:hAnsi="Nirmala UI" w:cs="Nirmala UI"/>
          <w:b/>
          <w:color w:val="17365D"/>
          <w:sz w:val="50"/>
        </w:rPr>
        <w:t>CAABC-FL Thesis Defense Preparation Guide</w:t>
      </w:r>
    </w:p>
    <w:p>
      <w:pPr>
        <w:widowControl/>
        <w:jc w:val="center"/>
      </w:pPr>
      <w:r>
        <w:rPr>
          <w:rFonts w:ascii="Nirmala UI" w:hAnsi="Nirmala UI" w:cs="Nirmala UI"/>
          <w:b/>
          <w:color w:val="1F4E78"/>
          <w:sz w:val="28"/>
        </w:rPr>
        <w:t>Abstract থেকে Conclusion পর্যন্ত Section Wise বাংলা Lesson এবং Defense Q and A</w:t>
      </w:r>
    </w:p>
    <w:p>
      <w:pPr>
        <w:widowControl/>
      </w:pPr>
    </w:p>
    <w:p>
      <w:pPr>
        <w:widowControl/>
        <w:jc w:val="center"/>
      </w:pPr>
      <w:r>
        <w:rPr>
          <w:rFonts w:ascii="Nirmala UI" w:hAnsi="Nirmala UI" w:cs="Nirmala UI"/>
          <w:b/>
          <w:color w:val="666666"/>
          <w:sz w:val="22"/>
        </w:rPr>
        <w:t>Thesis Title</w:t>
      </w:r>
    </w:p>
    <w:p>
      <w:pPr>
        <w:widowControl/>
        <w:jc w:val="center"/>
      </w:pPr>
      <w:r>
        <w:rPr>
          <w:rFonts w:ascii="Nirmala UI" w:hAnsi="Nirmala UI" w:cs="Nirmala UI"/>
          <w:b/>
          <w:color w:val="17365D"/>
          <w:sz w:val="30"/>
        </w:rPr>
        <w:t>CAABC-FL A Hybrid Privacy-Preserving Framework for Secure Multi-Institutional Collaboration</w:t>
      </w:r>
    </w:p>
    <w:p>
      <w:pPr>
        <w:widowControl/>
      </w:pPr>
    </w:p>
    <w:p>
      <w:pPr>
        <w:widowControl/>
        <w:jc w:val="center"/>
      </w:pPr>
      <w:r>
        <w:rPr>
          <w:rFonts w:ascii="Nirmala UI" w:hAnsi="Nirmala UI" w:cs="Nirmala UI"/>
          <w:i/>
          <w:color w:val="666666"/>
          <w:sz w:val="22"/>
        </w:rPr>
        <w:t>Final Defense Preparation Edition</w:t>
      </w:r>
    </w:p>
    <w:p>
      <w:pPr>
        <w:widowControl/>
      </w:pPr>
    </w:p>
    <w:p>
      <w:pPr>
        <w:widowControl/>
        <w:jc w:val="center"/>
      </w:pPr>
      <w:r>
        <w:rPr>
          <w:rFonts w:ascii="Nirmala UI" w:hAnsi="Nirmala UI" w:cs="Nirmala UI"/>
          <w:b/>
          <w:color w:val="1F4E78"/>
          <w:sz w:val="22"/>
        </w:rPr>
        <w:t>25 September 2026</w:t>
      </w:r>
    </w:p>
    <w:p>
      <w:pPr>
        <w:widowControl/>
      </w:pPr>
      <w:r>
        <w:rPr>
          <w:rFonts w:ascii="Nirmala UI" w:hAnsi="Nirmala UI" w:cs="Nirmala UI"/>
        </w:rPr>
        <w:br w:type="page"/>
      </w:r>
    </w:p>
    <w:p>
      <w:pPr>
        <w:pStyle w:val="Heading1"/>
        <w:widowControl/>
      </w:pPr>
      <w:r>
        <w:rPr>
          <w:rFonts w:ascii="Nirmala UI" w:hAnsi="Nirmala UI" w:cs="Nirmala UI"/>
        </w:rPr>
        <w:t>এই Guide কীভাবে ব্যবহার করবে</w:t>
      </w:r>
    </w:p>
    <w:p>
      <w:pPr>
        <w:widowControl/>
      </w:pPr>
      <w:r>
        <w:rPr>
          <w:rFonts w:ascii="Nirmala UI" w:hAnsi="Nirmala UI" w:cs="Nirmala UI"/>
          <w:i w:val="0"/>
        </w:rPr>
        <w:t>এই নথি thesis report-এর বিকল্প নয়; এটি defense preparation-এর জন্য তৈরি একটি structured study guide। প্রতিটি section-এ প্রথমে thesis-এর বক্তব্য, তারপর সহজ ব্যাখ্যা, board কোন জায়গায় প্রশ্ন করতে পারে, এবং concise model answer দেওয়া হয়েছে। প্রথম পাঠে শুধু ‘মূল বক্তব্য’ ও ‘সহজভাবে বুঝি’ অংশ পড়বে। দ্বিতীয় পাঠে equations, assumptions এবং evidence মনে রাখবে। শেষ দুই দিনে প্রতিটি chapter-এর rapid revision এবং final claim boundary অনুশীলন করবে।</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উত্তর দেওয়ার চার ধাপ</w:t>
            </w:r>
          </w:p>
          <w:p>
            <w:pPr>
              <w:widowControl/>
              <w:spacing w:after="40"/>
              <w:ind w:left="173"/>
            </w:pPr>
            <w:r>
              <w:rPr>
                <w:rFonts w:ascii="Nirmala UI" w:hAnsi="Nirmala UI" w:cs="Nirmala UI"/>
                <w:sz w:val="19"/>
              </w:rPr>
              <w:t>• প্রথম বাক্যে সরাসরি উত্তর দাও।</w:t>
            </w:r>
          </w:p>
          <w:p>
            <w:pPr>
              <w:widowControl/>
              <w:spacing w:after="40"/>
              <w:ind w:left="173"/>
            </w:pPr>
            <w:r>
              <w:rPr>
                <w:rFonts w:ascii="Nirmala UI" w:hAnsi="Nirmala UI" w:cs="Nirmala UI"/>
                <w:sz w:val="19"/>
              </w:rPr>
              <w:t>• তারপর ব্যবহৃত method বা assumption এক বাক্যে বলো।</w:t>
            </w:r>
          </w:p>
          <w:p>
            <w:pPr>
              <w:widowControl/>
              <w:spacing w:after="40"/>
              <w:ind w:left="173"/>
            </w:pPr>
            <w:r>
              <w:rPr>
                <w:rFonts w:ascii="Nirmala UI" w:hAnsi="Nirmala UI" w:cs="Nirmala UI"/>
                <w:sz w:val="19"/>
              </w:rPr>
              <w:t>• একটি নির্দিষ্ট result, number, experiment বা design evidence দাও।</w:t>
            </w:r>
          </w:p>
          <w:p>
            <w:pPr>
              <w:widowControl/>
              <w:spacing w:after="40"/>
              <w:ind w:left="173"/>
            </w:pPr>
            <w:r>
              <w:rPr>
                <w:rFonts w:ascii="Nirmala UI" w:hAnsi="Nirmala UI" w:cs="Nirmala UI"/>
                <w:sz w:val="19"/>
              </w:rPr>
              <w:t>• শেষে limitation বা claim boundary বলো, বিশেষ করে privacy, poisoning এবং deployment প্রশ্নে।</w:t>
            </w:r>
          </w:p>
        </w:tc>
      </w:tr>
    </w:tbl>
    <w:p>
      <w:pPr>
        <w:widowControl/>
        <w:spacing w:after="0"/>
      </w:pPr>
    </w:p>
    <w:p>
      <w:pPr>
        <w:pStyle w:val="Heading2"/>
        <w:widowControl/>
      </w:pPr>
      <w:r>
        <w:rPr>
          <w:rFonts w:ascii="Nirmala UI" w:hAnsi="Nirmala UI" w:cs="Nirmala UI"/>
        </w:rPr>
        <w:t>Thesis-এর এক বাক্যের সারাংশ</w:t>
      </w:r>
    </w:p>
    <w:p>
      <w:pPr>
        <w:widowControl/>
      </w:pPr>
      <w:r>
        <w:rPr>
          <w:rFonts w:ascii="Nirmala UI" w:hAnsi="Nirmala UI" w:cs="Nirmala UI"/>
          <w:i w:val="0"/>
        </w:rPr>
        <w:t>এই গবেষণা দেখায় যে raw patient record হাসপাতালেই রেখে, patient-level differential privacy এবং CKKS encrypted aggregation ব্যবহার করে, CAABC-FL-এর মাধ্যমে real ciphertext traffic প্রায় 56 শতাংশ কমানো যায় এবং dense encrypted baseline-এর তুলনায় AUROC pre-specified margin-এর মধ্যে ধরে রাখা যায়; তবে AUPRC, poisoning resistance, threshold key custody এবং real multi-host deployment-এর সীমাবদ্ধতাগুলো স্পষ্টভাবে স্বীকার করতে হয়।</w:t>
      </w:r>
    </w:p>
    <w:p>
      <w:pPr>
        <w:pStyle w:val="Heading2"/>
        <w:widowControl/>
      </w:pPr>
      <w:r>
        <w:rPr>
          <w:rFonts w:ascii="Nirmala UI" w:hAnsi="Nirmala UI" w:cs="Nirmala UI"/>
        </w:rPr>
        <w:t>সবচেয়ে গুরুত্বপূর্ণ Claim Boundary</w:t>
      </w:r>
    </w:p>
    <w:tbl>
      <w:tblPr>
        <w:tblStyle w:val="TableGrid"/>
        <w:tblW w:type="auto" w:w="0"/>
        <w:jc w:val="center"/>
        <w:tblLook w:firstColumn="1" w:firstRow="1" w:lastColumn="0" w:lastRow="0" w:noHBand="0" w:noVBand="1" w:val="04A0"/>
      </w:tblPr>
      <w:tblGrid>
        <w:gridCol w:w="4874"/>
        <w:gridCol w:w="4874"/>
      </w:tblGrid>
      <w:tr>
        <w:trPr>
          <w:cantSplit/>
        </w:trPr>
        <w:tc>
          <w:tcPr>
            <w:tcW w:type="dxa" w:w="4680"/>
            <w:shd w:fill="1F4E78"/>
            <w:tcMar>
              <w:top w:w="100" w:type="dxa"/>
              <w:start w:w="110" w:type="dxa"/>
              <w:bottom w:w="100" w:type="dxa"/>
              <w:end w:w="110" w:type="dxa"/>
            </w:tcMar>
          </w:tcPr>
          <w:p>
            <w:pPr>
              <w:widowControl/>
            </w:pPr>
            <w:r>
              <w:rPr>
                <w:rFonts w:ascii="Nirmala UI" w:hAnsi="Nirmala UI" w:cs="Nirmala UI"/>
                <w:b/>
                <w:color w:val="FFFFFF"/>
                <w:sz w:val="18"/>
              </w:rPr>
              <w:t>যা বলা নিরাপদ</w:t>
            </w:r>
          </w:p>
        </w:tc>
        <w:tc>
          <w:tcPr>
            <w:tcW w:type="dxa" w:w="4680"/>
            <w:shd w:fill="1F4E78"/>
            <w:tcMar>
              <w:top w:w="100" w:type="dxa"/>
              <w:start w:w="110" w:type="dxa"/>
              <w:bottom w:w="100" w:type="dxa"/>
              <w:end w:w="110" w:type="dxa"/>
            </w:tcMar>
          </w:tcPr>
          <w:p>
            <w:pPr>
              <w:widowControl/>
            </w:pPr>
            <w:r>
              <w:rPr>
                <w:rFonts w:ascii="Nirmala UI" w:hAnsi="Nirmala UI" w:cs="Nirmala UI"/>
                <w:b/>
                <w:color w:val="FFFFFF"/>
                <w:sz w:val="18"/>
              </w:rPr>
              <w:t>যা বলা যাবে না</w:t>
            </w:r>
          </w:p>
        </w:tc>
      </w:tr>
      <w:tr>
        <w:trPr>
          <w:cantSplit/>
        </w:trPr>
        <w:tc>
          <w:tcPr>
            <w:tcW w:type="dxa" w:w="4680"/>
            <w:tcMar>
              <w:top w:w="100" w:type="dxa"/>
              <w:start w:w="110" w:type="dxa"/>
              <w:bottom w:w="100" w:type="dxa"/>
              <w:end w:w="110" w:type="dxa"/>
            </w:tcMar>
          </w:tcPr>
          <w:p>
            <w:pPr>
              <w:widowControl/>
            </w:pPr>
            <w:r>
              <w:rPr>
                <w:rFonts w:ascii="Nirmala UI" w:hAnsi="Nirmala UI" w:cs="Nirmala UI"/>
                <w:sz w:val="18"/>
              </w:rPr>
              <w:t>CAABC-FL evaluated protocol-এ AUROC-preserving communication trade-off দিয়েছে।</w:t>
            </w:r>
          </w:p>
        </w:tc>
        <w:tc>
          <w:tcPr>
            <w:tcW w:type="dxa" w:w="4680"/>
            <w:tcMar>
              <w:top w:w="100" w:type="dxa"/>
              <w:start w:w="110" w:type="dxa"/>
              <w:bottom w:w="100" w:type="dxa"/>
              <w:end w:w="110" w:type="dxa"/>
            </w:tcMar>
          </w:tcPr>
          <w:p>
            <w:pPr>
              <w:widowControl/>
            </w:pPr>
            <w:r>
              <w:rPr>
                <w:rFonts w:ascii="Nirmala UI" w:hAnsi="Nirmala UI" w:cs="Nirmala UI"/>
                <w:sz w:val="18"/>
              </w:rPr>
              <w:t>CAABC-FL সব metric-এ universal SOTA বা clinically superior।</w:t>
            </w:r>
          </w:p>
        </w:tc>
      </w:tr>
      <w:tr>
        <w:trPr>
          <w:cantSplit/>
        </w:trPr>
        <w:tc>
          <w:tcPr>
            <w:tcW w:type="dxa" w:w="4680"/>
            <w:shd w:fill="EEF5FA"/>
            <w:tcMar>
              <w:top w:w="100" w:type="dxa"/>
              <w:start w:w="110" w:type="dxa"/>
              <w:bottom w:w="100" w:type="dxa"/>
              <w:end w:w="110" w:type="dxa"/>
            </w:tcMar>
          </w:tcPr>
          <w:p>
            <w:pPr>
              <w:widowControl/>
            </w:pPr>
            <w:r>
              <w:rPr>
                <w:rFonts w:ascii="Nirmala UI" w:hAnsi="Nirmala UI" w:cs="Nirmala UI"/>
                <w:sz w:val="18"/>
              </w:rPr>
              <w:t>Patient-level DP formal accountant অনুযায়ী ε=1.935, δ=10^-5।</w:t>
            </w:r>
          </w:p>
        </w:tc>
        <w:tc>
          <w:tcPr>
            <w:tcW w:type="dxa" w:w="4680"/>
            <w:shd w:fill="EEF5FA"/>
            <w:tcMar>
              <w:top w:w="100" w:type="dxa"/>
              <w:start w:w="110" w:type="dxa"/>
              <w:bottom w:w="100" w:type="dxa"/>
              <w:end w:w="110" w:type="dxa"/>
            </w:tcMar>
          </w:tcPr>
          <w:p>
            <w:pPr>
              <w:widowControl/>
            </w:pPr>
            <w:r>
              <w:rPr>
                <w:rFonts w:ascii="Nirmala UI" w:hAnsi="Nirmala UI" w:cs="Nirmala UI"/>
                <w:sz w:val="18"/>
              </w:rPr>
              <w:t>Membership attack AUC 0.5 হওয়াই complete privacy proof।</w:t>
            </w:r>
          </w:p>
        </w:tc>
      </w:tr>
      <w:tr>
        <w:trPr>
          <w:cantSplit/>
        </w:trPr>
        <w:tc>
          <w:tcPr>
            <w:tcW w:type="dxa" w:w="4680"/>
            <w:tcMar>
              <w:top w:w="100" w:type="dxa"/>
              <w:start w:w="110" w:type="dxa"/>
              <w:bottom w:w="100" w:type="dxa"/>
              <w:end w:w="110" w:type="dxa"/>
            </w:tcMar>
          </w:tcPr>
          <w:p>
            <w:pPr>
              <w:widowControl/>
            </w:pPr>
            <w:r>
              <w:rPr>
                <w:rFonts w:ascii="Nirmala UI" w:hAnsi="Nirmala UI" w:cs="Nirmala UI"/>
                <w:sz w:val="18"/>
              </w:rPr>
              <w:t>Registered attacks-এ DP membership inference ও reconstruction কঠিন করেছে।</w:t>
            </w:r>
          </w:p>
        </w:tc>
        <w:tc>
          <w:tcPr>
            <w:tcW w:type="dxa" w:w="4680"/>
            <w:tcMar>
              <w:top w:w="100" w:type="dxa"/>
              <w:start w:w="110" w:type="dxa"/>
              <w:bottom w:w="100" w:type="dxa"/>
              <w:end w:w="110" w:type="dxa"/>
            </w:tcMar>
          </w:tcPr>
          <w:p>
            <w:pPr>
              <w:widowControl/>
            </w:pPr>
            <w:r>
              <w:rPr>
                <w:rFonts w:ascii="Nirmala UI" w:hAnsi="Nirmala UI" w:cs="Nirmala UI"/>
                <w:sz w:val="18"/>
              </w:rPr>
              <w:t>System সব privacy attack প্রতিরোধ করে।</w:t>
            </w:r>
          </w:p>
        </w:tc>
      </w:tr>
      <w:tr>
        <w:trPr>
          <w:cantSplit/>
        </w:trPr>
        <w:tc>
          <w:tcPr>
            <w:tcW w:type="dxa" w:w="4680"/>
            <w:shd w:fill="EEF5FA"/>
            <w:tcMar>
              <w:top w:w="100" w:type="dxa"/>
              <w:start w:w="110" w:type="dxa"/>
              <w:bottom w:w="100" w:type="dxa"/>
              <w:end w:w="110" w:type="dxa"/>
            </w:tcMar>
          </w:tcPr>
          <w:p>
            <w:pPr>
              <w:widowControl/>
            </w:pPr>
            <w:r>
              <w:rPr>
                <w:rFonts w:ascii="Nirmala UI" w:hAnsi="Nirmala UI" w:cs="Nirmala UI"/>
                <w:sz w:val="18"/>
              </w:rPr>
              <w:t>Validation, rollback এবং reputation longitudinal attack সীমিত করেছে।</w:t>
            </w:r>
          </w:p>
        </w:tc>
        <w:tc>
          <w:tcPr>
            <w:tcW w:type="dxa" w:w="4680"/>
            <w:shd w:fill="EEF5FA"/>
            <w:tcMar>
              <w:top w:w="100" w:type="dxa"/>
              <w:start w:w="110" w:type="dxa"/>
              <w:bottom w:w="100" w:type="dxa"/>
              <w:end w:w="110" w:type="dxa"/>
            </w:tcMar>
          </w:tcPr>
          <w:p>
            <w:pPr>
              <w:widowControl/>
            </w:pPr>
            <w:r>
              <w:rPr>
                <w:rFonts w:ascii="Nirmala UI" w:hAnsi="Nirmala UI" w:cs="Nirmala UI"/>
                <w:sz w:val="18"/>
              </w:rPr>
              <w:t>Framework poisoning-proof বা formally Byzantine-robust।</w:t>
            </w:r>
          </w:p>
        </w:tc>
      </w:tr>
      <w:tr>
        <w:trPr>
          <w:cantSplit/>
        </w:trPr>
        <w:tc>
          <w:tcPr>
            <w:tcW w:type="dxa" w:w="4680"/>
            <w:tcMar>
              <w:top w:w="100" w:type="dxa"/>
              <w:start w:w="110" w:type="dxa"/>
              <w:bottom w:w="100" w:type="dxa"/>
              <w:end w:w="110" w:type="dxa"/>
            </w:tcMar>
          </w:tcPr>
          <w:p>
            <w:pPr>
              <w:widowControl/>
            </w:pPr>
            <w:r>
              <w:rPr>
                <w:rFonts w:ascii="Nirmala UI" w:hAnsi="Nirmala UI" w:cs="Nirmala UI"/>
                <w:sz w:val="18"/>
              </w:rPr>
              <w:t>Separate OpenFHE run native 3-of-3 multiparty decryption দেখিয়েছে।</w:t>
            </w:r>
          </w:p>
        </w:tc>
        <w:tc>
          <w:tcPr>
            <w:tcW w:type="dxa" w:w="4680"/>
            <w:tcMar>
              <w:top w:w="100" w:type="dxa"/>
              <w:start w:w="110" w:type="dxa"/>
              <w:bottom w:w="100" w:type="dxa"/>
              <w:end w:w="110" w:type="dxa"/>
            </w:tcMar>
          </w:tcPr>
          <w:p>
            <w:pPr>
              <w:widowControl/>
            </w:pPr>
            <w:r>
              <w:rPr>
                <w:rFonts w:ascii="Nirmala UI" w:hAnsi="Nirmala UI" w:cs="Nirmala UI"/>
                <w:sz w:val="18"/>
              </w:rPr>
              <w:t>Main service fully decentralized, dropout-tolerant threshold CKKS।</w:t>
            </w:r>
          </w:p>
        </w:tc>
      </w:tr>
      <w:tr>
        <w:trPr>
          <w:cantSplit/>
        </w:trPr>
        <w:tc>
          <w:tcPr>
            <w:tcW w:type="dxa" w:w="4680"/>
            <w:shd w:fill="EEF5FA"/>
            <w:tcMar>
              <w:top w:w="100" w:type="dxa"/>
              <w:start w:w="110" w:type="dxa"/>
              <w:bottom w:w="100" w:type="dxa"/>
              <w:end w:w="110" w:type="dxa"/>
            </w:tcMar>
          </w:tcPr>
          <w:p>
            <w:pPr>
              <w:widowControl/>
            </w:pPr>
            <w:r>
              <w:rPr>
                <w:rFonts w:ascii="Nirmala UI" w:hAnsi="Nirmala UI" w:cs="Nirmala UI"/>
                <w:sz w:val="18"/>
              </w:rPr>
              <w:t>Single-host Docker service research-system behaviour মাপা হয়েছে।</w:t>
            </w:r>
          </w:p>
        </w:tc>
        <w:tc>
          <w:tcPr>
            <w:tcW w:type="dxa" w:w="4680"/>
            <w:shd w:fill="EEF5FA"/>
            <w:tcMar>
              <w:top w:w="100" w:type="dxa"/>
              <w:start w:w="110" w:type="dxa"/>
              <w:bottom w:w="100" w:type="dxa"/>
              <w:end w:w="110" w:type="dxa"/>
            </w:tcMar>
          </w:tcPr>
          <w:p>
            <w:pPr>
              <w:widowControl/>
            </w:pPr>
            <w:r>
              <w:rPr>
                <w:rFonts w:ascii="Nirmala UI" w:hAnsi="Nirmala UI" w:cs="Nirmala UI"/>
                <w:sz w:val="18"/>
              </w:rPr>
              <w:t>Physical multi-hospital production deployment সম্পন্ন হয়েছে।</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বিষয়সূচি</w:t>
      </w:r>
    </w:p>
    <w:p>
      <w:pPr>
        <w:pStyle w:val="ListBullet"/>
        <w:widowControl/>
        <w:spacing w:after="50"/>
      </w:pPr>
      <w:r>
        <w:rPr>
          <w:rFonts w:ascii="Nirmala UI" w:hAnsi="Nirmala UI" w:cs="Nirmala UI"/>
        </w:rPr>
        <w:t>Lesson 0: Abstract এবং পুরো গবেষণার মানচিত্র</w:t>
      </w:r>
    </w:p>
    <w:p>
      <w:pPr>
        <w:pStyle w:val="ListBullet"/>
        <w:widowControl/>
        <w:spacing w:after="50"/>
      </w:pPr>
      <w:r>
        <w:rPr>
          <w:rFonts w:ascii="Nirmala UI" w:hAnsi="Nirmala UI" w:cs="Nirmala UI"/>
        </w:rPr>
        <w:t>Chapter 1: Introduction</w:t>
      </w:r>
    </w:p>
    <w:p>
      <w:pPr>
        <w:pStyle w:val="ListBullet"/>
        <w:widowControl/>
        <w:spacing w:after="50"/>
      </w:pPr>
      <w:r>
        <w:rPr>
          <w:rFonts w:ascii="Nirmala UI" w:hAnsi="Nirmala UI" w:cs="Nirmala UI"/>
        </w:rPr>
        <w:t>Chapter 2: Literature Review</w:t>
      </w:r>
    </w:p>
    <w:p>
      <w:pPr>
        <w:pStyle w:val="ListBullet"/>
        <w:widowControl/>
        <w:spacing w:after="50"/>
      </w:pPr>
      <w:r>
        <w:rPr>
          <w:rFonts w:ascii="Nirmala UI" w:hAnsi="Nirmala UI" w:cs="Nirmala UI"/>
        </w:rPr>
        <w:t>Chapter 3: Proposed Methodology</w:t>
      </w:r>
    </w:p>
    <w:p>
      <w:pPr>
        <w:pStyle w:val="ListBullet"/>
        <w:widowControl/>
        <w:spacing w:after="50"/>
      </w:pPr>
      <w:r>
        <w:rPr>
          <w:rFonts w:ascii="Nirmala UI" w:hAnsi="Nirmala UI" w:cs="Nirmala UI"/>
        </w:rPr>
        <w:t>Chapter 4: Results and Discussion</w:t>
      </w:r>
    </w:p>
    <w:p>
      <w:pPr>
        <w:pStyle w:val="ListBullet"/>
        <w:widowControl/>
        <w:spacing w:after="50"/>
      </w:pPr>
      <w:r>
        <w:rPr>
          <w:rFonts w:ascii="Nirmala UI" w:hAnsi="Nirmala UI" w:cs="Nirmala UI"/>
        </w:rPr>
        <w:t>Chapter 5: Conclusion</w:t>
      </w:r>
    </w:p>
    <w:p>
      <w:pPr>
        <w:pStyle w:val="ListBullet"/>
        <w:widowControl/>
        <w:spacing w:after="50"/>
      </w:pPr>
      <w:r>
        <w:rPr>
          <w:rFonts w:ascii="Nirmala UI" w:hAnsi="Nirmala UI" w:cs="Nirmala UI"/>
        </w:rPr>
        <w:t>Final Rapid Revision: key numbers, contribution, limitation এবং viva strategy</w:t>
      </w:r>
    </w:p>
    <w:p>
      <w:pPr>
        <w:widowControl/>
      </w:pPr>
      <w:r>
        <w:rPr>
          <w:rFonts w:ascii="Nirmala UI" w:hAnsi="Nirmala UI" w:cs="Nirmala UI"/>
        </w:rPr>
        <w:br w:type="page"/>
      </w:r>
    </w:p>
    <w:p>
      <w:pPr>
        <w:pStyle w:val="Heading1"/>
        <w:widowControl/>
      </w:pPr>
      <w:r>
        <w:rPr>
          <w:rFonts w:ascii="Nirmala UI" w:hAnsi="Nirmala UI" w:cs="Nirmala UI"/>
        </w:rPr>
        <w:t>Lesson 0 Abstract এবং পুরো গবেষণার মানচিত্র</w:t>
      </w:r>
    </w:p>
    <w:p>
      <w:pPr>
        <w:widowControl/>
      </w:pPr>
      <w:r>
        <w:rPr>
          <w:rFonts w:ascii="Nirmala UI" w:hAnsi="Nirmala UI" w:cs="Nirmala UI"/>
          <w:i w:val="0"/>
        </w:rPr>
        <w:t>Abstract হলো পুরো thesis-এর compressed version। Defense board সাধারণত Abstract থেকেই প্রথম প্রশ্ন তৈরি করে, কারণ এখানে problem, method, result এবং conclusion একই জায়গায় পাওয়া যায়। তাই Abstract মুখস্থ না করে এর logical chain বোঝা জরুরি।</w:t>
      </w:r>
    </w:p>
    <w:p>
      <w:pPr>
        <w:pStyle w:val="Heading2"/>
        <w:widowControl/>
      </w:pPr>
      <w:r>
        <w:rPr>
          <w:rFonts w:ascii="Nirmala UI" w:hAnsi="Nirmala UI" w:cs="Nirmala UI"/>
        </w:rPr>
        <w:t>0.1 গবেষণার প্রেক্ষাপট</w:t>
      </w:r>
    </w:p>
    <w:p>
      <w:pPr>
        <w:widowControl/>
      </w:pPr>
      <w:r>
        <w:rPr>
          <w:rFonts w:ascii="Nirmala UI" w:hAnsi="Nirmala UI" w:cs="Nirmala UI"/>
          <w:i w:val="0"/>
        </w:rPr>
        <w:t>বিভিন্ন হাসপাতালের কাছে আলাদা রোগীর data থাকে। এক প্রতিষ্ঠানের data দিয়ে model train করলে population variation কম দেখা যায়, কিন্তু raw data কেন্দ্রীভূত করলে privacy, governance, consent এবং institutional ownership-এর সমস্যা তৈরি হয়। Federated learning raw record স্থানান্তর না করে local training করতে দেয়। তবুও federated learning নিজে সম্পূর্ণ privacy solution নয়, কারণ gradient বা model update থেকে patient information অনুমান করা সম্ভব এবং malicious hospital harmful update পাঠাতে পারে।</w:t>
      </w:r>
    </w:p>
    <w:p>
      <w:pPr>
        <w:pStyle w:val="Heading2"/>
        <w:widowControl/>
      </w:pPr>
      <w:r>
        <w:rPr>
          <w:rFonts w:ascii="Nirmala UI" w:hAnsi="Nirmala UI" w:cs="Nirmala UI"/>
        </w:rPr>
        <w:t>0.2 গবেষণার মূল সমস্যা</w:t>
      </w:r>
    </w:p>
    <w:p>
      <w:pPr>
        <w:widowControl/>
      </w:pPr>
      <w:r>
        <w:rPr>
          <w:rFonts w:ascii="Nirmala UI" w:hAnsi="Nirmala UI" w:cs="Nirmala UI"/>
          <w:i w:val="0"/>
        </w:rPr>
        <w:t>এই thesis চারটি coupled problem একসঙ্গে সমাধান করার চেষ্টা করেছে: released model থেকে patient privacy রক্ষা, coordinator-এর কাছ থেকে individual update গোপন রাখা, encrypted update-এর communication cost কমানো, এবং invalid বা malicious action-এর জন্য accountability তৈরি করা। গুরুত্বপূর্ণ insight হলো, একটি control অন্য control-কে বাধাগ্রস্ত করতে পারে। উদাহরণস্বরূপ, encryption update গোপন রাখলেও অনেক robust aggregator individual update geometry না দেখতে পারলে কাজ করতে পারে না।</w:t>
      </w:r>
    </w:p>
    <w:p>
      <w:pPr>
        <w:pStyle w:val="Heading2"/>
        <w:widowControl/>
      </w:pPr>
      <w:r>
        <w:rPr>
          <w:rFonts w:ascii="Nirmala UI" w:hAnsi="Nirmala UI" w:cs="Nirmala UI"/>
        </w:rPr>
        <w:t>0.3 প্রস্তাবিত সমাধান</w:t>
      </w:r>
    </w:p>
    <w:p>
      <w:pPr>
        <w:widowControl/>
      </w:pPr>
      <w:r>
        <w:rPr>
          <w:rFonts w:ascii="Nirmala UI" w:hAnsi="Nirmala UI" w:cs="Nirmala UI"/>
          <w:i w:val="0"/>
        </w:rPr>
        <w:t>Framework-টি local patient-level DP training, CKKS encrypted aggregation, CAABC-FL communication reduction, signed and authenticated submission, independent aggregate recomputation, validation and rollback, reputation control, model registry এবং permissioned audit witness একত্র করে। CAABC-FL model update-কে 256-coordinate block-এ ভাগ করে, shared ciphertext-aligned support নির্বাচন করে এবং omitted information error-feedback residual-এ রাখে। ফলে client-specific sparsity প্রকাশ না করে একই CKKS slot layout-এ encrypted summation করা যায়।</w:t>
      </w:r>
    </w:p>
    <w:p>
      <w:pPr>
        <w:pStyle w:val="Heading2"/>
        <w:widowControl/>
      </w:pPr>
      <w:r>
        <w:rPr>
          <w:rFonts w:ascii="Nirmala UI" w:hAnsi="Nirmala UI" w:cs="Nirmala UI"/>
        </w:rPr>
        <w:t>0.4 Evaluation এবং principal result</w:t>
      </w:r>
    </w:p>
    <w:p>
      <w:pPr>
        <w:widowControl/>
      </w:pPr>
      <w:r>
        <w:rPr>
          <w:rFonts w:ascii="Nirmala UI" w:hAnsi="Nirmala UI" w:cs="Nirmala UI"/>
          <w:i w:val="0"/>
        </w:rPr>
        <w:t>Evaluation PhysioNet 2019-এর 40,336 patient এবং দুইটি natural hospital partition-এর উপর করা হয়েছে। Core predictive comparisons দশ paired seed এবং computationally expensive SOTA, poisoning, membership inference, reconstruction ও ablation experiments পাঁচ paired seed ব্যবহার করেছে। Frozen private configuration-এ ε=1.935 এবং δ=10^-5। CAABC-FL dense DP-FedAvg-CKKS-এর 3.314 MB প্রতি round encrypted upload কমিয়ে 1.458 MB করেছে, অর্থাৎ 55.998 শতাংশ measured ciphertext reduction। AUROC difference +0.00017 এবং 95 শতাংশ confidence interval [-0.00212, +0.00247], যা -0.015 non-inferiority margin-এর উপরে ছিল।</w:t>
      </w:r>
    </w:p>
    <w:p>
      <w:pPr>
        <w:widowControl/>
      </w:pPr>
      <w:r>
        <w:rPr>
          <w:rFonts w:ascii="Nirmala UI" w:hAnsi="Nirmala UI" w:cs="Nirmala UI"/>
          <w:i w:val="0"/>
        </w:rPr>
        <w:t>তবে AUPRC 0.00926 কমেছে এবং calibration ও কিছু threshold-dependent metric-ও খারাপ হয়েছে। তাই সঠিক conclusion হলো CAABC-FL একটি AUROC-preserving encrypted communication trade-off দিয়েছে; এটি সব metric-এ superior নয়। DP membership-inference attack-কে প্রায় chance-level করেছে এবং gradient reconstruction RMSE বাড়িয়েছে, কিন্তু weighted encrypted mean শক্তিশালী model-replacement attack-এর বিরুদ্ধে দুর্বল ছিল।</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Abstract থেকে মনে রাখবে</w:t>
            </w:r>
          </w:p>
          <w:p>
            <w:pPr>
              <w:widowControl/>
              <w:spacing w:after="40"/>
              <w:ind w:left="173"/>
            </w:pPr>
            <w:r>
              <w:rPr>
                <w:rFonts w:ascii="Nirmala UI" w:hAnsi="Nirmala UI" w:cs="Nirmala UI"/>
                <w:sz w:val="19"/>
              </w:rPr>
              <w:t>• Dataset: PhysioNet 2019, 40,336 patients, two natural hospital partitions.</w:t>
            </w:r>
          </w:p>
          <w:p>
            <w:pPr>
              <w:widowControl/>
              <w:spacing w:after="40"/>
              <w:ind w:left="173"/>
            </w:pPr>
            <w:r>
              <w:rPr>
                <w:rFonts w:ascii="Nirmala UI" w:hAnsi="Nirmala UI" w:cs="Nirmala UI"/>
                <w:sz w:val="19"/>
              </w:rPr>
              <w:t>• Privacy: patient-level DP, ε=1.935 এবং δ=10^-5.</w:t>
            </w:r>
          </w:p>
          <w:p>
            <w:pPr>
              <w:widowControl/>
              <w:spacing w:after="40"/>
              <w:ind w:left="173"/>
            </w:pPr>
            <w:r>
              <w:rPr>
                <w:rFonts w:ascii="Nirmala UI" w:hAnsi="Nirmala UI" w:cs="Nirmala UI"/>
                <w:sz w:val="19"/>
              </w:rPr>
              <w:t>• Method: CAABC-FL with shared aligned blocks, adaptive refresh এবং error feedback.</w:t>
            </w:r>
          </w:p>
          <w:p>
            <w:pPr>
              <w:widowControl/>
              <w:spacing w:after="40"/>
              <w:ind w:left="173"/>
            </w:pPr>
            <w:r>
              <w:rPr>
                <w:rFonts w:ascii="Nirmala UI" w:hAnsi="Nirmala UI" w:cs="Nirmala UI"/>
                <w:sz w:val="19"/>
              </w:rPr>
              <w:t>• Communication: 3.314 MB থেকে 1.458 MB, reduction 55.998%.</w:t>
            </w:r>
          </w:p>
          <w:p>
            <w:pPr>
              <w:widowControl/>
              <w:spacing w:after="40"/>
              <w:ind w:left="173"/>
            </w:pPr>
            <w:r>
              <w:rPr>
                <w:rFonts w:ascii="Nirmala UI" w:hAnsi="Nirmala UI" w:cs="Nirmala UI"/>
                <w:sz w:val="19"/>
              </w:rPr>
              <w:t>• Utility: AUROC non-inferiority passed; AUPRC loss আছে.</w:t>
            </w:r>
          </w:p>
          <w:p>
            <w:pPr>
              <w:widowControl/>
              <w:spacing w:after="40"/>
              <w:ind w:left="173"/>
            </w:pPr>
            <w:r>
              <w:rPr>
                <w:rFonts w:ascii="Nirmala UI" w:hAnsi="Nirmala UI" w:cs="Nirmala UI"/>
                <w:sz w:val="19"/>
              </w:rPr>
              <w:t>• Security boundary: attack-specific evidence, no universal privacy or poisoning-proof claim.</w:t>
            </w:r>
          </w:p>
        </w:tc>
      </w:tr>
    </w:tbl>
    <w:p>
      <w:pPr>
        <w:widowControl/>
        <w:spacing w:after="0"/>
      </w:pPr>
    </w:p>
    <w:p>
      <w:pPr>
        <w:pStyle w:val="Heading2"/>
        <w:widowControl/>
      </w:pPr>
      <w:r>
        <w:rPr>
          <w:rFonts w:ascii="Nirmala UI" w:hAnsi="Nirmala UI" w:cs="Nirmala UI"/>
        </w:rPr>
        <w:t>0.5 Abstract ভিত্তিক Defense প্রশ্ন</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আপনাদের গবেষণার novelty এক বাক্যে কী?</w:t>
            </w:r>
          </w:p>
          <w:p>
            <w:pPr>
              <w:widowControl/>
              <w:spacing w:after="20"/>
            </w:pPr>
            <w:r>
              <w:rPr>
                <w:rFonts w:ascii="Nirmala UI" w:hAnsi="Nirmala UI" w:cs="Nirmala UI"/>
                <w:sz w:val="19"/>
              </w:rPr>
              <w:t>উত্তর: CAABC-FL encrypted federated learning-এ adaptive compression-কে CKKS packing boundary-এর সঙ্গে align করে, যাতে logical sparsity বাস্তব serialized ciphertext saving-এ রূপ নেয়; একই system-এ patient-level privacy, authenticated aggregation এবং accountable model release-ও মূল্যায়ন করা হয়েছে।</w:t>
            </w:r>
          </w:p>
          <w:p>
            <w:pPr>
              <w:widowControl/>
              <w:spacing w:after="0"/>
            </w:pPr>
            <w:r>
              <w:rPr>
                <w:rFonts w:ascii="Nirmala UI" w:hAnsi="Nirmala UI" w:cs="Nirmala UI"/>
                <w:i/>
                <w:color w:val="666666"/>
                <w:sz w:val="18"/>
              </w:rPr>
              <w:t>Evidence: 55.998% encrypted-wire reduction এবং AUROC non-inferiority pass।</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Federated learning থাকলেই privacy কেন নিশ্চিত হয় না?</w:t>
            </w:r>
          </w:p>
          <w:p>
            <w:pPr>
              <w:widowControl/>
              <w:spacing w:after="20"/>
            </w:pPr>
            <w:r>
              <w:rPr>
                <w:rFonts w:ascii="Nirmala UI" w:hAnsi="Nirmala UI" w:cs="Nirmala UI"/>
                <w:sz w:val="19"/>
              </w:rPr>
              <w:t>উত্তর: কারণ raw data local থাকলেও gradients, model deltas বা final model থেকে membership বা feature information ফাঁস হতে পারে; server update manipulate করতে পারে এবং malicious participant poisoning করতে পারে। তাই DP, encryption, authentication এবং governance আলাদা প্রয়োজন।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main contribution algorithm নাকি framework?</w:t>
            </w:r>
          </w:p>
          <w:p>
            <w:pPr>
              <w:widowControl/>
              <w:spacing w:after="20"/>
            </w:pPr>
            <w:r>
              <w:rPr>
                <w:rFonts w:ascii="Nirmala UI" w:hAnsi="Nirmala UI" w:cs="Nirmala UI"/>
                <w:sz w:val="19"/>
              </w:rPr>
              <w:t>উত্তর: দুই স্তরের contribution আছে। Algorithmic contribution হলো CAABC-FL; systems contribution হলো privacy, encrypted aggregation, verification এবং governance-কে একটি executable research framework-এ যুক্ত করা। তবে strongest measured contribution হলো real encrypted communication reduction with bounded AUROC loss।</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কি state of the art?</w:t>
            </w:r>
          </w:p>
          <w:p>
            <w:pPr>
              <w:widowControl/>
              <w:spacing w:after="20"/>
            </w:pPr>
            <w:r>
              <w:rPr>
                <w:rFonts w:ascii="Nirmala UI" w:hAnsi="Nirmala UI" w:cs="Nirmala UI"/>
                <w:sz w:val="19"/>
              </w:rPr>
              <w:t>উত্তর: আমরা universal SOTA claim করি না। Same-protocol পাঁচ-seed comparison-এ CAABC-FL relevant baselines-এর বিরুদ্ধে AUROC ও AUPRC non-inferiority margins পাস করেছে এবং একমাত্র substantial measured encrypted-wire reduction দেখিয়েছে। Different dataset বা threat model-এর paper-এর সঙ্গে headline number দিয়ে superiority দাবি করা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দুর্বল result কোনটি?</w:t>
            </w:r>
          </w:p>
          <w:p>
            <w:pPr>
              <w:widowControl/>
              <w:spacing w:after="20"/>
            </w:pPr>
            <w:r>
              <w:rPr>
                <w:rFonts w:ascii="Nirmala UI" w:hAnsi="Nirmala UI" w:cs="Nirmala UI"/>
                <w:sz w:val="19"/>
              </w:rPr>
              <w:t>উত্তর: AUPRC dense encrypted baseline-এর তুলনায় 0.00926 কমেছে এবং strong one-round model-replacement attack weighted encrypted mean-কে ক্ষতিগ্রস্ত করেছে। এই negative results আমাদের claim সীমিত করে এবং future encrypted robust aggregation-এর প্রয়োজন দেখায়।</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Chapter 1 Introduction</w:t>
      </w:r>
    </w:p>
    <w:p>
      <w:pPr>
        <w:widowControl/>
      </w:pPr>
      <w:r>
        <w:rPr>
          <w:rFonts w:ascii="Nirmala UI" w:hAnsi="Nirmala UI" w:cs="Nirmala UI"/>
          <w:i w:val="0"/>
        </w:rPr>
        <w:t>Chapter 1 পাঠককে problem domain থেকে research objective পর্যন্ত নিয়ে যায়। Board এখানে দেখবে তোমরা সমস্যাটি বাস্তবভাবে বুঝেছ কি না, objectives measurable কি না এবং claimed contribution research problem-এর সঙ্গে align করে কি না।</w:t>
      </w:r>
    </w:p>
    <w:p>
      <w:pPr>
        <w:pStyle w:val="Heading2"/>
        <w:widowControl/>
      </w:pPr>
      <w:r>
        <w:rPr>
          <w:rFonts w:ascii="Nirmala UI" w:hAnsi="Nirmala UI" w:cs="Nirmala UI"/>
        </w:rPr>
        <w:t>1.0 Introduction</w:t>
      </w:r>
    </w:p>
    <w:p>
      <w:pPr>
        <w:pStyle w:val="Heading3"/>
        <w:widowControl/>
      </w:pPr>
      <w:r>
        <w:rPr>
          <w:rFonts w:ascii="Nirmala UI" w:hAnsi="Nirmala UI" w:cs="Nirmala UI"/>
        </w:rPr>
        <w:t>মূল বক্তব্য</w:t>
      </w:r>
    </w:p>
    <w:p>
      <w:pPr>
        <w:widowControl/>
      </w:pPr>
      <w:r>
        <w:rPr>
          <w:rFonts w:ascii="Nirmala UI" w:hAnsi="Nirmala UI" w:cs="Nirmala UI"/>
          <w:i w:val="0"/>
        </w:rPr>
        <w:t>Multi-institutional healthcare learning-এর সম্ভাবনা বড়, কারণ বিভিন্ন হাসপাতালের combined experience থেকে বেশি representative model তৈরি হতে পারে। কিন্তু patient record এক জায়গায় জমা করা privacy, regulation, ownership এবং breach risk বাড়ায়। এই thesis secure collaborative learning-এর জন্য privacy, confidentiality, communication এবং trust একসঙ্গে বিবেচনা করে।</w:t>
      </w:r>
    </w:p>
    <w:p>
      <w:pPr>
        <w:pStyle w:val="Heading3"/>
        <w:widowControl/>
      </w:pPr>
      <w:r>
        <w:rPr>
          <w:rFonts w:ascii="Nirmala UI" w:hAnsi="Nirmala UI" w:cs="Nirmala UI"/>
        </w:rPr>
        <w:t>সহজভাবে বুঝি</w:t>
      </w:r>
    </w:p>
    <w:p>
      <w:pPr>
        <w:widowControl/>
      </w:pPr>
      <w:r>
        <w:rPr>
          <w:rFonts w:ascii="Nirmala UI" w:hAnsi="Nirmala UI" w:cs="Nirmala UI"/>
          <w:i w:val="0"/>
        </w:rPr>
        <w:t>ধরো দুই হাসপাতালের রোগীর ধরন আলাদা। আলাদা model করলে প্রত্যেকটি model নিজের population-এ আটকে যেতে পারে। Data সরাসরি share করলে risk বাড়ে। Federated learning মাঝামাঝি পথ দেয়: data local, model update shared। কিন্তু update নিজেও sensitive এবং expensive; এখানেই thesis-এর প্রয়োজন।</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Cross-silo FL: অল্পসংখ্যক পরিচিত institution দীর্ঘমেয়াদে সহযোগিতা করে।</w:t>
      </w:r>
    </w:p>
    <w:p>
      <w:pPr>
        <w:pStyle w:val="ListBullet"/>
        <w:widowControl/>
        <w:spacing w:after="50"/>
      </w:pPr>
      <w:r>
        <w:rPr>
          <w:rFonts w:ascii="Nirmala UI" w:hAnsi="Nirmala UI" w:cs="Nirmala UI"/>
        </w:rPr>
        <w:t>Cross-device FL: বিপুল সংখ্যক অনিশ্চিত mobile বা edge device অংশ নেয়।</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FL-কে complete privacy solution নয়, collaboration mechanism হিসেবে সংজ্ঞায়িত করবে।</w:t>
            </w:r>
          </w:p>
          <w:p>
            <w:pPr>
              <w:widowControl/>
              <w:spacing w:after="40"/>
              <w:ind w:left="173"/>
            </w:pPr>
            <w:r>
              <w:rPr>
                <w:rFonts w:ascii="Nirmala UI" w:hAnsi="Nirmala UI" w:cs="Nirmala UI"/>
                <w:sz w:val="19"/>
              </w:rPr>
              <w:t>• Problemটি healthcare হলেও contribution secure cross-silo collaboration-এর বৃহত্তর context-এও প্রযোজ্য।</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এই কাজ cross-silo কেন?</w:t>
            </w:r>
          </w:p>
          <w:p>
            <w:pPr>
              <w:widowControl/>
              <w:spacing w:after="20"/>
            </w:pPr>
            <w:r>
              <w:rPr>
                <w:rFonts w:ascii="Nirmala UI" w:hAnsi="Nirmala UI" w:cs="Nirmala UI"/>
                <w:sz w:val="19"/>
              </w:rPr>
              <w:t>উত্তর: কারণ participant হলো পরিচিত hospital বা institution, তাদের identity, policy, record volume এবং long-lived relationship আছে। Mobile-device scale বা random participation এই study-এর target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Healthcare context কেন কঠিন?</w:t>
            </w:r>
          </w:p>
          <w:p>
            <w:pPr>
              <w:widowControl/>
              <w:spacing w:after="20"/>
            </w:pPr>
            <w:r>
              <w:rPr>
                <w:rFonts w:ascii="Nirmala UI" w:hAnsi="Nirmala UI" w:cs="Nirmala UI"/>
                <w:sz w:val="19"/>
              </w:rPr>
              <w:t>উত্তর: Data highly sensitive, class imbalance ও non-IID distribution সাধারণ, clinical false negative costly, এবং governance ও audit requirement সাধারণ application-এর চেয়ে কঠোর।</w:t>
            </w:r>
          </w:p>
        </w:tc>
      </w:tr>
    </w:tbl>
    <w:p>
      <w:pPr>
        <w:widowControl/>
        <w:spacing w:after="0"/>
      </w:pPr>
    </w:p>
    <w:p>
      <w:pPr>
        <w:pStyle w:val="Heading2"/>
        <w:widowControl/>
      </w:pPr>
      <w:r>
        <w:rPr>
          <w:rFonts w:ascii="Nirmala UI" w:hAnsi="Nirmala UI" w:cs="Nirmala UI"/>
        </w:rPr>
        <w:t>1.1 Background of the Study</w:t>
      </w:r>
    </w:p>
    <w:p>
      <w:pPr>
        <w:pStyle w:val="Heading3"/>
        <w:widowControl/>
      </w:pPr>
      <w:r>
        <w:rPr>
          <w:rFonts w:ascii="Nirmala UI" w:hAnsi="Nirmala UI" w:cs="Nirmala UI"/>
        </w:rPr>
        <w:t>মূল বক্তব্য</w:t>
      </w:r>
    </w:p>
    <w:p>
      <w:pPr>
        <w:widowControl/>
      </w:pPr>
      <w:r>
        <w:rPr>
          <w:rFonts w:ascii="Nirmala UI" w:hAnsi="Nirmala UI" w:cs="Nirmala UI"/>
          <w:i w:val="0"/>
        </w:rPr>
        <w:t>Distributed machine learning, federated averaging, differential privacy, homomorphic encryption এবং secure aggregation ধাপে ধাপে privacy-preserving collaboration-এর foundation তৈরি করেছে। Recent work communication compression, Byzantine defence এবং accountable governance যোগ করেছে, কিন্তু সব component একই assumption-এর অধীনে একত্র করা কঠিন।</w:t>
      </w:r>
    </w:p>
    <w:p>
      <w:pPr>
        <w:pStyle w:val="Heading3"/>
        <w:widowControl/>
      </w:pPr>
      <w:r>
        <w:rPr>
          <w:rFonts w:ascii="Nirmala UI" w:hAnsi="Nirmala UI" w:cs="Nirmala UI"/>
        </w:rPr>
        <w:t>সহজভাবে বুঝি</w:t>
      </w:r>
    </w:p>
    <w:p>
      <w:pPr>
        <w:widowControl/>
      </w:pPr>
      <w:r>
        <w:rPr>
          <w:rFonts w:ascii="Nirmala UI" w:hAnsi="Nirmala UI" w:cs="Nirmala UI"/>
          <w:i w:val="0"/>
        </w:rPr>
        <w:t>Field-এর evolution তিন ধাপে বোঝা যায়: প্রথমে data centralize করে ML; তারপর data local রেখে FL; এরপর FL update-এর privacy, integrity এবং cost সমাধানে DP, HE, compression ও governance। Thesis এই তৃতীয় ধাপের integration problem নিয়ে কাজ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FedAvg 2017 সালে FL optimization-এর canonical baseline।</w:t>
      </w:r>
    </w:p>
    <w:p>
      <w:pPr>
        <w:pStyle w:val="ListBullet"/>
        <w:widowControl/>
        <w:spacing w:after="50"/>
      </w:pPr>
      <w:r>
        <w:rPr>
          <w:rFonts w:ascii="Nirmala UI" w:hAnsi="Nirmala UI" w:cs="Nirmala UI"/>
        </w:rPr>
        <w:t>DP patient contribution সীমিত করে; CKKS approximate real-number computation সম্ভব করে।</w:t>
      </w:r>
    </w:p>
    <w:p>
      <w:pPr>
        <w:pStyle w:val="ListBullet"/>
        <w:widowControl/>
        <w:spacing w:after="50"/>
      </w:pPr>
      <w:r>
        <w:rPr>
          <w:rFonts w:ascii="Nirmala UI" w:hAnsi="Nirmala UI" w:cs="Nirmala UI"/>
        </w:rPr>
        <w:t>Modern challenge হলো privacy, robustness এবং efficiency simultaneously অর্জন করা।</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Historical milestones বলতে invention-এর তালিকা নয়; problem-to-solution evolution দেখাবে।</w:t>
            </w:r>
          </w:p>
          <w:p>
            <w:pPr>
              <w:widowControl/>
              <w:spacing w:after="40"/>
              <w:ind w:left="173"/>
            </w:pPr>
            <w:r>
              <w:rPr>
                <w:rFonts w:ascii="Nirmala UI" w:hAnsi="Nirmala UI" w:cs="Nirmala UI"/>
                <w:sz w:val="19"/>
              </w:rPr>
              <w:t>• HE confidentiality দেয়, DP output leakage bound করে; দুটির ভূমিকা এক নয়।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DP এবং HE দুটোই কেন দরকার?</w:t>
            </w:r>
          </w:p>
          <w:p>
            <w:pPr>
              <w:widowControl/>
              <w:spacing w:after="20"/>
            </w:pPr>
            <w:r>
              <w:rPr>
                <w:rFonts w:ascii="Nirmala UI" w:hAnsi="Nirmala UI" w:cs="Nirmala UI"/>
                <w:sz w:val="19"/>
              </w:rPr>
              <w:t>উত্তর: HE transport ও aggregation-এর সময় update গোপন রাখে, কিন্তু decrypted aggregate বা final model-এর information leakage সীমিত করে না। DP একজন patient-এর influence bound করে। তাই তারা complementary।</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Blockchain কি অপরিহার্য?</w:t>
            </w:r>
          </w:p>
          <w:p>
            <w:pPr>
              <w:widowControl/>
              <w:spacing w:after="20"/>
            </w:pPr>
            <w:r>
              <w:rPr>
                <w:rFonts w:ascii="Nirmala UI" w:hAnsi="Nirmala UI" w:cs="Nirmala UI"/>
                <w:sz w:val="19"/>
              </w:rPr>
              <w:t>উত্তর: না। আমাদের requirement হলো tamper-evident, independently witnessed audit। Implemented witness plane permissioned signed checkpoint দেয়; এটিকে public blockchain বা Byzantine consensus বলা হয়নি।</w:t>
            </w:r>
          </w:p>
        </w:tc>
      </w:tr>
    </w:tbl>
    <w:p>
      <w:pPr>
        <w:widowControl/>
        <w:spacing w:after="0"/>
      </w:pPr>
    </w:p>
    <w:p>
      <w:pPr>
        <w:pStyle w:val="Heading2"/>
        <w:widowControl/>
      </w:pPr>
      <w:r>
        <w:rPr>
          <w:rFonts w:ascii="Nirmala UI" w:hAnsi="Nirmala UI" w:cs="Nirmala UI"/>
        </w:rPr>
        <w:t>1.1.1 State of the Art in the Modern Context</w:t>
      </w:r>
    </w:p>
    <w:p>
      <w:pPr>
        <w:pStyle w:val="Heading3"/>
        <w:widowControl/>
      </w:pPr>
      <w:r>
        <w:rPr>
          <w:rFonts w:ascii="Nirmala UI" w:hAnsi="Nirmala UI" w:cs="Nirmala UI"/>
        </w:rPr>
        <w:t>মূল বক্তব্য</w:t>
      </w:r>
    </w:p>
    <w:p>
      <w:pPr>
        <w:widowControl/>
      </w:pPr>
      <w:r>
        <w:rPr>
          <w:rFonts w:ascii="Nirmala UI" w:hAnsi="Nirmala UI" w:cs="Nirmala UI"/>
          <w:i w:val="0"/>
        </w:rPr>
        <w:t>বর্তমান research private aggregation, record-level DP, homomorphic computation, sparse communication এবং Byzantine defence-এ শক্তিশালী individual solutions দিয়েছে। কিন্তু encrypted aggregation individual update লুকিয়ে দেয়, আবার Krum, trimmed mean বা FLTrust-এর মতো defence update geometry বা trusted root data চায়। একইভাবে Top-k logical sparsity CKKS-এ dense re-encoding হলে real network saving দেয় না।</w:t>
      </w:r>
    </w:p>
    <w:p>
      <w:pPr>
        <w:pStyle w:val="Heading3"/>
        <w:widowControl/>
      </w:pPr>
      <w:r>
        <w:rPr>
          <w:rFonts w:ascii="Nirmala UI" w:hAnsi="Nirmala UI" w:cs="Nirmala UI"/>
        </w:rPr>
        <w:t>সহজভাবে বুঝি</w:t>
      </w:r>
    </w:p>
    <w:p>
      <w:pPr>
        <w:widowControl/>
      </w:pPr>
      <w:r>
        <w:rPr>
          <w:rFonts w:ascii="Nirmala UI" w:hAnsi="Nirmala UI" w:cs="Nirmala UI"/>
          <w:i w:val="0"/>
        </w:rPr>
        <w:t>State of the art বিচার করতে শুধু accuracy দেখা যাবে না। একই সঙ্গে জানতে হবে privacy unit কী, server কী দেখে, attack model কী, transmitted bytes কীভাবে মাপা হয়েছে এবং defence-এর trust assumption কী। Thesis এই comparison dimensions ব্যবহার করেছে।</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Privacy-robustness compatibility gap</w:t>
      </w:r>
    </w:p>
    <w:p>
      <w:pPr>
        <w:pStyle w:val="ListBullet"/>
        <w:widowControl/>
        <w:spacing w:after="50"/>
      </w:pPr>
      <w:r>
        <w:rPr>
          <w:rFonts w:ascii="Nirmala UI" w:hAnsi="Nirmala UI" w:cs="Nirmala UI"/>
        </w:rPr>
        <w:t>Logical compression বনাম encrypted-wire reduction</w:t>
      </w:r>
    </w:p>
    <w:p>
      <w:pPr>
        <w:pStyle w:val="ListBullet"/>
        <w:widowControl/>
        <w:spacing w:after="50"/>
      </w:pPr>
      <w:r>
        <w:rPr>
          <w:rFonts w:ascii="Nirmala UI" w:hAnsi="Nirmala UI" w:cs="Nirmala UI"/>
        </w:rPr>
        <w:t>Formal guarantee বনাম empirical attack resistance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Related systems-এর result direct ranking নয় যদি dataset, privacy budget বা threat model আলাদা হয়।</w:t>
            </w:r>
          </w:p>
          <w:p>
            <w:pPr>
              <w:widowControl/>
              <w:spacing w:after="40"/>
              <w:ind w:left="173"/>
            </w:pPr>
            <w:r>
              <w:rPr>
                <w:rFonts w:ascii="Nirmala UI" w:hAnsi="Nirmala UI" w:cs="Nirmala UI"/>
                <w:sz w:val="19"/>
              </w:rPr>
              <w:t>• Same-protocol reproduction strongest comparative evidence; literature comparison contextual evidence।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Modern literature-এর প্রধান gap কী?</w:t>
            </w:r>
          </w:p>
          <w:p>
            <w:pPr>
              <w:widowControl/>
              <w:spacing w:after="20"/>
            </w:pPr>
            <w:r>
              <w:rPr>
                <w:rFonts w:ascii="Nirmala UI" w:hAnsi="Nirmala UI" w:cs="Nirmala UI"/>
                <w:sz w:val="19"/>
              </w:rPr>
              <w:t>উত্তর: একই evaluated protocol-এ record-level privacy, real encrypted aggregation, ciphertext-aware communication reduction, poisoning evaluation এবং accountable release governance-এর সমন্বয় খুব সীমিত।</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Plaintext robust aggregator সরাসরি ব্যবহার করেননি কেন?</w:t>
            </w:r>
          </w:p>
          <w:p>
            <w:pPr>
              <w:widowControl/>
              <w:spacing w:after="20"/>
            </w:pPr>
            <w:r>
              <w:rPr>
                <w:rFonts w:ascii="Nirmala UI" w:hAnsi="Nirmala UI" w:cs="Nirmala UI"/>
                <w:sz w:val="19"/>
              </w:rPr>
              <w:t>উত্তর: কারণ coordinator যদি individual update vector না দেখে, coordinate median, Krum distance বা trusted-root cosine score সরাসরি হিসাব করতে পারে না; তা করলে confidentiality assumption বদলে যায়।</w:t>
            </w:r>
          </w:p>
        </w:tc>
      </w:tr>
    </w:tbl>
    <w:p>
      <w:pPr>
        <w:widowControl/>
        <w:spacing w:after="0"/>
      </w:pPr>
    </w:p>
    <w:p>
      <w:pPr>
        <w:pStyle w:val="Heading2"/>
        <w:widowControl/>
      </w:pPr>
      <w:r>
        <w:rPr>
          <w:rFonts w:ascii="Nirmala UI" w:hAnsi="Nirmala UI" w:cs="Nirmala UI"/>
        </w:rPr>
        <w:t>1.1.2 Importance and Relevance of the Topic</w:t>
      </w:r>
    </w:p>
    <w:p>
      <w:pPr>
        <w:pStyle w:val="Heading3"/>
        <w:widowControl/>
      </w:pPr>
      <w:r>
        <w:rPr>
          <w:rFonts w:ascii="Nirmala UI" w:hAnsi="Nirmala UI" w:cs="Nirmala UI"/>
        </w:rPr>
        <w:t>মূল বক্তব্য</w:t>
      </w:r>
    </w:p>
    <w:p>
      <w:pPr>
        <w:widowControl/>
      </w:pPr>
      <w:r>
        <w:rPr>
          <w:rFonts w:ascii="Nirmala UI" w:hAnsi="Nirmala UI" w:cs="Nirmala UI"/>
          <w:i w:val="0"/>
        </w:rPr>
        <w:t>Secure institutional collaboration ছোট hospital-কে broader population knowledge ব্যবহার করতে সাহায্য করতে পারে এবং raw data transfer কমাতে পারে। এর value healthcare ছাড়াও finance, research consortium, smart infrastructure এবং regulated analytics-এ আছে। তবে benefit তখনই অর্থবহ যখন privacy claim, communication overhead এবং accountability বাস্তব measurement দিয়ে সমর্থিত হয়।</w:t>
      </w:r>
    </w:p>
    <w:p>
      <w:pPr>
        <w:pStyle w:val="Heading3"/>
        <w:widowControl/>
      </w:pPr>
      <w:r>
        <w:rPr>
          <w:rFonts w:ascii="Nirmala UI" w:hAnsi="Nirmala UI" w:cs="Nirmala UI"/>
        </w:rPr>
        <w:t>সহজভাবে বুঝি</w:t>
      </w:r>
    </w:p>
    <w:p>
      <w:pPr>
        <w:widowControl/>
      </w:pPr>
      <w:r>
        <w:rPr>
          <w:rFonts w:ascii="Nirmala UI" w:hAnsi="Nirmala UI" w:cs="Nirmala UI"/>
          <w:i w:val="0"/>
        </w:rPr>
        <w:t>একটি hospital একা rare case কম দেখে। Collaboration model-এর generalization বাড়াতে পারে। কিন্তু patient trust হারালে প্রযুক্তিগত লাভ মূল্যহীন। তাই study-এর relevance শুধু ভালো classifier নয়, responsible collaboration infrastructure।</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Patient privacy</w:t>
      </w:r>
    </w:p>
    <w:p>
      <w:pPr>
        <w:pStyle w:val="ListBullet"/>
        <w:widowControl/>
        <w:spacing w:after="50"/>
      </w:pPr>
      <w:r>
        <w:rPr>
          <w:rFonts w:ascii="Nirmala UI" w:hAnsi="Nirmala UI" w:cs="Nirmala UI"/>
        </w:rPr>
        <w:t>Institutional autonomy</w:t>
      </w:r>
    </w:p>
    <w:p>
      <w:pPr>
        <w:pStyle w:val="ListBullet"/>
        <w:widowControl/>
        <w:spacing w:after="50"/>
      </w:pPr>
      <w:r>
        <w:rPr>
          <w:rFonts w:ascii="Nirmala UI" w:hAnsi="Nirmala UI" w:cs="Nirmala UI"/>
        </w:rPr>
        <w:t>Cross-site generalization</w:t>
      </w:r>
    </w:p>
    <w:p>
      <w:pPr>
        <w:pStyle w:val="ListBullet"/>
        <w:widowControl/>
        <w:spacing w:after="50"/>
      </w:pPr>
      <w:r>
        <w:rPr>
          <w:rFonts w:ascii="Nirmala UI" w:hAnsi="Nirmala UI" w:cs="Nirmala UI"/>
        </w:rPr>
        <w:t>Auditability and accountability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Social benefit এবং technical feasibility দুটোই বলবে।</w:t>
            </w:r>
          </w:p>
          <w:p>
            <w:pPr>
              <w:widowControl/>
              <w:spacing w:after="40"/>
              <w:ind w:left="173"/>
            </w:pPr>
            <w:r>
              <w:rPr>
                <w:rFonts w:ascii="Nirmala UI" w:hAnsi="Nirmala UI" w:cs="Nirmala UI"/>
                <w:sz w:val="19"/>
              </w:rPr>
              <w:t>• Research system-কে clinical decision maker হিসেবে উপস্থাপন করবে না।</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এই research সমাজে কী impact ফেলতে পারে?</w:t>
            </w:r>
          </w:p>
          <w:p>
            <w:pPr>
              <w:widowControl/>
              <w:spacing w:after="20"/>
            </w:pPr>
            <w:r>
              <w:rPr>
                <w:rFonts w:ascii="Nirmala UI" w:hAnsi="Nirmala UI" w:cs="Nirmala UI"/>
                <w:sz w:val="19"/>
              </w:rPr>
              <w:t>উত্তর: Secure collaboration future clinical decision-support model তৈরি করতে সাহায্য করতে পারে, বিশেষ করে যেখানে এক প্রতিষ্ঠানের data সীমিত। একই সঙ্গে raw record custody বজায় রেখে institutional accountability বাড়ায়।</w:t>
            </w:r>
          </w:p>
        </w:tc>
      </w:tr>
    </w:tbl>
    <w:p>
      <w:pPr>
        <w:widowControl/>
        <w:spacing w:after="0"/>
      </w:pPr>
    </w:p>
    <w:p>
      <w:pPr>
        <w:pStyle w:val="Heading2"/>
        <w:widowControl/>
      </w:pPr>
      <w:r>
        <w:rPr>
          <w:rFonts w:ascii="Nirmala UI" w:hAnsi="Nirmala UI" w:cs="Nirmala UI"/>
        </w:rPr>
        <w:t>1.2 Research Problem and Its Context</w:t>
      </w:r>
    </w:p>
    <w:p>
      <w:pPr>
        <w:pStyle w:val="Heading3"/>
        <w:widowControl/>
      </w:pPr>
      <w:r>
        <w:rPr>
          <w:rFonts w:ascii="Nirmala UI" w:hAnsi="Nirmala UI" w:cs="Nirmala UI"/>
        </w:rPr>
        <w:t>মূল বক্তব্য</w:t>
      </w:r>
    </w:p>
    <w:p>
      <w:pPr>
        <w:widowControl/>
      </w:pPr>
      <w:r>
        <w:rPr>
          <w:rFonts w:ascii="Nirmala UI" w:hAnsi="Nirmala UI" w:cs="Nirmala UI"/>
          <w:i w:val="0"/>
        </w:rPr>
        <w:t>বর্তমান FL system সাধারণত privacy, communication বা robustness-এর একাংশ সমাধান করে। Raw data local থাকলেও updates leak করতে পারে; CKKS ciphertext বড়; client-specific sparsity aggregation ও privacy-র সঙ্গে conflict করে; malicious update encrypted mean-কে corrupt করতে পারে; এবং decryption ও model release-এর accountability দুর্বল হতে পারে।</w:t>
      </w:r>
    </w:p>
    <w:p>
      <w:pPr>
        <w:pStyle w:val="Heading3"/>
        <w:widowControl/>
      </w:pPr>
      <w:r>
        <w:rPr>
          <w:rFonts w:ascii="Nirmala UI" w:hAnsi="Nirmala UI" w:cs="Nirmala UI"/>
        </w:rPr>
        <w:t>সহজভাবে বুঝি</w:t>
      </w:r>
    </w:p>
    <w:p>
      <w:pPr>
        <w:widowControl/>
      </w:pPr>
      <w:r>
        <w:rPr>
          <w:rFonts w:ascii="Nirmala UI" w:hAnsi="Nirmala UI" w:cs="Nirmala UI"/>
          <w:i w:val="0"/>
        </w:rPr>
        <w:t>মূল problem শুধু ‘কীভাবে model train করব’ নয়। Problem হলো ‘কীভাবে বহু প্রতিষ্ঠানকে এমনভাবে train করাব যাতে raw data না যায়, patient influence সীমিত থাকে, server individual update না দেখে, encrypted upload কমে এবং release কে অনুমোদন করেছে তা যাচাই করা যায়’।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Non-IID institutional data</w:t>
      </w:r>
    </w:p>
    <w:p>
      <w:pPr>
        <w:pStyle w:val="ListBullet"/>
        <w:widowControl/>
        <w:spacing w:after="50"/>
      </w:pPr>
      <w:r>
        <w:rPr>
          <w:rFonts w:ascii="Nirmala UI" w:hAnsi="Nirmala UI" w:cs="Nirmala UI"/>
        </w:rPr>
        <w:t>Update leakage</w:t>
      </w:r>
    </w:p>
    <w:p>
      <w:pPr>
        <w:pStyle w:val="ListBullet"/>
        <w:widowControl/>
        <w:spacing w:after="50"/>
      </w:pPr>
      <w:r>
        <w:rPr>
          <w:rFonts w:ascii="Nirmala UI" w:hAnsi="Nirmala UI" w:cs="Nirmala UI"/>
        </w:rPr>
        <w:t>Ciphertext expansion</w:t>
      </w:r>
    </w:p>
    <w:p>
      <w:pPr>
        <w:pStyle w:val="ListBullet"/>
        <w:widowControl/>
        <w:spacing w:after="50"/>
      </w:pPr>
      <w:r>
        <w:rPr>
          <w:rFonts w:ascii="Nirmala UI" w:hAnsi="Nirmala UI" w:cs="Nirmala UI"/>
        </w:rPr>
        <w:t>Poisoning and auditability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Problem statement-এ solution-এর নামের বদলে unmet requirements দেখাবে।</w:t>
            </w:r>
          </w:p>
          <w:p>
            <w:pPr>
              <w:widowControl/>
              <w:spacing w:after="40"/>
              <w:ind w:left="173"/>
            </w:pPr>
            <w:r>
              <w:rPr>
                <w:rFonts w:ascii="Nirmala UI" w:hAnsi="Nirmala UI" w:cs="Nirmala UI"/>
                <w:sz w:val="19"/>
              </w:rPr>
              <w:t>• চারটি dimension: privacy, confidentiality, efficiency, integrity/governance।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research problem কি খুব বড় নয়?</w:t>
            </w:r>
          </w:p>
          <w:p>
            <w:pPr>
              <w:widowControl/>
              <w:spacing w:after="20"/>
            </w:pPr>
            <w:r>
              <w:rPr>
                <w:rFonts w:ascii="Nirmala UI" w:hAnsi="Nirmala UI" w:cs="Nirmala UI"/>
                <w:sz w:val="19"/>
              </w:rPr>
              <w:t>উত্তর: এটি modular engineering problem হিসেবে bounded করা হয়েছে। আমরা নির্দিষ্ট dataset, model, DP configuration, CKKS parameters, attack families এবং research deployment-এর মধ্যে integrated feasibility ও trade-off evaluate করেছি। Universal clinical deployment দাবি করিনি।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Problemটির measurable form কী?</w:t>
            </w:r>
          </w:p>
          <w:p>
            <w:pPr>
              <w:widowControl/>
              <w:spacing w:after="20"/>
            </w:pPr>
            <w:r>
              <w:rPr>
                <w:rFonts w:ascii="Nirmala UI" w:hAnsi="Nirmala UI" w:cs="Nirmala UI"/>
                <w:sz w:val="19"/>
              </w:rPr>
              <w:t>উত্তর: Primary evidence ছিল dense encrypted reference-এর তুলনায় AUROC non-inferiority এবং 40 শতাংশের বেশি actual encrypted-wire reduction; privacy, poisoning ও governance secondary but essential evaluation families।</w:t>
            </w:r>
          </w:p>
        </w:tc>
      </w:tr>
    </w:tbl>
    <w:p>
      <w:pPr>
        <w:widowControl/>
        <w:spacing w:after="0"/>
      </w:pPr>
    </w:p>
    <w:p>
      <w:pPr>
        <w:pStyle w:val="Heading2"/>
        <w:widowControl/>
      </w:pPr>
      <w:r>
        <w:rPr>
          <w:rFonts w:ascii="Nirmala UI" w:hAnsi="Nirmala UI" w:cs="Nirmala UI"/>
        </w:rPr>
        <w:t>1.3 Motivation</w:t>
      </w:r>
    </w:p>
    <w:p>
      <w:pPr>
        <w:pStyle w:val="Heading3"/>
        <w:widowControl/>
      </w:pPr>
      <w:r>
        <w:rPr>
          <w:rFonts w:ascii="Nirmala UI" w:hAnsi="Nirmala UI" w:cs="Nirmala UI"/>
        </w:rPr>
        <w:t>মূল বক্তব্য</w:t>
      </w:r>
    </w:p>
    <w:p>
      <w:pPr>
        <w:widowControl/>
      </w:pPr>
      <w:r>
        <w:rPr>
          <w:rFonts w:ascii="Nirmala UI" w:hAnsi="Nirmala UI" w:cs="Nirmala UI"/>
          <w:i w:val="0"/>
        </w:rPr>
        <w:t>Research-এর motivation আসে patient confidentiality, institutional data sovereignty, encrypted communication cost এবং malicious collaboration risk থেকে। Technical motivation হলো protective mechanisms আলাদাভাবে সফল হলেও combined system-এ তাদের assumptions conflict করে।</w:t>
      </w:r>
    </w:p>
    <w:p>
      <w:pPr>
        <w:pStyle w:val="Heading3"/>
        <w:widowControl/>
      </w:pPr>
      <w:r>
        <w:rPr>
          <w:rFonts w:ascii="Nirmala UI" w:hAnsi="Nirmala UI" w:cs="Nirmala UI"/>
        </w:rPr>
        <w:t>সহজভাবে বুঝি</w:t>
      </w:r>
    </w:p>
    <w:p>
      <w:pPr>
        <w:widowControl/>
      </w:pPr>
      <w:r>
        <w:rPr>
          <w:rFonts w:ascii="Nirmala UI" w:hAnsi="Nirmala UI" w:cs="Nirmala UI"/>
          <w:i w:val="0"/>
        </w:rPr>
        <w:t>Hospital data valuable কিন্তু share করা sensitive। FL attractive, তবে একটি বড় encrypted update বহু round পাঠালে cost বেড়ে যায়। আবার compression ভুলভাবে করলে CKKS ciphertext size কমে না। এই বাস্তব engineering mismatch CAABC-FL-এর motivation।</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Privacy-preserving collaboration</w:t>
      </w:r>
    </w:p>
    <w:p>
      <w:pPr>
        <w:pStyle w:val="ListBullet"/>
        <w:widowControl/>
        <w:spacing w:after="50"/>
      </w:pPr>
      <w:r>
        <w:rPr>
          <w:rFonts w:ascii="Nirmala UI" w:hAnsi="Nirmala UI" w:cs="Nirmala UI"/>
        </w:rPr>
        <w:t>Measured network efficiency</w:t>
      </w:r>
    </w:p>
    <w:p>
      <w:pPr>
        <w:pStyle w:val="ListBullet"/>
        <w:widowControl/>
        <w:spacing w:after="50"/>
      </w:pPr>
      <w:r>
        <w:rPr>
          <w:rFonts w:ascii="Nirmala UI" w:hAnsi="Nirmala UI" w:cs="Nirmala UI"/>
        </w:rPr>
        <w:t>Adversarial resilience</w:t>
      </w:r>
    </w:p>
    <w:p>
      <w:pPr>
        <w:pStyle w:val="ListBullet"/>
        <w:widowControl/>
        <w:spacing w:after="50"/>
      </w:pPr>
      <w:r>
        <w:rPr>
          <w:rFonts w:ascii="Nirmala UI" w:hAnsi="Nirmala UI" w:cs="Nirmala UI"/>
        </w:rPr>
        <w:t>Responsible governance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Motivation-এ personal interest বললে health-data privacy ও trustworthy AI-এর প্রতি আগ্রহের কথা বলতে পারো।</w:t>
            </w:r>
          </w:p>
          <w:p>
            <w:pPr>
              <w:widowControl/>
              <w:spacing w:after="40"/>
              <w:ind w:left="173"/>
            </w:pPr>
            <w:r>
              <w:rPr>
                <w:rFonts w:ascii="Nirmala UI" w:hAnsi="Nirmala UI" w:cs="Nirmala UI"/>
                <w:sz w:val="19"/>
              </w:rPr>
              <w:t>• ‘Accuracy বাড়ানো’ একমাত্র motivation নয়।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CAABC-FL তৈরির direct motivation কী ছিল?</w:t>
            </w:r>
          </w:p>
          <w:p>
            <w:pPr>
              <w:widowControl/>
              <w:spacing w:after="20"/>
            </w:pPr>
            <w:r>
              <w:rPr>
                <w:rFonts w:ascii="Nirmala UI" w:hAnsi="Nirmala UI" w:cs="Nirmala UI"/>
                <w:sz w:val="19"/>
              </w:rPr>
              <w:t>উত্তর: Existing sparse methods retained coordinate কমালেও dense CKKS transport-এ ciphertext count অপরিবর্তিত থাকতে পারে। আমরা compression decision-কে ciphertext block layout-এর সঙ্গে align করতে চেয়েছি।</w:t>
            </w:r>
          </w:p>
        </w:tc>
      </w:tr>
    </w:tbl>
    <w:p>
      <w:pPr>
        <w:widowControl/>
        <w:spacing w:after="0"/>
      </w:pPr>
    </w:p>
    <w:p>
      <w:pPr>
        <w:pStyle w:val="Heading2"/>
        <w:widowControl/>
      </w:pPr>
      <w:r>
        <w:rPr>
          <w:rFonts w:ascii="Nirmala UI" w:hAnsi="Nirmala UI" w:cs="Nirmala UI"/>
        </w:rPr>
        <w:t>1.4 Applications and Practical Use Cases</w:t>
      </w:r>
    </w:p>
    <w:p>
      <w:pPr>
        <w:pStyle w:val="Heading3"/>
        <w:widowControl/>
      </w:pPr>
      <w:r>
        <w:rPr>
          <w:rFonts w:ascii="Nirmala UI" w:hAnsi="Nirmala UI" w:cs="Nirmala UI"/>
        </w:rPr>
        <w:t>মূল বক্তব্য</w:t>
      </w:r>
    </w:p>
    <w:p>
      <w:pPr>
        <w:widowControl/>
      </w:pPr>
      <w:r>
        <w:rPr>
          <w:rFonts w:ascii="Nirmala UI" w:hAnsi="Nirmala UI" w:cs="Nirmala UI"/>
          <w:i w:val="0"/>
        </w:rPr>
        <w:t>Potential use cases-এর মধ্যে inter-hospital risk modelling, rare-disease research, public-health surveillance, multi-centre quality improvement এবং regulated research consortium রয়েছে। Framework-এর governance layer model release এবং audit review-এ সাহায্য করতে পারে।</w:t>
      </w:r>
    </w:p>
    <w:p>
      <w:pPr>
        <w:pStyle w:val="Heading3"/>
        <w:widowControl/>
      </w:pPr>
      <w:r>
        <w:rPr>
          <w:rFonts w:ascii="Nirmala UI" w:hAnsi="Nirmala UI" w:cs="Nirmala UI"/>
        </w:rPr>
        <w:t>সহজভাবে বুঝি</w:t>
      </w:r>
    </w:p>
    <w:p>
      <w:pPr>
        <w:widowControl/>
      </w:pPr>
      <w:r>
        <w:rPr>
          <w:rFonts w:ascii="Nirmala UI" w:hAnsi="Nirmala UI" w:cs="Nirmala UI"/>
          <w:i w:val="0"/>
        </w:rPr>
        <w:t>এটি bedside diagnostic device নয়। বরং research-stage collaborative training platform। ভবিষ্যতে proper external validation, clinical governance এবং regulatory approval থাকলে trained model decision support-এ ব্যবহৃত হতে পারে।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Cross-hospital sepsis research</w:t>
      </w:r>
    </w:p>
    <w:p>
      <w:pPr>
        <w:pStyle w:val="ListBullet"/>
        <w:widowControl/>
        <w:spacing w:after="50"/>
      </w:pPr>
      <w:r>
        <w:rPr>
          <w:rFonts w:ascii="Nirmala UI" w:hAnsi="Nirmala UI" w:cs="Nirmala UI"/>
        </w:rPr>
        <w:t>Federated cohort analytics</w:t>
      </w:r>
    </w:p>
    <w:p>
      <w:pPr>
        <w:pStyle w:val="ListBullet"/>
        <w:widowControl/>
        <w:spacing w:after="50"/>
      </w:pPr>
      <w:r>
        <w:rPr>
          <w:rFonts w:ascii="Nirmala UI" w:hAnsi="Nirmala UI" w:cs="Nirmala UI"/>
        </w:rPr>
        <w:t>Auditable consortium model training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Current capability এবং future possibility আলাদা করবে।</w:t>
            </w:r>
          </w:p>
          <w:p>
            <w:pPr>
              <w:widowControl/>
              <w:spacing w:after="40"/>
              <w:ind w:left="173"/>
            </w:pPr>
            <w:r>
              <w:rPr>
                <w:rFonts w:ascii="Nirmala UI" w:hAnsi="Nirmala UI" w:cs="Nirmala UI"/>
                <w:sz w:val="19"/>
              </w:rPr>
              <w:t>• Inference path-এর consent, purpose binding এবং minimal disclosure governance use case-এর অংশ।</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এখনই hospital-এ deploy করা যাবে?</w:t>
            </w:r>
          </w:p>
          <w:p>
            <w:pPr>
              <w:widowControl/>
              <w:spacing w:after="20"/>
            </w:pPr>
            <w:r>
              <w:rPr>
                <w:rFonts w:ascii="Nirmala UI" w:hAnsi="Nirmala UI" w:cs="Nirmala UI"/>
                <w:sz w:val="19"/>
              </w:rPr>
              <w:t>উত্তর: না। System research prototype-এর চেয়ে উন্নত executable research system, কিন্তু clinical deployment-এর জন্য external prospective validation, usability study, regulatory review, security audit এবং physical multi-host testing বাকি।</w:t>
            </w:r>
          </w:p>
        </w:tc>
      </w:tr>
    </w:tbl>
    <w:p>
      <w:pPr>
        <w:widowControl/>
        <w:spacing w:after="0"/>
      </w:pPr>
    </w:p>
    <w:p>
      <w:pPr>
        <w:pStyle w:val="Heading2"/>
        <w:widowControl/>
      </w:pPr>
      <w:r>
        <w:rPr>
          <w:rFonts w:ascii="Nirmala UI" w:hAnsi="Nirmala UI" w:cs="Nirmala UI"/>
        </w:rPr>
        <w:t>1.5 Research Objectives</w:t>
      </w:r>
    </w:p>
    <w:p>
      <w:pPr>
        <w:pStyle w:val="Heading3"/>
        <w:widowControl/>
      </w:pPr>
      <w:r>
        <w:rPr>
          <w:rFonts w:ascii="Nirmala UI" w:hAnsi="Nirmala UI" w:cs="Nirmala UI"/>
        </w:rPr>
        <w:t>মূল বক্তব্য</w:t>
      </w:r>
    </w:p>
    <w:p>
      <w:pPr>
        <w:widowControl/>
      </w:pPr>
      <w:r>
        <w:rPr>
          <w:rFonts w:ascii="Nirmala UI" w:hAnsi="Nirmala UI" w:cs="Nirmala UI"/>
          <w:i w:val="0"/>
        </w:rPr>
        <w:t>General objective হলো secure, privacy-preserving এবং communication-efficient multi-institutional collaborative learning framework develop ও evaluate করা। Specific objectives তিনটি: integrated privacy and trust architecture তৈরি; protected model exchange-এর communication overhead কমানো; এবং benign ও adversarial condition-এ relevant baselines-এর সঙ্গে comprehensive evaluation করা।</w:t>
      </w:r>
    </w:p>
    <w:p>
      <w:pPr>
        <w:pStyle w:val="Heading3"/>
        <w:widowControl/>
      </w:pPr>
      <w:r>
        <w:rPr>
          <w:rFonts w:ascii="Nirmala UI" w:hAnsi="Nirmala UI" w:cs="Nirmala UI"/>
        </w:rPr>
        <w:t>সহজভাবে বুঝি</w:t>
      </w:r>
    </w:p>
    <w:p>
      <w:pPr>
        <w:widowControl/>
      </w:pPr>
      <w:r>
        <w:rPr>
          <w:rFonts w:ascii="Nirmala UI" w:hAnsi="Nirmala UI" w:cs="Nirmala UI"/>
          <w:i w:val="0"/>
        </w:rPr>
        <w:t>Objective-গুলো generalized রাখা হয়েছে যাতে technique নাম objective-কে অযথা narrow না করে। Methodology chapter পরে বলে কীভাবে objective achieve করা হয়েছে। Results chapter objective-wise evidence দেয়।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Objectives measurable এবং contribution-এর সঙ্গে traceable।</w:t>
      </w:r>
    </w:p>
    <w:p>
      <w:pPr>
        <w:pStyle w:val="ListBullet"/>
        <w:widowControl/>
        <w:spacing w:after="50"/>
      </w:pPr>
      <w:r>
        <w:rPr>
          <w:rFonts w:ascii="Nirmala UI" w:hAnsi="Nirmala UI" w:cs="Nirmala UI"/>
        </w:rPr>
        <w:t>Metric-এর নাম objective-এ না থাকলেও evaluation plan-এ স্পষ্ট।</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Objective 1 = system integration</w:t>
            </w:r>
          </w:p>
          <w:p>
            <w:pPr>
              <w:widowControl/>
              <w:spacing w:after="40"/>
              <w:ind w:left="173"/>
            </w:pPr>
            <w:r>
              <w:rPr>
                <w:rFonts w:ascii="Nirmala UI" w:hAnsi="Nirmala UI" w:cs="Nirmala UI"/>
                <w:sz w:val="19"/>
              </w:rPr>
              <w:t>• Objective 2 = communication method</w:t>
            </w:r>
          </w:p>
          <w:p>
            <w:pPr>
              <w:widowControl/>
              <w:spacing w:after="40"/>
              <w:ind w:left="173"/>
            </w:pPr>
            <w:r>
              <w:rPr>
                <w:rFonts w:ascii="Nirmala UI" w:hAnsi="Nirmala UI" w:cs="Nirmala UI"/>
                <w:sz w:val="19"/>
              </w:rPr>
              <w:t>• Objective 3 = empirical evaluation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তিনটি objective অর্জিত হয়েছে কি?</w:t>
            </w:r>
          </w:p>
          <w:p>
            <w:pPr>
              <w:widowControl/>
              <w:spacing w:after="20"/>
            </w:pPr>
            <w:r>
              <w:rPr>
                <w:rFonts w:ascii="Nirmala UI" w:hAnsi="Nirmala UI" w:cs="Nirmala UI"/>
                <w:sz w:val="19"/>
              </w:rPr>
              <w:t>উত্তর: Research-system scope-এ হয়েছে। Integrated architecture implemented; CAABC-FL real encrypted traffic কমিয়েছে; utility, privacy, poisoning, systems এবং governance evaluation করা হয়েছে। তবে production threshold deployment ও external clinical validation objective-এর বাইরে future work।</w:t>
            </w:r>
          </w:p>
        </w:tc>
      </w:tr>
    </w:tbl>
    <w:p>
      <w:pPr>
        <w:widowControl/>
        <w:spacing w:after="0"/>
      </w:pPr>
    </w:p>
    <w:p>
      <w:pPr>
        <w:pStyle w:val="Heading2"/>
        <w:widowControl/>
      </w:pPr>
      <w:r>
        <w:rPr>
          <w:rFonts w:ascii="Nirmala UI" w:hAnsi="Nirmala UI" w:cs="Nirmala UI"/>
        </w:rPr>
        <w:t>1.6 Research Methodology Overview</w:t>
      </w:r>
    </w:p>
    <w:p>
      <w:pPr>
        <w:pStyle w:val="Heading3"/>
        <w:widowControl/>
      </w:pPr>
      <w:r>
        <w:rPr>
          <w:rFonts w:ascii="Nirmala UI" w:hAnsi="Nirmala UI" w:cs="Nirmala UI"/>
        </w:rPr>
        <w:t>মূল বক্তব্য</w:t>
      </w:r>
    </w:p>
    <w:p>
      <w:pPr>
        <w:widowControl/>
      </w:pPr>
      <w:r>
        <w:rPr>
          <w:rFonts w:ascii="Nirmala UI" w:hAnsi="Nirmala UI" w:cs="Nirmala UI"/>
          <w:i w:val="0"/>
        </w:rPr>
        <w:t>Study design-science এবং controlled quantitative experiment একত্র করেছে। প্রথমে literature ও threat analysis থেকে requirements নেওয়া হয়েছে; পরে architecture ও CAABC-FL artifact তৈরি; তারপর frozen protocol-এ healthcare data, paired seeds, baselines, privacy attacks, poisoning attacks এবং system tests চালানো হয়েছে; শেষে statistical confidence interval ও claim boundary দিয়ে interpretation করা হয়েছে।</w:t>
      </w:r>
    </w:p>
    <w:p>
      <w:pPr>
        <w:pStyle w:val="Heading3"/>
        <w:widowControl/>
      </w:pPr>
      <w:r>
        <w:rPr>
          <w:rFonts w:ascii="Nirmala UI" w:hAnsi="Nirmala UI" w:cs="Nirmala UI"/>
        </w:rPr>
        <w:t>সহজভাবে বুঝি</w:t>
      </w:r>
    </w:p>
    <w:p>
      <w:pPr>
        <w:widowControl/>
      </w:pPr>
      <w:r>
        <w:rPr>
          <w:rFonts w:ascii="Nirmala UI" w:hAnsi="Nirmala UI" w:cs="Nirmala UI"/>
          <w:i w:val="0"/>
        </w:rPr>
        <w:t>Design science মানে শুধু theory নয়, একটি working artifact তৈরি এবং evidence দিয়ে evaluate করা। Paired design একই seed, split ও configuration-এ methods তুলনা করে variance কমায়।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Retrospective experimental study</w:t>
      </w:r>
    </w:p>
    <w:p>
      <w:pPr>
        <w:pStyle w:val="ListBullet"/>
        <w:widowControl/>
        <w:spacing w:after="50"/>
      </w:pPr>
      <w:r>
        <w:rPr>
          <w:rFonts w:ascii="Nirmala UI" w:hAnsi="Nirmala UI" w:cs="Nirmala UI"/>
        </w:rPr>
        <w:t>Natural institutional partition</w:t>
      </w:r>
    </w:p>
    <w:p>
      <w:pPr>
        <w:pStyle w:val="ListBullet"/>
        <w:widowControl/>
        <w:spacing w:after="50"/>
      </w:pPr>
      <w:r>
        <w:rPr>
          <w:rFonts w:ascii="Nirmala UI" w:hAnsi="Nirmala UI" w:cs="Nirmala UI"/>
        </w:rPr>
        <w:t>Paired multi-seed comparison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Build, evaluate, interpret, bound claims</w:t>
            </w:r>
          </w:p>
          <w:p>
            <w:pPr>
              <w:widowControl/>
              <w:spacing w:after="40"/>
              <w:ind w:left="173"/>
            </w:pPr>
            <w:r>
              <w:rPr>
                <w:rFonts w:ascii="Nirmala UI" w:hAnsi="Nirmala UI" w:cs="Nirmala UI"/>
                <w:sz w:val="19"/>
              </w:rPr>
              <w:t>• Training/validation/test leakage control</w:t>
            </w:r>
          </w:p>
          <w:p>
            <w:pPr>
              <w:widowControl/>
              <w:spacing w:after="40"/>
              <w:ind w:left="173"/>
            </w:pPr>
            <w:r>
              <w:rPr>
                <w:rFonts w:ascii="Nirmala UI" w:hAnsi="Nirmala UI" w:cs="Nirmala UI"/>
                <w:sz w:val="19"/>
              </w:rPr>
              <w:t>• Serialized ciphertext measurement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কেন design-science approach?</w:t>
            </w:r>
          </w:p>
          <w:p>
            <w:pPr>
              <w:widowControl/>
              <w:spacing w:after="20"/>
            </w:pPr>
            <w:r>
              <w:rPr>
                <w:rFonts w:ascii="Nirmala UI" w:hAnsi="Nirmala UI" w:cs="Nirmala UI"/>
                <w:sz w:val="19"/>
              </w:rPr>
              <w:t>উত্তর: কারণ research question একটি integrated engineering artifact নির্মাণ এবং তার utility, privacy, security ও system behaviour মূল্যায়ন চায়। শুধু survey বা predictive modelling যথেষ্ট ছিল 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কেন paired seeds?</w:t>
            </w:r>
          </w:p>
          <w:p>
            <w:pPr>
              <w:widowControl/>
              <w:spacing w:after="20"/>
            </w:pPr>
            <w:r>
              <w:rPr>
                <w:rFonts w:ascii="Nirmala UI" w:hAnsi="Nirmala UI" w:cs="Nirmala UI"/>
                <w:sz w:val="19"/>
              </w:rPr>
              <w:t>উত্তর: একই random seed ও data split-এ দুই method তুলনা করলে between-seed noise বাদ দিয়ে method effect আরও নির্ভুলভাবে estimate করা যায়।</w:t>
            </w:r>
          </w:p>
        </w:tc>
      </w:tr>
    </w:tbl>
    <w:p>
      <w:pPr>
        <w:widowControl/>
        <w:spacing w:after="0"/>
      </w:pPr>
    </w:p>
    <w:p>
      <w:pPr>
        <w:pStyle w:val="Heading2"/>
        <w:widowControl/>
      </w:pPr>
      <w:r>
        <w:rPr>
          <w:rFonts w:ascii="Nirmala UI" w:hAnsi="Nirmala UI" w:cs="Nirmala UI"/>
        </w:rPr>
        <w:t>1.7 Research Contribution</w:t>
      </w:r>
    </w:p>
    <w:p>
      <w:pPr>
        <w:pStyle w:val="Heading3"/>
        <w:widowControl/>
      </w:pPr>
      <w:r>
        <w:rPr>
          <w:rFonts w:ascii="Nirmala UI" w:hAnsi="Nirmala UI" w:cs="Nirmala UI"/>
        </w:rPr>
        <w:t>মূল বক্তব্য</w:t>
      </w:r>
    </w:p>
    <w:p>
      <w:pPr>
        <w:widowControl/>
      </w:pPr>
      <w:r>
        <w:rPr>
          <w:rFonts w:ascii="Nirmala UI" w:hAnsi="Nirmala UI" w:cs="Nirmala UI"/>
          <w:i w:val="0"/>
        </w:rPr>
        <w:t>Contribution পাঁচ ভাগে ব্যাখ্যা করা যায়: conceptual integration of privacy-confidentiality-efficiency-governance; CAABC-FL algorithm; executable multi-service research system; rigorous evaluation protocol; এবং measured empirical evidence। Strongest empirical evidence হলো 55.998 শতাংশ real encrypted-wire reduction with AUROC non-inferiority।</w:t>
      </w:r>
    </w:p>
    <w:p>
      <w:pPr>
        <w:pStyle w:val="Heading3"/>
        <w:widowControl/>
      </w:pPr>
      <w:r>
        <w:rPr>
          <w:rFonts w:ascii="Nirmala UI" w:hAnsi="Nirmala UI" w:cs="Nirmala UI"/>
        </w:rPr>
        <w:t>সহজভাবে বুঝি</w:t>
      </w:r>
    </w:p>
    <w:p>
      <w:pPr>
        <w:widowControl/>
      </w:pPr>
      <w:r>
        <w:rPr>
          <w:rFonts w:ascii="Nirmala UI" w:hAnsi="Nirmala UI" w:cs="Nirmala UI"/>
          <w:i w:val="0"/>
        </w:rPr>
        <w:t>Contribution মানে feature list নয়। যা নতুন, কেন দরকার এবং কী evidence আছে - এই তিনটি বলতে হবে। CAABC-FL-এর novelty block compression নয় একা; novelty হলো adaptive shared support-কে CKKS packing ও measured wire cost-এর সঙ্গে যুক্ত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Theoretical framing</w:t>
      </w:r>
    </w:p>
    <w:p>
      <w:pPr>
        <w:pStyle w:val="ListBullet"/>
        <w:widowControl/>
        <w:spacing w:after="50"/>
      </w:pPr>
      <w:r>
        <w:rPr>
          <w:rFonts w:ascii="Nirmala UI" w:hAnsi="Nirmala UI" w:cs="Nirmala UI"/>
        </w:rPr>
        <w:t>Algorithmic design</w:t>
      </w:r>
    </w:p>
    <w:p>
      <w:pPr>
        <w:pStyle w:val="ListBullet"/>
        <w:widowControl/>
        <w:spacing w:after="50"/>
      </w:pPr>
      <w:r>
        <w:rPr>
          <w:rFonts w:ascii="Nirmala UI" w:hAnsi="Nirmala UI" w:cs="Nirmala UI"/>
        </w:rPr>
        <w:t>System artifact</w:t>
      </w:r>
    </w:p>
    <w:p>
      <w:pPr>
        <w:pStyle w:val="ListBullet"/>
        <w:widowControl/>
        <w:spacing w:after="50"/>
      </w:pPr>
      <w:r>
        <w:rPr>
          <w:rFonts w:ascii="Nirmala UI" w:hAnsi="Nirmala UI" w:cs="Nirmala UI"/>
        </w:rPr>
        <w:t>Methodological rigor</w:t>
      </w:r>
    </w:p>
    <w:p>
      <w:pPr>
        <w:pStyle w:val="ListBullet"/>
        <w:widowControl/>
        <w:spacing w:after="50"/>
      </w:pPr>
      <w:r>
        <w:rPr>
          <w:rFonts w:ascii="Nirmala UI" w:hAnsi="Nirmala UI" w:cs="Nirmala UI"/>
        </w:rPr>
        <w:t>Empirical evidence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Contribution এবং result আলাদা কিন্তু connected।</w:t>
            </w:r>
          </w:p>
          <w:p>
            <w:pPr>
              <w:widowControl/>
              <w:spacing w:after="40"/>
              <w:ind w:left="173"/>
            </w:pPr>
            <w:r>
              <w:rPr>
                <w:rFonts w:ascii="Nirmala UI" w:hAnsi="Nirmala UI" w:cs="Nirmala UI"/>
                <w:sz w:val="19"/>
              </w:rPr>
              <w:t>• Negative result-ও contribution: encryption poisoning solve করে না এবং plaintext defence confidentiality assumption ভাঙে।</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original contribution কোনটি?</w:t>
            </w:r>
          </w:p>
          <w:p>
            <w:pPr>
              <w:widowControl/>
              <w:spacing w:after="20"/>
            </w:pPr>
            <w:r>
              <w:rPr>
                <w:rFonts w:ascii="Nirmala UI" w:hAnsi="Nirmala UI" w:cs="Nirmala UI"/>
                <w:sz w:val="19"/>
              </w:rPr>
              <w:t>উত্তর: CAABC-FL-এর ciphertext-aligned adaptive common-block selection with error feedback, কারণ এটি sparse learning decision-কে encrypted transport representation-এর সঙ্গে co-design করে।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Framework contribution-এর evidence কী?</w:t>
            </w:r>
          </w:p>
          <w:p>
            <w:pPr>
              <w:widowControl/>
              <w:spacing w:after="20"/>
            </w:pPr>
            <w:r>
              <w:rPr>
                <w:rFonts w:ascii="Nirmala UI" w:hAnsi="Nirmala UI" w:cs="Nirmala UI"/>
                <w:sz w:val="19"/>
              </w:rPr>
              <w:t>উত্তর: Hospital, coordinator, authority এবং witness services; signed envelopes; mTLS; independent aggregate recomputation; persistent registry; rollback এবং witnessed audit failure cases successfully exercised হয়েছে।</w:t>
            </w:r>
          </w:p>
        </w:tc>
      </w:tr>
    </w:tbl>
    <w:p>
      <w:pPr>
        <w:widowControl/>
        <w:spacing w:after="0"/>
      </w:pPr>
    </w:p>
    <w:p>
      <w:pPr>
        <w:pStyle w:val="Heading2"/>
        <w:widowControl/>
      </w:pPr>
      <w:r>
        <w:rPr>
          <w:rFonts w:ascii="Nirmala UI" w:hAnsi="Nirmala UI" w:cs="Nirmala UI"/>
        </w:rPr>
        <w:t>1.8 Financial Planning and Timeline</w:t>
      </w:r>
    </w:p>
    <w:p>
      <w:pPr>
        <w:pStyle w:val="Heading3"/>
        <w:widowControl/>
      </w:pPr>
      <w:r>
        <w:rPr>
          <w:rFonts w:ascii="Nirmala UI" w:hAnsi="Nirmala UI" w:cs="Nirmala UI"/>
        </w:rPr>
        <w:t>মূল বক্তব্য</w:t>
      </w:r>
    </w:p>
    <w:p>
      <w:pPr>
        <w:widowControl/>
      </w:pPr>
      <w:r>
        <w:rPr>
          <w:rFonts w:ascii="Nirmala UI" w:hAnsi="Nirmala UI" w:cs="Nirmala UI"/>
          <w:i w:val="0"/>
        </w:rPr>
        <w:t>Study open-source software, public research data এবং personal workstation ব্যবহার করেছে; তাই major procurement cost ছিল না। Timeline literature review, architecture, implementation, experiment, analysis এবং writing phase-এ ভাগ করা হয়েছে।</w:t>
      </w:r>
    </w:p>
    <w:p>
      <w:pPr>
        <w:pStyle w:val="Heading3"/>
        <w:widowControl/>
      </w:pPr>
      <w:r>
        <w:rPr>
          <w:rFonts w:ascii="Nirmala UI" w:hAnsi="Nirmala UI" w:cs="Nirmala UI"/>
        </w:rPr>
        <w:t>সহজভাবে বুঝি</w:t>
      </w:r>
    </w:p>
    <w:p>
      <w:pPr>
        <w:widowControl/>
      </w:pPr>
      <w:r>
        <w:rPr>
          <w:rFonts w:ascii="Nirmala UI" w:hAnsi="Nirmala UI" w:cs="Nirmala UI"/>
          <w:i w:val="0"/>
        </w:rPr>
        <w:t>Low budget মানে zero resource cost নয়। Compute time, electricity, storage এবং researcher time আছে, কিন্তু direct project expenditure সীমিত। Gantt chart কাজের dependency ও completion tracking দেখায়।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Literature and design</w:t>
      </w:r>
    </w:p>
    <w:p>
      <w:pPr>
        <w:pStyle w:val="ListBullet"/>
        <w:widowControl/>
        <w:spacing w:after="50"/>
      </w:pPr>
      <w:r>
        <w:rPr>
          <w:rFonts w:ascii="Nirmala UI" w:hAnsi="Nirmala UI" w:cs="Nirmala UI"/>
        </w:rPr>
        <w:t>Implementation</w:t>
      </w:r>
    </w:p>
    <w:p>
      <w:pPr>
        <w:pStyle w:val="ListBullet"/>
        <w:widowControl/>
        <w:spacing w:after="50"/>
      </w:pPr>
      <w:r>
        <w:rPr>
          <w:rFonts w:ascii="Nirmala UI" w:hAnsi="Nirmala UI" w:cs="Nirmala UI"/>
        </w:rPr>
        <w:t>Evaluation</w:t>
      </w:r>
    </w:p>
    <w:p>
      <w:pPr>
        <w:pStyle w:val="ListBullet"/>
        <w:widowControl/>
        <w:spacing w:after="50"/>
      </w:pPr>
      <w:r>
        <w:rPr>
          <w:rFonts w:ascii="Nirmala UI" w:hAnsi="Nirmala UI" w:cs="Nirmala UI"/>
        </w:rPr>
        <w:t>Writing and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Open-source does not mean cost-free; direct financial cost low।</w:t>
            </w:r>
          </w:p>
          <w:p>
            <w:pPr>
              <w:widowControl/>
              <w:spacing w:after="40"/>
              <w:ind w:left="173"/>
            </w:pPr>
            <w:r>
              <w:rPr>
                <w:rFonts w:ascii="Nirmala UI" w:hAnsi="Nirmala UI" w:cs="Nirmala UI"/>
                <w:sz w:val="19"/>
              </w:rPr>
              <w:t>• Timeline iterative ছিল: result দেখে protocol refine, তারপর confirmatory run।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Budget কম হওয়ায় experiment দুর্বল হয়েছে?</w:t>
            </w:r>
          </w:p>
          <w:p>
            <w:pPr>
              <w:widowControl/>
              <w:spacing w:after="20"/>
            </w:pPr>
            <w:r>
              <w:rPr>
                <w:rFonts w:ascii="Nirmala UI" w:hAnsi="Nirmala UI" w:cs="Nirmala UI"/>
                <w:sz w:val="19"/>
              </w:rPr>
              <w:t>উত্তর: Public dataset ও open-source stack reproducibility বাড়িয়েছে, তবে single-workstation constraint physical multi-host এবং hardware-attestation experiment সীমিত করেছে। এই limitation report-এ stated।</w:t>
            </w:r>
          </w:p>
        </w:tc>
      </w:tr>
    </w:tbl>
    <w:p>
      <w:pPr>
        <w:widowControl/>
        <w:spacing w:after="0"/>
      </w:pPr>
    </w:p>
    <w:p>
      <w:pPr>
        <w:pStyle w:val="Heading2"/>
        <w:widowControl/>
      </w:pPr>
      <w:r>
        <w:rPr>
          <w:rFonts w:ascii="Nirmala UI" w:hAnsi="Nirmala UI" w:cs="Nirmala UI"/>
        </w:rPr>
        <w:t>1.9 Organization of the Dissertation</w:t>
      </w:r>
    </w:p>
    <w:p>
      <w:pPr>
        <w:pStyle w:val="Heading3"/>
        <w:widowControl/>
      </w:pPr>
      <w:r>
        <w:rPr>
          <w:rFonts w:ascii="Nirmala UI" w:hAnsi="Nirmala UI" w:cs="Nirmala UI"/>
        </w:rPr>
        <w:t>মূল বক্তব্য</w:t>
      </w:r>
    </w:p>
    <w:p>
      <w:pPr>
        <w:widowControl/>
      </w:pPr>
      <w:r>
        <w:rPr>
          <w:rFonts w:ascii="Nirmala UI" w:hAnsi="Nirmala UI" w:cs="Nirmala UI"/>
          <w:i w:val="0"/>
        </w:rPr>
        <w:t>Chapter 1 problem ও objective দেয়; Chapter 2 theory, related studies এবং gap বিশ্লেষণ করে; Chapter 3 system ও experiment design ব্যাখ্যা করে; Chapter 4 measured result এবং interpretation দেয়; Chapter 5 contribution, limitation ও future work সংক্ষেপ করে।</w:t>
      </w:r>
    </w:p>
    <w:p>
      <w:pPr>
        <w:pStyle w:val="Heading3"/>
        <w:widowControl/>
      </w:pPr>
      <w:r>
        <w:rPr>
          <w:rFonts w:ascii="Nirmala UI" w:hAnsi="Nirmala UI" w:cs="Nirmala UI"/>
        </w:rPr>
        <w:t>সহজভাবে বুঝি</w:t>
      </w:r>
    </w:p>
    <w:p>
      <w:pPr>
        <w:widowControl/>
      </w:pPr>
      <w:r>
        <w:rPr>
          <w:rFonts w:ascii="Nirmala UI" w:hAnsi="Nirmala UI" w:cs="Nirmala UI"/>
          <w:i w:val="0"/>
        </w:rPr>
        <w:t>Organization section পাঠককে roadmap দেয়। Defense-এও একই roadmap অনুসরণ করলে উত্তর coherent হয়: why, what exists, what we built, what we found, what remains।</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প্রতিটি chapter পরের chapter-এর প্রয়োজন তৈরি করে।</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Why -&gt; Gap -&gt; Method -&gt; Evidence -&gt; Boundary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Literature review-এর gap কীভাবে methodology-তে গেছে?</w:t>
            </w:r>
          </w:p>
          <w:p>
            <w:pPr>
              <w:widowControl/>
              <w:spacing w:after="20"/>
            </w:pPr>
            <w:r>
              <w:rPr>
                <w:rFonts w:ascii="Nirmala UI" w:hAnsi="Nirmala UI" w:cs="Nirmala UI"/>
                <w:sz w:val="19"/>
              </w:rPr>
              <w:t>উত্তর: Privacy-robustness incompatibility threat model ও post-aggregation governance তৈরি করেছে; logical-to-ciphertext gap CAABC common block design তৈরি করেছে; trust gap independent recomputation ও witness audit তৈরি করেছে।</w:t>
            </w:r>
          </w:p>
        </w:tc>
      </w:tr>
    </w:tbl>
    <w:p>
      <w:pPr>
        <w:widowControl/>
        <w:spacing w:after="0"/>
      </w:pPr>
    </w:p>
    <w:p>
      <w:pPr>
        <w:pStyle w:val="Heading2"/>
        <w:widowControl/>
      </w:pPr>
      <w:r>
        <w:rPr>
          <w:rFonts w:ascii="Nirmala UI" w:hAnsi="Nirmala UI" w:cs="Nirmala UI"/>
        </w:rPr>
        <w:t>Chapter 1 Rapid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60 সেকেন্ডে Chapter 1</w:t>
            </w:r>
          </w:p>
          <w:p>
            <w:pPr>
              <w:widowControl/>
              <w:spacing w:after="40"/>
              <w:ind w:left="173"/>
            </w:pPr>
            <w:r>
              <w:rPr>
                <w:rFonts w:ascii="Nirmala UI" w:hAnsi="Nirmala UI" w:cs="Nirmala UI"/>
                <w:sz w:val="19"/>
              </w:rPr>
              <w:t>• Problem: raw data local থাকলেও update leakage, ciphertext cost, poisoning এবং trust সমস্যা থাকে।</w:t>
            </w:r>
          </w:p>
          <w:p>
            <w:pPr>
              <w:widowControl/>
              <w:spacing w:after="40"/>
              <w:ind w:left="173"/>
            </w:pPr>
            <w:r>
              <w:rPr>
                <w:rFonts w:ascii="Nirmala UI" w:hAnsi="Nirmala UI" w:cs="Nirmala UI"/>
                <w:sz w:val="19"/>
              </w:rPr>
              <w:t>• Aim: secure, private, efficient এবং accountable multi-institutional collaboration।</w:t>
            </w:r>
          </w:p>
          <w:p>
            <w:pPr>
              <w:widowControl/>
              <w:spacing w:after="40"/>
              <w:ind w:left="173"/>
            </w:pPr>
            <w:r>
              <w:rPr>
                <w:rFonts w:ascii="Nirmala UI" w:hAnsi="Nirmala UI" w:cs="Nirmala UI"/>
                <w:sz w:val="19"/>
              </w:rPr>
              <w:t>• Three objectives: integrated architecture, communication reduction, comprehensive evaluation।</w:t>
            </w:r>
          </w:p>
          <w:p>
            <w:pPr>
              <w:widowControl/>
              <w:spacing w:after="40"/>
              <w:ind w:left="173"/>
            </w:pPr>
            <w:r>
              <w:rPr>
                <w:rFonts w:ascii="Nirmala UI" w:hAnsi="Nirmala UI" w:cs="Nirmala UI"/>
                <w:sz w:val="19"/>
              </w:rPr>
              <w:t>• Novelty: CAABC-FL plus integrated executable system and rigorous evidence।</w:t>
            </w:r>
          </w:p>
          <w:p>
            <w:pPr>
              <w:widowControl/>
              <w:spacing w:after="40"/>
              <w:ind w:left="173"/>
            </w:pPr>
            <w:r>
              <w:rPr>
                <w:rFonts w:ascii="Nirmala UI" w:hAnsi="Nirmala UI" w:cs="Nirmala UI"/>
                <w:sz w:val="19"/>
              </w:rPr>
              <w:t>• Boundary: research system, not clinical product or universal SOTA।</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Chapter 2 Literature Review</w:t>
      </w:r>
    </w:p>
    <w:p>
      <w:pPr>
        <w:widowControl/>
      </w:pPr>
      <w:r>
        <w:rPr>
          <w:rFonts w:ascii="Nirmala UI" w:hAnsi="Nirmala UI" w:cs="Nirmala UI"/>
          <w:i w:val="0"/>
        </w:rPr>
        <w:t>Literature review-এর কাজ paper-এর তালিকা দেওয়া নয়; existing knowledge synthesize করে design decision justify করা। এই chapter-এ optimization, privacy, encryption, communication, poisoning defence এবং governance আলাদা stream হিসেবে দেখা হয়েছে, তারপর তাদের compatibility gap বিশ্লেষণ করা হয়েছে।</w:t>
      </w:r>
    </w:p>
    <w:p>
      <w:pPr>
        <w:pStyle w:val="Heading2"/>
        <w:widowControl/>
      </w:pPr>
      <w:r>
        <w:rPr>
          <w:rFonts w:ascii="Nirmala UI" w:hAnsi="Nirmala UI" w:cs="Nirmala UI"/>
        </w:rPr>
        <w:t>2.1 Introduction</w:t>
      </w:r>
    </w:p>
    <w:p>
      <w:pPr>
        <w:pStyle w:val="Heading3"/>
        <w:widowControl/>
      </w:pPr>
      <w:r>
        <w:rPr>
          <w:rFonts w:ascii="Nirmala UI" w:hAnsi="Nirmala UI" w:cs="Nirmala UI"/>
        </w:rPr>
        <w:t>মূল বক্তব্য</w:t>
      </w:r>
    </w:p>
    <w:p>
      <w:pPr>
        <w:widowControl/>
      </w:pPr>
      <w:r>
        <w:rPr>
          <w:rFonts w:ascii="Nirmala UI" w:hAnsi="Nirmala UI" w:cs="Nirmala UI"/>
          <w:i w:val="0"/>
        </w:rPr>
        <w:t>Review recent peer-reviewed journals, conferences, standards-oriented technical literature এবং foundational papers cover করে। Search themes ছিল healthcare federated learning, differential privacy, homomorphic encryption, secure aggregation, communication compression, poisoning defence, audit এবং threshold governance। Inclusion-এর মূল শর্ত ছিল method, assumptions বা empirical evidence research problem-এর সঙ্গে relevant হওয়া।</w:t>
      </w:r>
    </w:p>
    <w:p>
      <w:pPr>
        <w:pStyle w:val="Heading3"/>
        <w:widowControl/>
      </w:pPr>
      <w:r>
        <w:rPr>
          <w:rFonts w:ascii="Nirmala UI" w:hAnsi="Nirmala UI" w:cs="Nirmala UI"/>
        </w:rPr>
        <w:t>সহজভাবে বুঝি</w:t>
      </w:r>
    </w:p>
    <w:p>
      <w:pPr>
        <w:widowControl/>
      </w:pPr>
      <w:r>
        <w:rPr>
          <w:rFonts w:ascii="Nirmala UI" w:hAnsi="Nirmala UI" w:cs="Nirmala UI"/>
          <w:i w:val="0"/>
        </w:rPr>
        <w:t>Review-এর scope ইচ্ছাকৃতভাবে broad, কারণ thesis একটি hybrid framework। শুধু FL paper পড়লে encryption cost বোঝা যাবে না; শুধু cryptography paper পড়লে clinical metric ও poisoning behaviour বোঝা যাবে না।</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Theme-based synthesis</w:t>
      </w:r>
    </w:p>
    <w:p>
      <w:pPr>
        <w:pStyle w:val="ListBullet"/>
        <w:widowControl/>
        <w:spacing w:after="50"/>
      </w:pPr>
      <w:r>
        <w:rPr>
          <w:rFonts w:ascii="Nirmala UI" w:hAnsi="Nirmala UI" w:cs="Nirmala UI"/>
        </w:rPr>
        <w:t>Assumption-aware comparison</w:t>
      </w:r>
    </w:p>
    <w:p>
      <w:pPr>
        <w:pStyle w:val="ListBullet"/>
        <w:widowControl/>
        <w:spacing w:after="50"/>
      </w:pPr>
      <w:r>
        <w:rPr>
          <w:rFonts w:ascii="Nirmala UI" w:hAnsi="Nirmala UI" w:cs="Nirmala UI"/>
        </w:rPr>
        <w:t>Direct vs contextual evidence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Search strategy transparent হওয়া উচিত, কিন্তু PRISMA systematic review দাবি করা যাবে না যদি full screening protocol না থাকে।</w:t>
            </w:r>
          </w:p>
          <w:p>
            <w:pPr>
              <w:widowControl/>
              <w:spacing w:after="40"/>
              <w:ind w:left="173"/>
            </w:pPr>
            <w:r>
              <w:rPr>
                <w:rFonts w:ascii="Nirmala UI" w:hAnsi="Nirmala UI" w:cs="Nirmala UI"/>
                <w:sz w:val="19"/>
              </w:rPr>
              <w:t>• Foundational পুরোনো paper এবং recent integrated work উভয় দরকার।</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এটি systematic literature review কি?</w:t>
            </w:r>
          </w:p>
          <w:p>
            <w:pPr>
              <w:widowControl/>
              <w:spacing w:after="20"/>
            </w:pPr>
            <w:r>
              <w:rPr>
                <w:rFonts w:ascii="Nirmala UI" w:hAnsi="Nirmala UI" w:cs="Nirmala UI"/>
                <w:sz w:val="19"/>
              </w:rPr>
              <w:t>উত্তর: এটি structured thematic review। Databases, keywords এবং inclusion logic documented, কিন্তু formal PRISMA meta-analysis বা exhaustive systematic review হিসেবে claim করা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কেন 2017-এর আগের paper আছে?</w:t>
            </w:r>
          </w:p>
          <w:p>
            <w:pPr>
              <w:widowControl/>
              <w:spacing w:after="20"/>
            </w:pPr>
            <w:r>
              <w:rPr>
                <w:rFonts w:ascii="Nirmala UI" w:hAnsi="Nirmala UI" w:cs="Nirmala UI"/>
                <w:sz w:val="19"/>
              </w:rPr>
              <w:t>উত্তর: Recent ten-year scope-এর মধ্যে modern FL literature প্রধান, তবে differential privacy ও cryptography-এর foundational definitions বোঝাতে earlier canonical sources প্রয়োজন।</w:t>
            </w:r>
          </w:p>
        </w:tc>
      </w:tr>
    </w:tbl>
    <w:p>
      <w:pPr>
        <w:widowControl/>
        <w:spacing w:after="0"/>
      </w:pPr>
    </w:p>
    <w:p>
      <w:pPr>
        <w:pStyle w:val="Heading2"/>
        <w:widowControl/>
      </w:pPr>
      <w:r>
        <w:rPr>
          <w:rFonts w:ascii="Nirmala UI" w:hAnsi="Nirmala UI" w:cs="Nirmala UI"/>
        </w:rPr>
        <w:t>2.2.1 Cross-Silo Federated Learning</w:t>
      </w:r>
    </w:p>
    <w:p>
      <w:pPr>
        <w:pStyle w:val="Heading3"/>
        <w:widowControl/>
      </w:pPr>
      <w:r>
        <w:rPr>
          <w:rFonts w:ascii="Nirmala UI" w:hAnsi="Nirmala UI" w:cs="Nirmala UI"/>
        </w:rPr>
        <w:t>মূল বক্তব্য</w:t>
      </w:r>
    </w:p>
    <w:p>
      <w:pPr>
        <w:widowControl/>
      </w:pPr>
      <w:r>
        <w:rPr>
          <w:rFonts w:ascii="Nirmala UI" w:hAnsi="Nirmala UI" w:cs="Nirmala UI"/>
          <w:i w:val="0"/>
        </w:rPr>
        <w:t>Cross-silo FL-এ কয়েকটি known institution একই global model train করে। প্রতিটি site local objective optimize করে এবং coordinator weighted aggregation করে। Data distribution non-IID হতে পারে এবং institution-এর sample size ভিন্ন হয়।</w:t>
      </w:r>
    </w:p>
    <w:p>
      <w:pPr>
        <w:pStyle w:val="Heading3"/>
        <w:widowControl/>
      </w:pPr>
      <w:r>
        <w:rPr>
          <w:rFonts w:ascii="Nirmala UI" w:hAnsi="Nirmala UI" w:cs="Nirmala UI"/>
        </w:rPr>
        <w:t>সহজভাবে বুঝি</w:t>
      </w:r>
    </w:p>
    <w:p>
      <w:pPr>
        <w:widowControl/>
      </w:pPr>
      <w:r>
        <w:rPr>
          <w:rFonts w:ascii="Nirmala UI" w:hAnsi="Nirmala UI" w:cs="Nirmala UI"/>
          <w:i w:val="0"/>
        </w:rPr>
        <w:t>এই thesis-এ দুই natural hospital system artificial random client-এ ভাঙা হয়নি। তাই institutional heterogeneity বাস্তব থাকে। Client identity known হওয়ায় authentication, reputation এবং consortium policy ব্যবহার করা সম্ভব।</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Cross-silo assumptions cross-device-এর মতো নয়।</w:t>
      </w:r>
    </w:p>
    <w:p>
      <w:pPr>
        <w:pStyle w:val="ListBullet"/>
        <w:widowControl/>
        <w:spacing w:after="50"/>
      </w:pPr>
      <w:r>
        <w:rPr>
          <w:rFonts w:ascii="Nirmala UI" w:hAnsi="Nirmala UI" w:cs="Nirmala UI"/>
        </w:rPr>
        <w:t>Natural partition external validity বাড়ায়, কিন্তু দুই institution generalization সীমিত করে।</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Global objective: F(theta)=sum alpha_k F_k(theta)</w:t>
            </w:r>
          </w:p>
          <w:p>
            <w:pPr>
              <w:widowControl/>
              <w:spacing w:after="40"/>
              <w:ind w:left="173"/>
            </w:pPr>
            <w:r>
              <w:rPr>
                <w:rFonts w:ascii="Nirmala UI" w:hAnsi="Nirmala UI" w:cs="Nirmala UI"/>
                <w:sz w:val="19"/>
              </w:rPr>
              <w:t>• alpha_k সাধারণত n_k divided by total n</w:t>
            </w:r>
          </w:p>
          <w:p>
            <w:pPr>
              <w:widowControl/>
              <w:spacing w:after="40"/>
              <w:ind w:left="173"/>
            </w:pPr>
            <w:r>
              <w:rPr>
                <w:rFonts w:ascii="Nirmala UI" w:hAnsi="Nirmala UI" w:cs="Nirmala UI"/>
                <w:sz w:val="19"/>
              </w:rPr>
              <w:t>• Raw data কখনও coordinator-এ যায় না</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Natural partition কেন গুরুত্বপূর্ণ?</w:t>
            </w:r>
          </w:p>
          <w:p>
            <w:pPr>
              <w:widowControl/>
              <w:spacing w:after="20"/>
            </w:pPr>
            <w:r>
              <w:rPr>
                <w:rFonts w:ascii="Nirmala UI" w:hAnsi="Nirmala UI" w:cs="Nirmala UI"/>
                <w:sz w:val="19"/>
              </w:rPr>
              <w:t>উত্তর: Random partition করলে site-specific prevalence, workflow ও measurement difference মুছে যেতে পারে। Natural partition বাস্তব cross-institution heterogeneity retain করে।</w:t>
            </w:r>
          </w:p>
        </w:tc>
      </w:tr>
    </w:tbl>
    <w:p>
      <w:pPr>
        <w:widowControl/>
        <w:spacing w:after="0"/>
      </w:pPr>
    </w:p>
    <w:p>
      <w:pPr>
        <w:pStyle w:val="Heading2"/>
        <w:widowControl/>
      </w:pPr>
      <w:r>
        <w:rPr>
          <w:rFonts w:ascii="Nirmala UI" w:hAnsi="Nirmala UI" w:cs="Nirmala UI"/>
        </w:rPr>
        <w:t>2.2.2 Federated Optimization under Heterogeneity</w:t>
      </w:r>
    </w:p>
    <w:p>
      <w:pPr>
        <w:pStyle w:val="Heading3"/>
        <w:widowControl/>
      </w:pPr>
      <w:r>
        <w:rPr>
          <w:rFonts w:ascii="Nirmala UI" w:hAnsi="Nirmala UI" w:cs="Nirmala UI"/>
        </w:rPr>
        <w:t>মূল বক্তব্য</w:t>
      </w:r>
    </w:p>
    <w:p>
      <w:pPr>
        <w:widowControl/>
      </w:pPr>
      <w:r>
        <w:rPr>
          <w:rFonts w:ascii="Nirmala UI" w:hAnsi="Nirmala UI" w:cs="Nirmala UI"/>
          <w:i w:val="0"/>
        </w:rPr>
        <w:t>FedAvg local SGD updates weighted-average করে। FedProx proximal term দিয়ে client drift কমায়; SCAFFOLD control variate ব্যবহার করে; FedNova local-step mismatch normalize করে। এগুলো optimization problem সমাধান করে, privacy বা encrypted transport স্বয়ংক্রিয়ভাবে দেয় না।</w:t>
      </w:r>
    </w:p>
    <w:p>
      <w:pPr>
        <w:pStyle w:val="Heading3"/>
        <w:widowControl/>
      </w:pPr>
      <w:r>
        <w:rPr>
          <w:rFonts w:ascii="Nirmala UI" w:hAnsi="Nirmala UI" w:cs="Nirmala UI"/>
        </w:rPr>
        <w:t>সহজভাবে বুঝি</w:t>
      </w:r>
    </w:p>
    <w:p>
      <w:pPr>
        <w:widowControl/>
      </w:pPr>
      <w:r>
        <w:rPr>
          <w:rFonts w:ascii="Nirmala UI" w:hAnsi="Nirmala UI" w:cs="Nirmala UI"/>
          <w:i w:val="0"/>
        </w:rPr>
        <w:t>Non-IID data-তে hospital A-এর gradient এবং hospital B-এর gradient ভিন্ন দিকে যেতে পারে। Local training বেশি করলে communication কমে কিন্তু client drift বাড়তে পারে। তাই optimizer comparison utility ceiling ও heterogeneity effect বোঝায়।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Client drift</w:t>
      </w:r>
    </w:p>
    <w:p>
      <w:pPr>
        <w:pStyle w:val="ListBullet"/>
        <w:widowControl/>
        <w:spacing w:after="50"/>
      </w:pPr>
      <w:r>
        <w:rPr>
          <w:rFonts w:ascii="Nirmala UI" w:hAnsi="Nirmala UI" w:cs="Nirmala UI"/>
        </w:rPr>
        <w:t>Local steps vs communication</w:t>
      </w:r>
    </w:p>
    <w:p>
      <w:pPr>
        <w:pStyle w:val="ListBullet"/>
        <w:widowControl/>
        <w:spacing w:after="50"/>
      </w:pPr>
      <w:r>
        <w:rPr>
          <w:rFonts w:ascii="Nirmala UI" w:hAnsi="Nirmala UI" w:cs="Nirmala UI"/>
        </w:rPr>
        <w:t>Weighted aggregation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Optimization baseline এবং privacy baseline আলাদা।</w:t>
            </w:r>
          </w:p>
          <w:p>
            <w:pPr>
              <w:widowControl/>
              <w:spacing w:after="40"/>
              <w:ind w:left="173"/>
            </w:pPr>
            <w:r>
              <w:rPr>
                <w:rFonts w:ascii="Nirmala UI" w:hAnsi="Nirmala UI" w:cs="Nirmala UI"/>
                <w:sz w:val="19"/>
              </w:rPr>
              <w:t>• FedAvg high utility দিলেও ε=0 নয়; privacy mechanism না থাকলে formal DP নেই।</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FedProx বা SCAFFOLD-কে proposed method বলা হয়নি কেন?</w:t>
            </w:r>
          </w:p>
          <w:p>
            <w:pPr>
              <w:widowControl/>
              <w:spacing w:after="20"/>
            </w:pPr>
            <w:r>
              <w:rPr>
                <w:rFonts w:ascii="Nirmala UI" w:hAnsi="Nirmala UI" w:cs="Nirmala UI"/>
                <w:sz w:val="19"/>
              </w:rPr>
              <w:t>উত্তর: তারা established optimization baselines। আমাদের novelty optimizer replacement নয়; protected communication এবং integrated governance।</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FedAvg বেশি AUROC পেয়েছে, তাহলে CAABC কেন দরকার?</w:t>
            </w:r>
          </w:p>
          <w:p>
            <w:pPr>
              <w:widowControl/>
              <w:spacing w:after="20"/>
            </w:pPr>
            <w:r>
              <w:rPr>
                <w:rFonts w:ascii="Nirmala UI" w:hAnsi="Nirmala UI" w:cs="Nirmala UI"/>
                <w:sz w:val="19"/>
              </w:rPr>
              <w:t>উত্তর: FedAvg privacy ও update confidentiality দেয় না। Fair comparison হলো dense DP-FedAvg-CKKS-এর সঙ্গে, কারণ সেটি একই protection path রাখে।</w:t>
            </w:r>
          </w:p>
        </w:tc>
      </w:tr>
    </w:tbl>
    <w:p>
      <w:pPr>
        <w:widowControl/>
        <w:spacing w:after="0"/>
      </w:pPr>
    </w:p>
    <w:p>
      <w:pPr>
        <w:pStyle w:val="Heading2"/>
        <w:widowControl/>
      </w:pPr>
      <w:r>
        <w:rPr>
          <w:rFonts w:ascii="Nirmala UI" w:hAnsi="Nirmala UI" w:cs="Nirmala UI"/>
        </w:rPr>
        <w:t>2.2.3 Differential Privacy</w:t>
      </w:r>
    </w:p>
    <w:p>
      <w:pPr>
        <w:pStyle w:val="Heading3"/>
        <w:widowControl/>
      </w:pPr>
      <w:r>
        <w:rPr>
          <w:rFonts w:ascii="Nirmala UI" w:hAnsi="Nirmala UI" w:cs="Nirmala UI"/>
        </w:rPr>
        <w:t>মূল বক্তব্য</w:t>
      </w:r>
    </w:p>
    <w:p>
      <w:pPr>
        <w:widowControl/>
      </w:pPr>
      <w:r>
        <w:rPr>
          <w:rFonts w:ascii="Nirmala UI" w:hAnsi="Nirmala UI" w:cs="Nirmala UI"/>
          <w:i w:val="0"/>
        </w:rPr>
        <w:t>Differential privacy neighbouring datasets-এর output distribution কাছাকাছি রাখে। Patient-level adjacency-তে একটি patient-এর সম্পূর্ণ contribution যোগ বা বাদ হলে mechanism-এর behaviour bounded থাকে। DP-SGD per-sample gradient clip করে এবং Gaussian noise যোগ করে; accountant repeated steps-এর privacy loss compose করে।</w:t>
      </w:r>
    </w:p>
    <w:p>
      <w:pPr>
        <w:pStyle w:val="Heading3"/>
        <w:widowControl/>
      </w:pPr>
      <w:r>
        <w:rPr>
          <w:rFonts w:ascii="Nirmala UI" w:hAnsi="Nirmala UI" w:cs="Nirmala UI"/>
        </w:rPr>
        <w:t>সহজভাবে বুঝি</w:t>
      </w:r>
    </w:p>
    <w:p>
      <w:pPr>
        <w:widowControl/>
      </w:pPr>
      <w:r>
        <w:rPr>
          <w:rFonts w:ascii="Nirmala UI" w:hAnsi="Nirmala UI" w:cs="Nirmala UI"/>
          <w:i w:val="0"/>
        </w:rPr>
        <w:t>Clipping এক রোগীর influence C-এর মধ্যে রাখে। Noise attackers-এর signal blur করে। Epsilon ছোট হলে সাধারণত stronger privacy, কিন্তু utility cost বেশি হতে পারে। Delta একটি small failure probability term। এই study-তে final recorded budget ε=1.935, δ=10^-5।</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Neighbouring datasets</w:t>
      </w:r>
    </w:p>
    <w:p>
      <w:pPr>
        <w:pStyle w:val="ListBullet"/>
        <w:widowControl/>
        <w:spacing w:after="50"/>
      </w:pPr>
      <w:r>
        <w:rPr>
          <w:rFonts w:ascii="Nirmala UI" w:hAnsi="Nirmala UI" w:cs="Nirmala UI"/>
        </w:rPr>
        <w:t>Clipping norm C=1.0</w:t>
      </w:r>
    </w:p>
    <w:p>
      <w:pPr>
        <w:pStyle w:val="ListBullet"/>
        <w:widowControl/>
        <w:spacing w:after="50"/>
      </w:pPr>
      <w:r>
        <w:rPr>
          <w:rFonts w:ascii="Nirmala UI" w:hAnsi="Nirmala UI" w:cs="Nirmala UI"/>
        </w:rPr>
        <w:t>Noise multiplier sigma=1.2</w:t>
      </w:r>
    </w:p>
    <w:p>
      <w:pPr>
        <w:pStyle w:val="ListBullet"/>
        <w:widowControl/>
        <w:spacing w:after="50"/>
      </w:pPr>
      <w:r>
        <w:rPr>
          <w:rFonts w:ascii="Nirmala UI" w:hAnsi="Nirmala UI" w:cs="Nirmala UI"/>
        </w:rPr>
        <w:t>RDP accounting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DP protects released information, not transport confidentiality।</w:t>
            </w:r>
          </w:p>
          <w:p>
            <w:pPr>
              <w:widowControl/>
              <w:spacing w:after="40"/>
              <w:ind w:left="173"/>
            </w:pPr>
            <w:r>
              <w:rPr>
                <w:rFonts w:ascii="Nirmala UI" w:hAnsi="Nirmala UI" w:cs="Nirmala UI"/>
                <w:sz w:val="19"/>
              </w:rPr>
              <w:t>• Post-processing of already privatized update নতুন privacy budget consume করে না।</w:t>
            </w:r>
          </w:p>
          <w:p>
            <w:pPr>
              <w:widowControl/>
              <w:spacing w:after="40"/>
              <w:ind w:left="173"/>
            </w:pPr>
            <w:r>
              <w:rPr>
                <w:rFonts w:ascii="Nirmala UI" w:hAnsi="Nirmala UI" w:cs="Nirmala UI"/>
                <w:sz w:val="19"/>
              </w:rPr>
              <w:t>• Attack AUC near 0.5 formal proof নয়।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Patient-level DP আর sample-level DP-এর পার্থক্য কী?</w:t>
            </w:r>
          </w:p>
          <w:p>
            <w:pPr>
              <w:widowControl/>
              <w:spacing w:after="20"/>
            </w:pPr>
            <w:r>
              <w:rPr>
                <w:rFonts w:ascii="Nirmala UI" w:hAnsi="Nirmala UI" w:cs="Nirmala UI"/>
                <w:sz w:val="19"/>
              </w:rPr>
              <w:t>উত্তর: Patient-level DP-তে একজন patient-এর সব row বা time point এক privacy unit। ICU time-series-এ একই patient-এর বহু measurement থাকায় row-level protection যথেষ্ট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ε=1.935 কি ভালো?</w:t>
            </w:r>
          </w:p>
          <w:p>
            <w:pPr>
              <w:widowControl/>
              <w:spacing w:after="20"/>
            </w:pPr>
            <w:r>
              <w:rPr>
                <w:rFonts w:ascii="Nirmala UI" w:hAnsi="Nirmala UI" w:cs="Nirmala UI"/>
                <w:sz w:val="19"/>
              </w:rPr>
              <w:t>উত্তর: এটি stated accountant, sampling এবং adjacency-এর অধীনে moderate formal budget। একে absolute good বা bad বলা যাবে না; utility, policy এবং comparable deployments-এর context-এ interpret করতে হয়।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Compression কি privacy বাড়ায়?</w:t>
            </w:r>
          </w:p>
          <w:p>
            <w:pPr>
              <w:widowControl/>
              <w:spacing w:after="20"/>
            </w:pPr>
            <w:r>
              <w:rPr>
                <w:rFonts w:ascii="Nirmala UI" w:hAnsi="Nirmala UI" w:cs="Nirmala UI"/>
                <w:sz w:val="19"/>
              </w:rPr>
              <w:t>উত্তর: শুধু sparsity privacy guarantee নয়। CAABC support privatized update-এর post-processing, কিন্তু formal privacy DP accountant থেকেই আসে।</w:t>
            </w:r>
          </w:p>
        </w:tc>
      </w:tr>
    </w:tbl>
    <w:p>
      <w:pPr>
        <w:widowControl/>
        <w:spacing w:after="0"/>
      </w:pPr>
    </w:p>
    <w:p>
      <w:pPr>
        <w:pStyle w:val="Heading2"/>
        <w:widowControl/>
      </w:pPr>
      <w:r>
        <w:rPr>
          <w:rFonts w:ascii="Nirmala UI" w:hAnsi="Nirmala UI" w:cs="Nirmala UI"/>
        </w:rPr>
        <w:t>2.2.4 Homomorphic Encryption Secure Aggregation and Threshold Governance</w:t>
      </w:r>
    </w:p>
    <w:p>
      <w:pPr>
        <w:pStyle w:val="Heading3"/>
        <w:widowControl/>
      </w:pPr>
      <w:r>
        <w:rPr>
          <w:rFonts w:ascii="Nirmala UI" w:hAnsi="Nirmala UI" w:cs="Nirmala UI"/>
        </w:rPr>
        <w:t>মূল বক্তব্য</w:t>
      </w:r>
    </w:p>
    <w:p>
      <w:pPr>
        <w:widowControl/>
      </w:pPr>
      <w:r>
        <w:rPr>
          <w:rFonts w:ascii="Nirmala UI" w:hAnsi="Nirmala UI" w:cs="Nirmala UI"/>
          <w:i w:val="0"/>
        </w:rPr>
        <w:t>CKKS approximate real-number vectors-এর encrypted addition ও scalar multiplication support করে। Coordinator public context দিয়ে ciphertext aggregate করতে পারে কিন্তু secret key ছাড়া plaintext update দেখতে পারে না। Secure aggregation একই লক্ষ্য ভিন্ন protocol-এ দেয়। Threshold governance secret key বা decryption authority এক actor-এর হাতে না রাখার নীতি।</w:t>
      </w:r>
    </w:p>
    <w:p>
      <w:pPr>
        <w:pStyle w:val="Heading3"/>
        <w:widowControl/>
      </w:pPr>
      <w:r>
        <w:rPr>
          <w:rFonts w:ascii="Nirmala UI" w:hAnsi="Nirmala UI" w:cs="Nirmala UI"/>
        </w:rPr>
        <w:t>সহজভাবে বুঝি</w:t>
      </w:r>
    </w:p>
    <w:p>
      <w:pPr>
        <w:widowControl/>
      </w:pPr>
      <w:r>
        <w:rPr>
          <w:rFonts w:ascii="Nirmala UI" w:hAnsi="Nirmala UI" w:cs="Nirmala UI"/>
          <w:i w:val="0"/>
        </w:rPr>
        <w:t>DP প্রশ্ন করে final output একজন patient সম্পর্কে কতটা বদলায়। CKKS প্রশ্ন করে computation চলাকালে server update পড়তে পারে কি না। Threshold system প্রশ্ন করে কে decrypt করতে পারবে। এগুলো তিনটি আলাদা layer।</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Public-key coordinator</w:t>
      </w:r>
    </w:p>
    <w:p>
      <w:pPr>
        <w:pStyle w:val="ListBullet"/>
        <w:widowControl/>
        <w:spacing w:after="50"/>
      </w:pPr>
      <w:r>
        <w:rPr>
          <w:rFonts w:ascii="Nirmala UI" w:hAnsi="Nirmala UI" w:cs="Nirmala UI"/>
        </w:rPr>
        <w:t>Packed slots</w:t>
      </w:r>
    </w:p>
    <w:p>
      <w:pPr>
        <w:pStyle w:val="ListBullet"/>
        <w:widowControl/>
        <w:spacing w:after="50"/>
      </w:pPr>
      <w:r>
        <w:rPr>
          <w:rFonts w:ascii="Nirmala UI" w:hAnsi="Nirmala UI" w:cs="Nirmala UI"/>
        </w:rPr>
        <w:t>Ciphertext expansion</w:t>
      </w:r>
    </w:p>
    <w:p>
      <w:pPr>
        <w:pStyle w:val="ListBullet"/>
        <w:widowControl/>
        <w:spacing w:after="50"/>
      </w:pPr>
      <w:r>
        <w:rPr>
          <w:rFonts w:ascii="Nirmala UI" w:hAnsi="Nirmala UI" w:cs="Nirmala UI"/>
        </w:rPr>
        <w:t>3-of-3 multiparty demonstration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CKKS approximate arithmetic; tiny numerical error expected।</w:t>
            </w:r>
          </w:p>
          <w:p>
            <w:pPr>
              <w:widowControl/>
              <w:spacing w:after="40"/>
              <w:ind w:left="173"/>
            </w:pPr>
            <w:r>
              <w:rPr>
                <w:rFonts w:ascii="Nirmala UI" w:hAnsi="Nirmala UI" w:cs="Nirmala UI"/>
                <w:sz w:val="19"/>
              </w:rPr>
              <w:t>• Polynomial modulus degree, coefficient chain এবং scale security, precision ও cost নির্ধারণ করে।</w:t>
            </w:r>
          </w:p>
          <w:p>
            <w:pPr>
              <w:widowControl/>
              <w:spacing w:after="40"/>
              <w:ind w:left="173"/>
            </w:pPr>
            <w:r>
              <w:rPr>
                <w:rFonts w:ascii="Nirmala UI" w:hAnsi="Nirmala UI" w:cs="Nirmala UI"/>
                <w:sz w:val="19"/>
              </w:rPr>
              <w:t>• Main TenSEAL service centrally keyed; OpenFHE threshold experiment separate।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CKKS কেন, BFV নয়?</w:t>
            </w:r>
          </w:p>
          <w:p>
            <w:pPr>
              <w:widowControl/>
              <w:spacing w:after="20"/>
            </w:pPr>
            <w:r>
              <w:rPr>
                <w:rFonts w:ascii="Nirmala UI" w:hAnsi="Nirmala UI" w:cs="Nirmala UI"/>
                <w:sz w:val="19"/>
              </w:rPr>
              <w:t>উত্তর: Model update real-valued। CKKS approximate real arithmetic এবং packed vector operations-এর জন্য suitable; BFV/BGV exact integer arithmetic-এর জন্য বেশি natural।</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Threshold decryption implemented হয়েছে?</w:t>
            </w:r>
          </w:p>
          <w:p>
            <w:pPr>
              <w:widowControl/>
              <w:spacing w:after="20"/>
            </w:pPr>
            <w:r>
              <w:rPr>
                <w:rFonts w:ascii="Nirmala UI" w:hAnsi="Nirmala UI" w:cs="Nirmala UI"/>
                <w:sz w:val="19"/>
              </w:rPr>
              <w:t>উত্তর: Separate OpenFHE test native 3-of-3 multiparty decryption দেখিয়েছে, কিন্তু main network service-এ arbitrary t-of-n বা dropout-tolerant custodian integration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CKKS security parameter কী ছিল?</w:t>
            </w:r>
          </w:p>
          <w:p>
            <w:pPr>
              <w:widowControl/>
              <w:spacing w:after="20"/>
            </w:pPr>
            <w:r>
              <w:rPr>
                <w:rFonts w:ascii="Nirmala UI" w:hAnsi="Nirmala UI" w:cs="Nirmala UI"/>
                <w:sz w:val="19"/>
              </w:rPr>
              <w:t>উত্তর: Polynomial modulus degree 8192, coefficient-modulus chain 60-40-40-60 bits এবং global scale 2^40।</w:t>
            </w:r>
          </w:p>
        </w:tc>
      </w:tr>
    </w:tbl>
    <w:p>
      <w:pPr>
        <w:widowControl/>
        <w:spacing w:after="0"/>
      </w:pPr>
    </w:p>
    <w:p>
      <w:pPr>
        <w:pStyle w:val="Heading2"/>
        <w:widowControl/>
      </w:pPr>
      <w:r>
        <w:rPr>
          <w:rFonts w:ascii="Nirmala UI" w:hAnsi="Nirmala UI" w:cs="Nirmala UI"/>
        </w:rPr>
        <w:t>2.2.5 Communication-Efficient Federated Learning</w:t>
      </w:r>
    </w:p>
    <w:p>
      <w:pPr>
        <w:pStyle w:val="Heading3"/>
        <w:widowControl/>
      </w:pPr>
      <w:r>
        <w:rPr>
          <w:rFonts w:ascii="Nirmala UI" w:hAnsi="Nirmala UI" w:cs="Nirmala UI"/>
        </w:rPr>
        <w:t>মূল বক্তব্য</w:t>
      </w:r>
    </w:p>
    <w:p>
      <w:pPr>
        <w:widowControl/>
      </w:pPr>
      <w:r>
        <w:rPr>
          <w:rFonts w:ascii="Nirmala UI" w:hAnsi="Nirmala UI" w:cs="Nirmala UI"/>
          <w:i w:val="0"/>
        </w:rPr>
        <w:t>Communication compression সাধারণত sparsification, quantization, sketching বা periodic communication ব্যবহার করে। Error feedback transmitted না হওয়া residual পরে পুনরায় যোগ করে optimization bias কমাতে সাহায্য করে। Encryption-এর সঙ্গে efficiency বিচার করতে serialized ciphertext bytes মাপা জরুরি।</w:t>
      </w:r>
    </w:p>
    <w:p>
      <w:pPr>
        <w:pStyle w:val="Heading3"/>
        <w:widowControl/>
      </w:pPr>
      <w:r>
        <w:rPr>
          <w:rFonts w:ascii="Nirmala UI" w:hAnsi="Nirmala UI" w:cs="Nirmala UI"/>
        </w:rPr>
        <w:t>সহজভাবে বুঝি</w:t>
      </w:r>
    </w:p>
    <w:p>
      <w:pPr>
        <w:widowControl/>
      </w:pPr>
      <w:r>
        <w:rPr>
          <w:rFonts w:ascii="Nirmala UI" w:hAnsi="Nirmala UI" w:cs="Nirmala UI"/>
          <w:i w:val="0"/>
        </w:rPr>
        <w:t>Top-k plaintext vector-এ 10 শতাংশ coordinate রাখলেও, privacy রক্ষার জন্য sparse vector dense CKKS ciphertext-এ re-encode করলে network packet প্রায় আগের মতোই থাকে। CAABC shared block support ব্যবহার করে ciphertext chunk-এর সংখ্যাই কমায়।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Top-k</w:t>
      </w:r>
    </w:p>
    <w:p>
      <w:pPr>
        <w:pStyle w:val="ListBullet"/>
        <w:widowControl/>
        <w:spacing w:after="50"/>
      </w:pPr>
      <w:r>
        <w:rPr>
          <w:rFonts w:ascii="Nirmala UI" w:hAnsi="Nirmala UI" w:cs="Nirmala UI"/>
        </w:rPr>
        <w:t>Quantization</w:t>
      </w:r>
    </w:p>
    <w:p>
      <w:pPr>
        <w:pStyle w:val="ListBullet"/>
        <w:widowControl/>
        <w:spacing w:after="50"/>
      </w:pPr>
      <w:r>
        <w:rPr>
          <w:rFonts w:ascii="Nirmala UI" w:hAnsi="Nirmala UI" w:cs="Nirmala UI"/>
        </w:rPr>
        <w:t>Error feedback</w:t>
      </w:r>
    </w:p>
    <w:p>
      <w:pPr>
        <w:pStyle w:val="ListBullet"/>
        <w:widowControl/>
        <w:spacing w:after="50"/>
      </w:pPr>
      <w:r>
        <w:rPr>
          <w:rFonts w:ascii="Nirmala UI" w:hAnsi="Nirmala UI" w:cs="Nirmala UI"/>
        </w:rPr>
        <w:t>Ciphertext packing alignment</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Logical reduction != wire reduction</w:t>
            </w:r>
          </w:p>
          <w:p>
            <w:pPr>
              <w:widowControl/>
              <w:spacing w:after="40"/>
              <w:ind w:left="173"/>
            </w:pPr>
            <w:r>
              <w:rPr>
                <w:rFonts w:ascii="Nirmala UI" w:hAnsi="Nirmala UI" w:cs="Nirmala UI"/>
                <w:sz w:val="19"/>
              </w:rPr>
              <w:t>• Common support aggregation-compatible</w:t>
            </w:r>
          </w:p>
          <w:p>
            <w:pPr>
              <w:widowControl/>
              <w:spacing w:after="40"/>
              <w:ind w:left="173"/>
            </w:pPr>
            <w:r>
              <w:rPr>
                <w:rFonts w:ascii="Nirmala UI" w:hAnsi="Nirmala UI" w:cs="Nirmala UI"/>
                <w:sz w:val="19"/>
              </w:rPr>
              <w:t>• Refresh message-ও wire cost-এর মধ্যে গণনা করা হয়েছে</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 Top-k থেকে কীভাবে আলাদা?</w:t>
            </w:r>
          </w:p>
          <w:p>
            <w:pPr>
              <w:widowControl/>
              <w:spacing w:after="20"/>
            </w:pPr>
            <w:r>
              <w:rPr>
                <w:rFonts w:ascii="Nirmala UI" w:hAnsi="Nirmala UI" w:cs="Nirmala UI"/>
                <w:sz w:val="19"/>
              </w:rPr>
              <w:t>উত্তর: Top-k client-specific coordinates বেছে নেয়। CAABC contiguous block score থেকে consortium-wide common support নেয়, যা CKKS slot alignment ও encrypted summation বজায় রেখে fewer ciphertext chunks পাঠায়।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Error feedback কেন?</w:t>
            </w:r>
          </w:p>
          <w:p>
            <w:pPr>
              <w:widowControl/>
              <w:spacing w:after="20"/>
            </w:pPr>
            <w:r>
              <w:rPr>
                <w:rFonts w:ascii="Nirmala UI" w:hAnsi="Nirmala UI" w:cs="Nirmala UI"/>
                <w:sz w:val="19"/>
              </w:rPr>
              <w:t>উত্তর: Omitted private update residual-এ রেখে পরের round-এর effective update-এ যোগ করা হয়, যাতে বারবার বাদ পড়া information স্থায়ীভাবে হারিয়ে না যায়।</w:t>
            </w:r>
          </w:p>
        </w:tc>
      </w:tr>
    </w:tbl>
    <w:p>
      <w:pPr>
        <w:widowControl/>
        <w:spacing w:after="0"/>
      </w:pPr>
    </w:p>
    <w:p>
      <w:pPr>
        <w:pStyle w:val="Heading2"/>
        <w:widowControl/>
      </w:pPr>
      <w:r>
        <w:rPr>
          <w:rFonts w:ascii="Nirmala UI" w:hAnsi="Nirmala UI" w:cs="Nirmala UI"/>
        </w:rPr>
        <w:t>2.2.6 Threat Model Privacy Integrity and Availability</w:t>
      </w:r>
    </w:p>
    <w:p>
      <w:pPr>
        <w:pStyle w:val="Heading3"/>
        <w:widowControl/>
      </w:pPr>
      <w:r>
        <w:rPr>
          <w:rFonts w:ascii="Nirmala UI" w:hAnsi="Nirmala UI" w:cs="Nirmala UI"/>
        </w:rPr>
        <w:t>মূল বক্তব্য</w:t>
      </w:r>
    </w:p>
    <w:p>
      <w:pPr>
        <w:widowControl/>
      </w:pPr>
      <w:r>
        <w:rPr>
          <w:rFonts w:ascii="Nirmala UI" w:hAnsi="Nirmala UI" w:cs="Nirmala UI"/>
          <w:i w:val="0"/>
        </w:rPr>
        <w:t>Privacy threat-এর মধ্যে update leakage, membership inference এবং gradient reconstruction; integrity threat-এর মধ্যে poisoning, backdoor, replay, forgery এবং aggregate substitution; availability threat-এর মধ্যে denial of progress, witness outage ও over-sensitive rollback রয়েছে।</w:t>
      </w:r>
    </w:p>
    <w:p>
      <w:pPr>
        <w:pStyle w:val="Heading3"/>
        <w:widowControl/>
      </w:pPr>
      <w:r>
        <w:rPr>
          <w:rFonts w:ascii="Nirmala UI" w:hAnsi="Nirmala UI" w:cs="Nirmala UI"/>
        </w:rPr>
        <w:t>সহজভাবে বুঝি</w:t>
      </w:r>
    </w:p>
    <w:p>
      <w:pPr>
        <w:widowControl/>
      </w:pPr>
      <w:r>
        <w:rPr>
          <w:rFonts w:ascii="Nirmala UI" w:hAnsi="Nirmala UI" w:cs="Nirmala UI"/>
          <w:i w:val="0"/>
        </w:rPr>
        <w:t>Security control threat-specific। Encryption eavesdropping কমায়, signature impersonation আটকায়, nonce replay আটকায়, DP patient influence bound করে, আর validation harmful model release থামায়। একটি control দিয়ে সব threat solve হয় না।</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Confidentiality</w:t>
      </w:r>
    </w:p>
    <w:p>
      <w:pPr>
        <w:pStyle w:val="ListBullet"/>
        <w:widowControl/>
        <w:spacing w:after="50"/>
      </w:pPr>
      <w:r>
        <w:rPr>
          <w:rFonts w:ascii="Nirmala UI" w:hAnsi="Nirmala UI" w:cs="Nirmala UI"/>
        </w:rPr>
        <w:t>Integrity</w:t>
      </w:r>
    </w:p>
    <w:p>
      <w:pPr>
        <w:pStyle w:val="ListBullet"/>
        <w:widowControl/>
        <w:spacing w:after="50"/>
      </w:pPr>
      <w:r>
        <w:rPr>
          <w:rFonts w:ascii="Nirmala UI" w:hAnsi="Nirmala UI" w:cs="Nirmala UI"/>
        </w:rPr>
        <w:t>Availability</w:t>
      </w:r>
    </w:p>
    <w:p>
      <w:pPr>
        <w:pStyle w:val="ListBullet"/>
        <w:widowControl/>
        <w:spacing w:after="50"/>
      </w:pPr>
      <w:r>
        <w:rPr>
          <w:rFonts w:ascii="Nirmala UI" w:hAnsi="Nirmala UI" w:cs="Nirmala UI"/>
        </w:rPr>
        <w:t>Authentication</w:t>
      </w:r>
    </w:p>
    <w:p>
      <w:pPr>
        <w:pStyle w:val="ListBullet"/>
        <w:widowControl/>
        <w:spacing w:after="50"/>
      </w:pPr>
      <w:r>
        <w:rPr>
          <w:rFonts w:ascii="Nirmala UI" w:hAnsi="Nirmala UI" w:cs="Nirmala UI"/>
        </w:rPr>
        <w:t>Accountability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Adversary capability স্পষ্ট না হলে security claim অর্থহীন।</w:t>
            </w:r>
          </w:p>
          <w:p>
            <w:pPr>
              <w:widowControl/>
              <w:spacing w:after="40"/>
              <w:ind w:left="173"/>
            </w:pPr>
            <w:r>
              <w:rPr>
                <w:rFonts w:ascii="Nirmala UI" w:hAnsi="Nirmala UI" w:cs="Nirmala UI"/>
                <w:sz w:val="19"/>
              </w:rPr>
              <w:t>• Honest-but-curious coordinator protocol follow করে কিন্তু accessible message থেকে infer করতে চেষ্টা করে।</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Threat model-এ কী exclude করা হয়েছে?</w:t>
            </w:r>
          </w:p>
          <w:p>
            <w:pPr>
              <w:widowControl/>
              <w:spacing w:after="20"/>
            </w:pPr>
            <w:r>
              <w:rPr>
                <w:rFonts w:ascii="Nirmala UI" w:hAnsi="Nirmala UI" w:cs="Nirmala UI"/>
                <w:sz w:val="19"/>
              </w:rPr>
              <w:t>উত্তর: Physical host compromise, library side channel, centralized authority compromise, majority witness collusion এবং formally audited custom RNG exclude করা হয়েছে।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Rollback security বাড়ালেও সমস্যা কী?</w:t>
            </w:r>
          </w:p>
          <w:p>
            <w:pPr>
              <w:widowControl/>
              <w:spacing w:after="20"/>
            </w:pPr>
            <w:r>
              <w:rPr>
                <w:rFonts w:ascii="Nirmala UI" w:hAnsi="Nirmala UI" w:cs="Nirmala UI"/>
                <w:sz w:val="19"/>
              </w:rPr>
              <w:t>উত্তর: Rollback harmful release আটকাতে পারে, কিন্তু attacker repeated trigger করলে learning progress থামাতে পারে। তাই integrity এবং availability joint evaluation দরকার।</w:t>
            </w:r>
          </w:p>
        </w:tc>
      </w:tr>
    </w:tbl>
    <w:p>
      <w:pPr>
        <w:widowControl/>
        <w:spacing w:after="0"/>
      </w:pPr>
    </w:p>
    <w:p>
      <w:pPr>
        <w:pStyle w:val="Heading2"/>
        <w:widowControl/>
      </w:pPr>
      <w:r>
        <w:rPr>
          <w:rFonts w:ascii="Nirmala UI" w:hAnsi="Nirmala UI" w:cs="Nirmala UI"/>
        </w:rPr>
        <w:t>2.2.7 Robust Aggregation and Trust Management</w:t>
      </w:r>
    </w:p>
    <w:p>
      <w:pPr>
        <w:pStyle w:val="Heading3"/>
        <w:widowControl/>
      </w:pPr>
      <w:r>
        <w:rPr>
          <w:rFonts w:ascii="Nirmala UI" w:hAnsi="Nirmala UI" w:cs="Nirmala UI"/>
        </w:rPr>
        <w:t>মূল বক্তব্য</w:t>
      </w:r>
    </w:p>
    <w:p>
      <w:pPr>
        <w:widowControl/>
      </w:pPr>
      <w:r>
        <w:rPr>
          <w:rFonts w:ascii="Nirmala UI" w:hAnsi="Nirmala UI" w:cs="Nirmala UI"/>
          <w:i w:val="0"/>
        </w:rPr>
        <w:t>Coordinate median, trimmed mean, Krum, RFA এবং FLTrust malicious update reduce করতে পারে, কিন্তু তাদের effectiveness attacker fraction ও data assumptions-এর উপর নির্ভর করে। বেশিরভাগ method individual update geometry অথবা trusted clean root dataset চায়। Reputation temporal behaviour থেকে participant weight বা quarantine policy চালায়।</w:t>
      </w:r>
    </w:p>
    <w:p>
      <w:pPr>
        <w:pStyle w:val="Heading3"/>
        <w:widowControl/>
      </w:pPr>
      <w:r>
        <w:rPr>
          <w:rFonts w:ascii="Nirmala UI" w:hAnsi="Nirmala UI" w:cs="Nirmala UI"/>
        </w:rPr>
        <w:t>সহজভাবে বুঝি</w:t>
      </w:r>
    </w:p>
    <w:p>
      <w:pPr>
        <w:widowControl/>
      </w:pPr>
      <w:r>
        <w:rPr>
          <w:rFonts w:ascii="Nirmala UI" w:hAnsi="Nirmala UI" w:cs="Nirmala UI"/>
          <w:i w:val="0"/>
        </w:rPr>
        <w:t>Encryption-এর conflict এখানেই। Sum-only server individual vector দেখতে না পারলে কোন update outlier তা সরাসরি বলা কঠিন। আমাদের framework তাই encrypted mean-এর পরে validation, rollback ও reputation ব্যবহার করেছে, যদিও এটি formal Byzantine aggregation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Byzantine bound</w:t>
      </w:r>
    </w:p>
    <w:p>
      <w:pPr>
        <w:pStyle w:val="ListBullet"/>
        <w:widowControl/>
        <w:spacing w:after="50"/>
      </w:pPr>
      <w:r>
        <w:rPr>
          <w:rFonts w:ascii="Nirmala UI" w:hAnsi="Nirmala UI" w:cs="Nirmala UI"/>
        </w:rPr>
        <w:t>Trusted root</w:t>
      </w:r>
    </w:p>
    <w:p>
      <w:pPr>
        <w:pStyle w:val="ListBullet"/>
        <w:widowControl/>
        <w:spacing w:after="50"/>
      </w:pPr>
      <w:r>
        <w:rPr>
          <w:rFonts w:ascii="Nirmala UI" w:hAnsi="Nirmala UI" w:cs="Nirmala UI"/>
        </w:rPr>
        <w:t>Quarantine recall</w:t>
      </w:r>
    </w:p>
    <w:p>
      <w:pPr>
        <w:pStyle w:val="ListBullet"/>
        <w:widowControl/>
        <w:spacing w:after="50"/>
      </w:pPr>
      <w:r>
        <w:rPr>
          <w:rFonts w:ascii="Nirmala UI" w:hAnsi="Nirmala UI" w:cs="Nirmala UI"/>
        </w:rPr>
        <w:t>Rollback rate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Plaintext defence stronger হতে পারে কিন্তু confidentiality trade-off আছে।</w:t>
            </w:r>
          </w:p>
          <w:p>
            <w:pPr>
              <w:widowControl/>
              <w:spacing w:after="40"/>
              <w:ind w:left="173"/>
            </w:pPr>
            <w:r>
              <w:rPr>
                <w:rFonts w:ascii="Nirmala UI" w:hAnsi="Nirmala UI" w:cs="Nirmala UI"/>
                <w:sz w:val="19"/>
              </w:rPr>
              <w:t>• Reputation Sybil-proof নয় যদি identity governance দুর্বল হয়।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Multi-Krum ব্যবহার করলে poisoning solve হতো না?</w:t>
            </w:r>
          </w:p>
          <w:p>
            <w:pPr>
              <w:widowControl/>
              <w:spacing w:after="20"/>
            </w:pPr>
            <w:r>
              <w:rPr>
                <w:rFonts w:ascii="Nirmala UI" w:hAnsi="Nirmala UI" w:cs="Nirmala UI"/>
                <w:sz w:val="19"/>
              </w:rPr>
              <w:t>উত্তর: Registered one-round tests-এ Multi-Krum strong ছিল, কিন্তু এটি pairwise distance-এর জন্য individual plaintext updates চায়। Sum-only CKKS privacy path-এর direct drop-in replacement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reputation system কি robust aggregation?</w:t>
            </w:r>
          </w:p>
          <w:p>
            <w:pPr>
              <w:widowControl/>
              <w:spacing w:after="20"/>
            </w:pPr>
            <w:r>
              <w:rPr>
                <w:rFonts w:ascii="Nirmala UI" w:hAnsi="Nirmala UI" w:cs="Nirmala UI"/>
                <w:sz w:val="19"/>
              </w:rPr>
              <w:t>উত্তর: না। এটি governance control যা past validation evidence দিয়ে future influence বা participation সীমিত করে; formal robust estimator নয়।</w:t>
            </w:r>
          </w:p>
        </w:tc>
      </w:tr>
    </w:tbl>
    <w:p>
      <w:pPr>
        <w:widowControl/>
        <w:spacing w:after="0"/>
      </w:pPr>
    </w:p>
    <w:p>
      <w:pPr>
        <w:pStyle w:val="Heading2"/>
        <w:widowControl/>
      </w:pPr>
      <w:r>
        <w:rPr>
          <w:rFonts w:ascii="Nirmala UI" w:hAnsi="Nirmala UI" w:cs="Nirmala UI"/>
        </w:rPr>
        <w:t>2.2.8 Permissioned Ledgers and Independent Verification</w:t>
      </w:r>
    </w:p>
    <w:p>
      <w:pPr>
        <w:pStyle w:val="Heading3"/>
        <w:widowControl/>
      </w:pPr>
      <w:r>
        <w:rPr>
          <w:rFonts w:ascii="Nirmala UI" w:hAnsi="Nirmala UI" w:cs="Nirmala UI"/>
        </w:rPr>
        <w:t>মূল বক্তব্য</w:t>
      </w:r>
    </w:p>
    <w:p>
      <w:pPr>
        <w:widowControl/>
      </w:pPr>
      <w:r>
        <w:rPr>
          <w:rFonts w:ascii="Nirmala UI" w:hAnsi="Nirmala UI" w:cs="Nirmala UI"/>
          <w:i w:val="0"/>
        </w:rPr>
        <w:t>Permissioned audit system known actors-এর signed event, digest, timestamp এবং chain continuity সংরক্ষণ করে। Independent verifier coordinator-এর aggregate পুনরায় compute করে omission বা substitution detect করতে পারে। Ledger correctness proof নয়; এটি sequence এবং authorization-এর evidence।</w:t>
      </w:r>
    </w:p>
    <w:p>
      <w:pPr>
        <w:pStyle w:val="Heading3"/>
        <w:widowControl/>
      </w:pPr>
      <w:r>
        <w:rPr>
          <w:rFonts w:ascii="Nirmala UI" w:hAnsi="Nirmala UI" w:cs="Nirmala UI"/>
        </w:rPr>
        <w:t>সহজভাবে বুঝি</w:t>
      </w:r>
    </w:p>
    <w:p>
      <w:pPr>
        <w:widowControl/>
      </w:pPr>
      <w:r>
        <w:rPr>
          <w:rFonts w:ascii="Nirmala UI" w:hAnsi="Nirmala UI" w:cs="Nirmala UI"/>
          <w:i w:val="0"/>
        </w:rPr>
        <w:t>আমাদের witness plane তিনটি separately keyed persistent witness ব্যবহার করে এবং দুইটি receipt quorum চায়। একটি witness বন্ধ থাকলেও progress হয় এবং ফিরে এলে reconciliation হয়। কিন্তু এটি blockchain consensus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Digest binding</w:t>
      </w:r>
    </w:p>
    <w:p>
      <w:pPr>
        <w:pStyle w:val="ListBullet"/>
        <w:widowControl/>
        <w:spacing w:after="50"/>
      </w:pPr>
      <w:r>
        <w:rPr>
          <w:rFonts w:ascii="Nirmala UI" w:hAnsi="Nirmala UI" w:cs="Nirmala UI"/>
        </w:rPr>
        <w:t>Signed envelope</w:t>
      </w:r>
    </w:p>
    <w:p>
      <w:pPr>
        <w:pStyle w:val="ListBullet"/>
        <w:widowControl/>
        <w:spacing w:after="50"/>
      </w:pPr>
      <w:r>
        <w:rPr>
          <w:rFonts w:ascii="Nirmala UI" w:hAnsi="Nirmala UI" w:cs="Nirmala UI"/>
        </w:rPr>
        <w:t>Two-of-three witness receipts</w:t>
      </w:r>
    </w:p>
    <w:p>
      <w:pPr>
        <w:pStyle w:val="ListBullet"/>
        <w:widowControl/>
        <w:spacing w:after="50"/>
      </w:pPr>
      <w:r>
        <w:rPr>
          <w:rFonts w:ascii="Nirmala UI" w:hAnsi="Nirmala UI" w:cs="Nirmala UI"/>
        </w:rPr>
        <w:t>Model registry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Audit log tamper-evidence দেয়, truth guarantee নয়।</w:t>
            </w:r>
          </w:p>
          <w:p>
            <w:pPr>
              <w:widowControl/>
              <w:spacing w:after="40"/>
              <w:ind w:left="173"/>
            </w:pPr>
            <w:r>
              <w:rPr>
                <w:rFonts w:ascii="Nirmala UI" w:hAnsi="Nirmala UI" w:cs="Nirmala UI"/>
                <w:sz w:val="19"/>
              </w:rPr>
              <w:t>• Independent recomputation zero-knowledge proof নয়।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Blockchain ব্যবহার করেছেন?</w:t>
            </w:r>
          </w:p>
          <w:p>
            <w:pPr>
              <w:widowControl/>
              <w:spacing w:after="20"/>
            </w:pPr>
            <w:r>
              <w:rPr>
                <w:rFonts w:ascii="Nirmala UI" w:hAnsi="Nirmala UI" w:cs="Nirmala UI"/>
                <w:sz w:val="19"/>
              </w:rPr>
              <w:t>উত্তর: না। External permissioned witness ledger ব্যবহার করেছি। এটি signed hash-chained checkpoints দেয়, কিন্তু proof-of-work, token বা BFT blockchain consensus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Coordinator ভুল aggregate দিলে কী হয়?</w:t>
            </w:r>
          </w:p>
          <w:p>
            <w:pPr>
              <w:widowControl/>
              <w:spacing w:after="20"/>
            </w:pPr>
            <w:r>
              <w:rPr>
                <w:rFonts w:ascii="Nirmala UI" w:hAnsi="Nirmala UI" w:cs="Nirmala UI"/>
                <w:sz w:val="19"/>
              </w:rPr>
              <w:t>উত্তর: Authority original signed envelopes reverify করে deterministic aggregate পুনর্গঠন করে এবং digest compare করে। Mismatch হলে decryption/release reject হয়।</w:t>
            </w:r>
          </w:p>
        </w:tc>
      </w:tr>
    </w:tbl>
    <w:p>
      <w:pPr>
        <w:widowControl/>
        <w:spacing w:after="0"/>
      </w:pPr>
    </w:p>
    <w:p>
      <w:pPr>
        <w:pStyle w:val="Heading2"/>
        <w:widowControl/>
      </w:pPr>
      <w:r>
        <w:rPr>
          <w:rFonts w:ascii="Nirmala UI" w:hAnsi="Nirmala UI" w:cs="Nirmala UI"/>
        </w:rPr>
        <w:t>2.3 Related Studies</w:t>
      </w:r>
    </w:p>
    <w:p>
      <w:pPr>
        <w:pStyle w:val="Heading3"/>
        <w:widowControl/>
      </w:pPr>
      <w:r>
        <w:rPr>
          <w:rFonts w:ascii="Nirmala UI" w:hAnsi="Nirmala UI" w:cs="Nirmala UI"/>
        </w:rPr>
        <w:t>মূল বক্তব্য</w:t>
      </w:r>
    </w:p>
    <w:p>
      <w:pPr>
        <w:widowControl/>
      </w:pPr>
      <w:r>
        <w:rPr>
          <w:rFonts w:ascii="Nirmala UI" w:hAnsi="Nirmala UI" w:cs="Nirmala UI"/>
          <w:i w:val="0"/>
        </w:rPr>
        <w:t>Related work পাঁচ stream-এ organize করা হয়েছে: healthcare FL demonstration; privacy-enhanced learning; encrypted and communication-efficient learning; poisoning-resilient private FL; এবং auditable governed systems। Anchor studies-এর capability map দেখায় যে প্রত্যেকে নির্দিষ্ট অংশে শক্তিশালী, কিন্তু exact integrated protocol কেউ evaluate করেনি।</w:t>
      </w:r>
    </w:p>
    <w:p>
      <w:pPr>
        <w:pStyle w:val="Heading3"/>
        <w:widowControl/>
      </w:pPr>
      <w:r>
        <w:rPr>
          <w:rFonts w:ascii="Nirmala UI" w:hAnsi="Nirmala UI" w:cs="Nirmala UI"/>
        </w:rPr>
        <w:t>সহজভাবে বুঝি</w:t>
      </w:r>
    </w:p>
    <w:p>
      <w:pPr>
        <w:widowControl/>
      </w:pPr>
      <w:r>
        <w:rPr>
          <w:rFonts w:ascii="Nirmala UI" w:hAnsi="Nirmala UI" w:cs="Nirmala UI"/>
          <w:i w:val="0"/>
        </w:rPr>
        <w:t>একটি paper accuracy-তে ভালো, আরেকটি cryptography-তে strong - তাই তাদের number সরাসরি compare করলে ভুল হবে। আমরা method, privacy unit, server visibility, transport, attack model এবং governance assumption দিয়ে synthesis করেছি।</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Natural healthcare evidence</w:t>
      </w:r>
    </w:p>
    <w:p>
      <w:pPr>
        <w:pStyle w:val="ListBullet"/>
        <w:widowControl/>
        <w:spacing w:after="50"/>
      </w:pPr>
      <w:r>
        <w:rPr>
          <w:rFonts w:ascii="Nirmala UI" w:hAnsi="Nirmala UI" w:cs="Nirmala UI"/>
        </w:rPr>
        <w:t>Formal DP</w:t>
      </w:r>
    </w:p>
    <w:p>
      <w:pPr>
        <w:pStyle w:val="ListBullet"/>
        <w:widowControl/>
        <w:spacing w:after="50"/>
      </w:pPr>
      <w:r>
        <w:rPr>
          <w:rFonts w:ascii="Nirmala UI" w:hAnsi="Nirmala UI" w:cs="Nirmala UI"/>
        </w:rPr>
        <w:t>Protected aggregation</w:t>
      </w:r>
    </w:p>
    <w:p>
      <w:pPr>
        <w:pStyle w:val="ListBullet"/>
        <w:widowControl/>
        <w:spacing w:after="50"/>
      </w:pPr>
      <w:r>
        <w:rPr>
          <w:rFonts w:ascii="Nirmala UI" w:hAnsi="Nirmala UI" w:cs="Nirmala UI"/>
        </w:rPr>
        <w:t>Communication co-design</w:t>
      </w:r>
    </w:p>
    <w:p>
      <w:pPr>
        <w:pStyle w:val="ListBullet"/>
        <w:widowControl/>
        <w:spacing w:after="50"/>
      </w:pPr>
      <w:r>
        <w:rPr>
          <w:rFonts w:ascii="Nirmala UI" w:hAnsi="Nirmala UI" w:cs="Nirmala UI"/>
        </w:rPr>
        <w:t>Poisoning defence</w:t>
      </w:r>
    </w:p>
    <w:p>
      <w:pPr>
        <w:pStyle w:val="ListBullet"/>
        <w:widowControl/>
        <w:spacing w:after="50"/>
      </w:pPr>
      <w:r>
        <w:rPr>
          <w:rFonts w:ascii="Nirmala UI" w:hAnsi="Nirmala UI" w:cs="Nirmala UI"/>
        </w:rPr>
        <w:t>Distributed trust</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FLDP: malicious-secure private aggregation</w:t>
            </w:r>
          </w:p>
          <w:p>
            <w:pPr>
              <w:widowControl/>
              <w:spacing w:after="40"/>
              <w:ind w:left="173"/>
            </w:pPr>
            <w:r>
              <w:rPr>
                <w:rFonts w:ascii="Nirmala UI" w:hAnsi="Nirmala UI" w:cs="Nirmala UI"/>
                <w:sz w:val="19"/>
              </w:rPr>
              <w:t>• FAMHE: biomedical multiparty HE</w:t>
            </w:r>
          </w:p>
          <w:p>
            <w:pPr>
              <w:widowControl/>
              <w:spacing w:after="40"/>
              <w:ind w:left="173"/>
            </w:pPr>
            <w:r>
              <w:rPr>
                <w:rFonts w:ascii="Nirmala UI" w:hAnsi="Nirmala UI" w:cs="Nirmala UI"/>
                <w:sz w:val="19"/>
              </w:rPr>
              <w:t>• DDFed and DP-BREM+: privacy plus poisoning</w:t>
            </w:r>
          </w:p>
          <w:p>
            <w:pPr>
              <w:widowControl/>
              <w:spacing w:after="40"/>
              <w:ind w:left="173"/>
            </w:pPr>
            <w:r>
              <w:rPr>
                <w:rFonts w:ascii="Nirmala UI" w:hAnsi="Nirmala UI" w:cs="Nirmala UI"/>
                <w:sz w:val="19"/>
              </w:rPr>
              <w:t>• PREAMBLE: private block-sparse aggregation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তিনটি সবচেয়ে গুরুত্বপূর্ণ base paper কোন ধরনের?</w:t>
            </w:r>
          </w:p>
          <w:p>
            <w:pPr>
              <w:widowControl/>
              <w:spacing w:after="20"/>
            </w:pPr>
            <w:r>
              <w:rPr>
                <w:rFonts w:ascii="Nirmala UI" w:hAnsi="Nirmala UI" w:cs="Nirmala UI"/>
                <w:sz w:val="19"/>
              </w:rPr>
              <w:t>উত্তর: একটি encrypted/private aggregation direction, একটি privacy-aware or poisoning-resilient integrated method, এবং একটি communication-aware protected aggregation direction। Thesis তাদের capability combine করার gap থেকে motivated।</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Related paper-এর result reproduce করেছেন?</w:t>
            </w:r>
          </w:p>
          <w:p>
            <w:pPr>
              <w:widowControl/>
              <w:spacing w:after="20"/>
            </w:pPr>
            <w:r>
              <w:rPr>
                <w:rFonts w:ascii="Nirmala UI" w:hAnsi="Nirmala UI" w:cs="Nirmala UI"/>
                <w:sz w:val="19"/>
              </w:rPr>
              <w:t>উত্তর: Relevant recent baselines Fed-EF-SGD, Fed-EF-AMS এবং adapted SoteriaFL-SGD একই healthcare protocol-এ run করা হয়েছে। Published headline score replicate দাবি করা হয়নি, কারণ dataset ও privacy configuration আলাদা।</w:t>
            </w:r>
          </w:p>
        </w:tc>
      </w:tr>
    </w:tbl>
    <w:p>
      <w:pPr>
        <w:widowControl/>
        <w:spacing w:after="0"/>
      </w:pPr>
    </w:p>
    <w:p>
      <w:pPr>
        <w:pStyle w:val="Heading2"/>
        <w:widowControl/>
      </w:pPr>
      <w:r>
        <w:rPr>
          <w:rFonts w:ascii="Nirmala UI" w:hAnsi="Nirmala UI" w:cs="Nirmala UI"/>
        </w:rPr>
        <w:t>2.3.1 Multi-Institutional Healthcare Federated Learning</w:t>
      </w:r>
    </w:p>
    <w:p>
      <w:pPr>
        <w:widowControl/>
      </w:pPr>
      <w:r>
        <w:rPr>
          <w:rFonts w:ascii="Nirmala UI" w:hAnsi="Nirmala UI" w:cs="Nirmala UI"/>
          <w:i w:val="0"/>
        </w:rPr>
        <w:t>Natural multi-hospital studies FL-এর feasibility এবং institutional heterogeneity দেখিয়েছে। FLamby-এর মতো benchmark reproducible healthcare tasks দিয়েছে। কিন্তু অনেক কাজ formal patient-level DP, encrypted wire measurement, poisoning evaluation বা governance একসঙ্গে দেয় না। আমাদের dataset split natural hospital system ধরে এই evidence stream-এর সঙ্গে align করে।</w:t>
      </w:r>
    </w:p>
    <w:p>
      <w:pPr>
        <w:pStyle w:val="Heading2"/>
        <w:widowControl/>
      </w:pPr>
      <w:r>
        <w:rPr>
          <w:rFonts w:ascii="Nirmala UI" w:hAnsi="Nirmala UI" w:cs="Nirmala UI"/>
        </w:rPr>
        <w:t>2.3.2 Privacy-Enhanced Healthcare Learning</w:t>
      </w:r>
    </w:p>
    <w:p>
      <w:pPr>
        <w:widowControl/>
      </w:pPr>
      <w:r>
        <w:rPr>
          <w:rFonts w:ascii="Nirmala UI" w:hAnsi="Nirmala UI" w:cs="Nirmala UI"/>
          <w:i w:val="0"/>
        </w:rPr>
        <w:t>এই stream DP, secure aggregation, multiparty HE এবং privacy attack analysis ব্যবহার করে। শক্তি হলো formal বা cryptographic confidentiality; দুর্বলতা হলো utility cost, key management, computational overhead এবং limited threat integration। Thesis DP এবং CKKS-এর responsibility আলাদা রেখে উভয় ব্যবহার করেছে।</w:t>
      </w:r>
    </w:p>
    <w:p>
      <w:pPr>
        <w:pStyle w:val="Heading2"/>
        <w:widowControl/>
      </w:pPr>
      <w:r>
        <w:rPr>
          <w:rFonts w:ascii="Nirmala UI" w:hAnsi="Nirmala UI" w:cs="Nirmala UI"/>
        </w:rPr>
        <w:t>2.3.3 Communication-Efficient and Encrypted Federated Learning</w:t>
      </w:r>
    </w:p>
    <w:p>
      <w:pPr>
        <w:widowControl/>
      </w:pPr>
      <w:r>
        <w:rPr>
          <w:rFonts w:ascii="Nirmala UI" w:hAnsi="Nirmala UI" w:cs="Nirmala UI"/>
          <w:i w:val="0"/>
        </w:rPr>
        <w:t>Fed-EF family biased compression-এর জন্য error feedback analyse করে; SoteriaFL privacy-aware compression integrate করে; PREAMBLE block-sparse protected aggregation co-design করে। আমাদের adaptation record-level DP, healthcare weighting এবং dense CKKS transport-এর সঙ্গে same-protocol comparison দেয়। প্রধান gap ছিল actual serialized ciphertext saving।</w:t>
      </w:r>
    </w:p>
    <w:p>
      <w:pPr>
        <w:pStyle w:val="Heading2"/>
        <w:widowControl/>
      </w:pPr>
      <w:r>
        <w:rPr>
          <w:rFonts w:ascii="Nirmala UI" w:hAnsi="Nirmala UI" w:cs="Nirmala UI"/>
        </w:rPr>
        <w:t>2.3.4 Poisoning-Resilient and Privacy-Aware Federated Learning</w:t>
      </w:r>
    </w:p>
    <w:p>
      <w:pPr>
        <w:widowControl/>
      </w:pPr>
      <w:r>
        <w:rPr>
          <w:rFonts w:ascii="Nirmala UI" w:hAnsi="Nirmala UI" w:cs="Nirmala UI"/>
          <w:i w:val="0"/>
        </w:rPr>
        <w:t>DDFed encrypted anomaly detection এবং DP-BREM+ privacy ও Byzantine resilience combine করার চেষ্টা করে। এরা compatibility gap আংশিক সমাধান করে, কিন্তু cryptographic path, adversary, dataset এবং trust assumptions ভিন্ন। তাই তাদের published scores contextual, direct baseline নয়।</w:t>
      </w:r>
    </w:p>
    <w:p>
      <w:pPr>
        <w:pStyle w:val="Heading2"/>
        <w:widowControl/>
      </w:pPr>
      <w:r>
        <w:rPr>
          <w:rFonts w:ascii="Nirmala UI" w:hAnsi="Nirmala UI" w:cs="Nirmala UI"/>
        </w:rPr>
        <w:t>2.3.5 Auditable and Governed Federated Systems</w:t>
      </w:r>
    </w:p>
    <w:p>
      <w:pPr>
        <w:widowControl/>
      </w:pPr>
      <w:r>
        <w:rPr>
          <w:rFonts w:ascii="Nirmala UI" w:hAnsi="Nirmala UI" w:cs="Nirmala UI"/>
          <w:i w:val="0"/>
        </w:rPr>
        <w:t>Blockchain বা permissioned-ledger based FL works identity, provenance এবং immutable logging তুলে ধরে। কিন্তু ledger দিয়ে model correct, patient-private বা poisoning-resistant প্রমাণ হয় না। আমাদের design audit-কে signed checkpoint evidence হিসেবে ব্যবহার করে এবং technical control-এর সীমা আলাদা রাখে।</w:t>
      </w:r>
    </w:p>
    <w:p>
      <w:pPr>
        <w:pStyle w:val="Heading2"/>
        <w:widowControl/>
      </w:pPr>
      <w:r>
        <w:rPr>
          <w:rFonts w:ascii="Nirmala UI" w:hAnsi="Nirmala UI" w:cs="Nirmala UI"/>
        </w:rPr>
        <w:t>2.4 Comparative Analysis of Existing Approaches</w:t>
      </w:r>
    </w:p>
    <w:p>
      <w:pPr>
        <w:pStyle w:val="Heading3"/>
        <w:widowControl/>
      </w:pPr>
      <w:r>
        <w:rPr>
          <w:rFonts w:ascii="Nirmala UI" w:hAnsi="Nirmala UI" w:cs="Nirmala UI"/>
        </w:rPr>
        <w:t>মূল বক্তব্য</w:t>
      </w:r>
    </w:p>
    <w:p>
      <w:pPr>
        <w:widowControl/>
      </w:pPr>
      <w:r>
        <w:rPr>
          <w:rFonts w:ascii="Nirmala UI" w:hAnsi="Nirmala UI" w:cs="Nirmala UI"/>
          <w:i w:val="0"/>
        </w:rPr>
        <w:t>Approaches utility, formal privacy, update confidentiality, real communication saving, poisoning defence, governance এবং central trust assumption দিয়ে compare করা হয়েছে। এই matrix দেখায় কোনো method সব dimension-এ dominant নয়।</w:t>
      </w:r>
    </w:p>
    <w:p>
      <w:pPr>
        <w:pStyle w:val="Heading3"/>
        <w:widowControl/>
      </w:pPr>
      <w:r>
        <w:rPr>
          <w:rFonts w:ascii="Nirmala UI" w:hAnsi="Nirmala UI" w:cs="Nirmala UI"/>
        </w:rPr>
        <w:t>সহজভাবে বুঝি</w:t>
      </w:r>
    </w:p>
    <w:p>
      <w:pPr>
        <w:widowControl/>
      </w:pPr>
      <w:r>
        <w:rPr>
          <w:rFonts w:ascii="Nirmala UI" w:hAnsi="Nirmala UI" w:cs="Nirmala UI"/>
          <w:i w:val="0"/>
        </w:rPr>
        <w:t>Fair comparison মানে একই প্রশ্ন করা: data কী, privacy budget কী, server কী দেখে, network byte মাপা হয়েছে কি, malicious fraction কত, defence-এর extra trust কী। শুধু AUROC column দিয়ে ranking যথেষ্ট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Direct numeric comparison only under aligned protocol</w:t>
      </w:r>
    </w:p>
    <w:p>
      <w:pPr>
        <w:pStyle w:val="ListBullet"/>
        <w:widowControl/>
        <w:spacing w:after="50"/>
      </w:pPr>
      <w:r>
        <w:rPr>
          <w:rFonts w:ascii="Nirmala UI" w:hAnsi="Nirmala UI" w:cs="Nirmala UI"/>
        </w:rPr>
        <w:t>Literature result establishes context, not superiority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Predictive performance</w:t>
            </w:r>
          </w:p>
          <w:p>
            <w:pPr>
              <w:widowControl/>
              <w:spacing w:after="40"/>
              <w:ind w:left="173"/>
            </w:pPr>
            <w:r>
              <w:rPr>
                <w:rFonts w:ascii="Nirmala UI" w:hAnsi="Nirmala UI" w:cs="Nirmala UI"/>
                <w:sz w:val="19"/>
              </w:rPr>
              <w:t>• Privacy and security guarantee</w:t>
            </w:r>
          </w:p>
          <w:p>
            <w:pPr>
              <w:widowControl/>
              <w:spacing w:after="40"/>
              <w:ind w:left="173"/>
            </w:pPr>
            <w:r>
              <w:rPr>
                <w:rFonts w:ascii="Nirmala UI" w:hAnsi="Nirmala UI" w:cs="Nirmala UI"/>
                <w:sz w:val="19"/>
              </w:rPr>
              <w:t>• Communication and computation</w:t>
            </w:r>
          </w:p>
          <w:p>
            <w:pPr>
              <w:widowControl/>
              <w:spacing w:after="40"/>
              <w:ind w:left="173"/>
            </w:pPr>
            <w:r>
              <w:rPr>
                <w:rFonts w:ascii="Nirmala UI" w:hAnsi="Nirmala UI" w:cs="Nirmala UI"/>
                <w:sz w:val="19"/>
              </w:rPr>
              <w:t>• Robustness and availability</w:t>
            </w:r>
          </w:p>
          <w:p>
            <w:pPr>
              <w:widowControl/>
              <w:spacing w:after="40"/>
              <w:ind w:left="173"/>
            </w:pPr>
            <w:r>
              <w:rPr>
                <w:rFonts w:ascii="Nirmala UI" w:hAnsi="Nirmala UI" w:cs="Nirmala UI"/>
                <w:sz w:val="19"/>
              </w:rPr>
              <w:t>• Domain suitability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benchmark fair কেন?</w:t>
            </w:r>
          </w:p>
          <w:p>
            <w:pPr>
              <w:widowControl/>
              <w:spacing w:after="20"/>
            </w:pPr>
            <w:r>
              <w:rPr>
                <w:rFonts w:ascii="Nirmala UI" w:hAnsi="Nirmala UI" w:cs="Nirmala UI"/>
                <w:sz w:val="19"/>
              </w:rPr>
              <w:t>উত্তর: Same preprocessing, hospital split, model family, round count, DP mechanism, CKKS transport, seed pairing এবং evaluation code রাখা হয়েছে; method-specific recurrence শুধু প্রয়োজনমতো বদলেছে।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All-in-one framework কি automatically best?</w:t>
            </w:r>
          </w:p>
          <w:p>
            <w:pPr>
              <w:widowControl/>
              <w:spacing w:after="20"/>
            </w:pPr>
            <w:r>
              <w:rPr>
                <w:rFonts w:ascii="Nirmala UI" w:hAnsi="Nirmala UI" w:cs="Nirmala UI"/>
                <w:sz w:val="19"/>
              </w:rPr>
              <w:t>উত্তর: না। Integration নতুন overhead ও failure mode আনে। তাই component ablation, multi-metric utility, attacks এবং service failure test দরকার।</w:t>
            </w:r>
          </w:p>
        </w:tc>
      </w:tr>
    </w:tbl>
    <w:p>
      <w:pPr>
        <w:widowControl/>
        <w:spacing w:after="0"/>
      </w:pPr>
    </w:p>
    <w:p>
      <w:pPr>
        <w:pStyle w:val="Heading2"/>
        <w:widowControl/>
      </w:pPr>
      <w:r>
        <w:rPr>
          <w:rFonts w:ascii="Nirmala UI" w:hAnsi="Nirmala UI" w:cs="Nirmala UI"/>
        </w:rPr>
        <w:t>2.5 Summary of Research Gaps</w:t>
      </w:r>
    </w:p>
    <w:p>
      <w:pPr>
        <w:pStyle w:val="Heading3"/>
        <w:widowControl/>
      </w:pPr>
      <w:r>
        <w:rPr>
          <w:rFonts w:ascii="Nirmala UI" w:hAnsi="Nirmala UI" w:cs="Nirmala UI"/>
        </w:rPr>
        <w:t>মূল বক্তব্য</w:t>
      </w:r>
    </w:p>
    <w:p>
      <w:pPr>
        <w:widowControl/>
      </w:pPr>
      <w:r>
        <w:rPr>
          <w:rFonts w:ascii="Nirmala UI" w:hAnsi="Nirmala UI" w:cs="Nirmala UI"/>
          <w:i w:val="0"/>
        </w:rPr>
        <w:t>Literature থেকে পাঁচটি gap পাওয়া যায়: patient-level privacy ও update confidentiality-এর joint evaluation কম; logical compression প্রায়ই ciphertext saving প্রমাণ করে না; encrypted aggregation এবং plaintext robustness incompatible; key release ও audit governance অনেক architecture-এ weak; এবং healthcare evidence প্রায়ই ছোট বা artificial split-এ সীমিত।</w:t>
      </w:r>
    </w:p>
    <w:p>
      <w:pPr>
        <w:pStyle w:val="Heading3"/>
        <w:widowControl/>
      </w:pPr>
      <w:r>
        <w:rPr>
          <w:rFonts w:ascii="Nirmala UI" w:hAnsi="Nirmala UI" w:cs="Nirmala UI"/>
        </w:rPr>
        <w:t>সহজভাবে বুঝি</w:t>
      </w:r>
    </w:p>
    <w:p>
      <w:pPr>
        <w:widowControl/>
      </w:pPr>
      <w:r>
        <w:rPr>
          <w:rFonts w:ascii="Nirmala UI" w:hAnsi="Nirmala UI" w:cs="Nirmala UI"/>
          <w:i w:val="0"/>
        </w:rPr>
        <w:t>এই gaps সরাসরি methodology তৈরি করেছে: DP plus CKKS, CAABC aligned support, validation/reputation after aggregation, authority recomputation plus witness ledger, এবং full natural cohort with paired statistics।</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Research gap specific, evidence-backed এবং solvable scope-এ হওয়া উচিত।</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Gap 1 -&gt; DP plus CKKS</w:t>
            </w:r>
          </w:p>
          <w:p>
            <w:pPr>
              <w:widowControl/>
              <w:spacing w:after="40"/>
              <w:ind w:left="173"/>
            </w:pPr>
            <w:r>
              <w:rPr>
                <w:rFonts w:ascii="Nirmala UI" w:hAnsi="Nirmala UI" w:cs="Nirmala UI"/>
                <w:sz w:val="19"/>
              </w:rPr>
              <w:t>• Gap 2 -&gt; CAABC real byte accounting</w:t>
            </w:r>
          </w:p>
          <w:p>
            <w:pPr>
              <w:widowControl/>
              <w:spacing w:after="40"/>
              <w:ind w:left="173"/>
            </w:pPr>
            <w:r>
              <w:rPr>
                <w:rFonts w:ascii="Nirmala UI" w:hAnsi="Nirmala UI" w:cs="Nirmala UI"/>
                <w:sz w:val="19"/>
              </w:rPr>
              <w:t>• Gap 3 -&gt; poisoning evaluation and governed release</w:t>
            </w:r>
          </w:p>
          <w:p>
            <w:pPr>
              <w:widowControl/>
              <w:spacing w:after="40"/>
              <w:ind w:left="173"/>
            </w:pPr>
            <w:r>
              <w:rPr>
                <w:rFonts w:ascii="Nirmala UI" w:hAnsi="Nirmala UI" w:cs="Nirmala UI"/>
                <w:sz w:val="19"/>
              </w:rPr>
              <w:t>• Gap 4 -&gt; verification and witness audit</w:t>
            </w:r>
          </w:p>
          <w:p>
            <w:pPr>
              <w:widowControl/>
              <w:spacing w:after="40"/>
              <w:ind w:left="173"/>
            </w:pPr>
            <w:r>
              <w:rPr>
                <w:rFonts w:ascii="Nirmala UI" w:hAnsi="Nirmala UI" w:cs="Nirmala UI"/>
                <w:sz w:val="19"/>
              </w:rPr>
              <w:t>• Gap 5 -&gt; natural full cohort and frozen protocol</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গুরুত্বপূর্ণ research gap কোনটি?</w:t>
            </w:r>
          </w:p>
          <w:p>
            <w:pPr>
              <w:widowControl/>
              <w:spacing w:after="20"/>
            </w:pPr>
            <w:r>
              <w:rPr>
                <w:rFonts w:ascii="Nirmala UI" w:hAnsi="Nirmala UI" w:cs="Nirmala UI"/>
                <w:sz w:val="19"/>
              </w:rPr>
              <w:t>উত্তর: Ciphertext-aware efficiency এবং privacy-robustness compatibility gap। এগুলো ছাড়া sparse encrypted FL হয় network saving হারায়, নয়তো defence-এর জন্য confidentiality ছাড়তে হয়।</w:t>
            </w:r>
          </w:p>
        </w:tc>
      </w:tr>
    </w:tbl>
    <w:p>
      <w:pPr>
        <w:widowControl/>
        <w:spacing w:after="0"/>
      </w:pPr>
    </w:p>
    <w:p>
      <w:pPr>
        <w:pStyle w:val="Heading2"/>
        <w:widowControl/>
      </w:pPr>
      <w:r>
        <w:rPr>
          <w:rFonts w:ascii="Nirmala UI" w:hAnsi="Nirmala UI" w:cs="Nirmala UI"/>
        </w:rPr>
        <w:t>2.6 Organization of the Chapter</w:t>
      </w:r>
    </w:p>
    <w:p>
      <w:pPr>
        <w:pStyle w:val="Heading3"/>
        <w:widowControl/>
      </w:pPr>
      <w:r>
        <w:rPr>
          <w:rFonts w:ascii="Nirmala UI" w:hAnsi="Nirmala UI" w:cs="Nirmala UI"/>
        </w:rPr>
        <w:t>মূল বক্তব্য</w:t>
      </w:r>
    </w:p>
    <w:p>
      <w:pPr>
        <w:widowControl/>
      </w:pPr>
      <w:r>
        <w:rPr>
          <w:rFonts w:ascii="Nirmala UI" w:hAnsi="Nirmala UI" w:cs="Nirmala UI"/>
          <w:i w:val="0"/>
        </w:rPr>
        <w:t>Chapter theory দিয়ে vocabulary তৈরি করে, related studies দিয়ে evidence synthesize করে, comparative analysis দিয়ে assumptions expose করে, এবং research gaps দিয়ে proposed methodology justify করে।</w:t>
      </w:r>
    </w:p>
    <w:p>
      <w:pPr>
        <w:pStyle w:val="Heading3"/>
        <w:widowControl/>
      </w:pPr>
      <w:r>
        <w:rPr>
          <w:rFonts w:ascii="Nirmala UI" w:hAnsi="Nirmala UI" w:cs="Nirmala UI"/>
        </w:rPr>
        <w:t>সহজভাবে বুঝি</w:t>
      </w:r>
    </w:p>
    <w:p>
      <w:pPr>
        <w:widowControl/>
      </w:pPr>
      <w:r>
        <w:rPr>
          <w:rFonts w:ascii="Nirmala UI" w:hAnsi="Nirmala UI" w:cs="Nirmala UI"/>
          <w:i w:val="0"/>
        </w:rPr>
        <w:t>Literature review শেষে পাঠক যেন বুঝতে পারে proposed components arbitrary নয়; প্রতিটি design decision একটি observed gap-এর উত্তর।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Roadmap section concise রাখবে।</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Theory -&gt; evidence -&gt; comparison -&gt; gap -&gt; design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Literature review থেকে আপনার সবচেয়ে বড় lesson কী?</w:t>
            </w:r>
          </w:p>
          <w:p>
            <w:pPr>
              <w:widowControl/>
              <w:spacing w:after="20"/>
            </w:pPr>
            <w:r>
              <w:rPr>
                <w:rFonts w:ascii="Nirmala UI" w:hAnsi="Nirmala UI" w:cs="Nirmala UI"/>
                <w:sz w:val="19"/>
              </w:rPr>
              <w:t>উত্তর: Privacy-preserving FL-এ individual mechanism-এর strength যোগ করলেই secure system হয় না; assumptions compatible হতে হবে এবং joint trade-off measure করতে হবে।</w:t>
            </w:r>
          </w:p>
        </w:tc>
      </w:tr>
    </w:tbl>
    <w:p>
      <w:pPr>
        <w:widowControl/>
        <w:spacing w:after="0"/>
      </w:pPr>
    </w:p>
    <w:p>
      <w:pPr>
        <w:pStyle w:val="Heading2"/>
        <w:widowControl/>
      </w:pPr>
      <w:r>
        <w:rPr>
          <w:rFonts w:ascii="Nirmala UI" w:hAnsi="Nirmala UI" w:cs="Nirmala UI"/>
        </w:rPr>
        <w:t>Chapter 2 Rapid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90 সেকেন্ডে Chapter 2</w:t>
            </w:r>
          </w:p>
          <w:p>
            <w:pPr>
              <w:widowControl/>
              <w:spacing w:after="40"/>
              <w:ind w:left="173"/>
            </w:pPr>
            <w:r>
              <w:rPr>
                <w:rFonts w:ascii="Nirmala UI" w:hAnsi="Nirmala UI" w:cs="Nirmala UI"/>
                <w:sz w:val="19"/>
              </w:rPr>
              <w:t>• FL raw data local রাখে, কিন্তু update privacy নিশ্চিত করে না।</w:t>
            </w:r>
          </w:p>
          <w:p>
            <w:pPr>
              <w:widowControl/>
              <w:spacing w:after="40"/>
              <w:ind w:left="173"/>
            </w:pPr>
            <w:r>
              <w:rPr>
                <w:rFonts w:ascii="Nirmala UI" w:hAnsi="Nirmala UI" w:cs="Nirmala UI"/>
                <w:sz w:val="19"/>
              </w:rPr>
              <w:t>• DP final release leakage bound করে; CKKS in-transit/in-use update confidentiality দেয়।</w:t>
            </w:r>
          </w:p>
          <w:p>
            <w:pPr>
              <w:widowControl/>
              <w:spacing w:after="40"/>
              <w:ind w:left="173"/>
            </w:pPr>
            <w:r>
              <w:rPr>
                <w:rFonts w:ascii="Nirmala UI" w:hAnsi="Nirmala UI" w:cs="Nirmala UI"/>
                <w:sz w:val="19"/>
              </w:rPr>
              <w:t>• Compression useful only when serialized ciphertext bytes কমে।</w:t>
            </w:r>
          </w:p>
          <w:p>
            <w:pPr>
              <w:widowControl/>
              <w:spacing w:after="40"/>
              <w:ind w:left="173"/>
            </w:pPr>
            <w:r>
              <w:rPr>
                <w:rFonts w:ascii="Nirmala UI" w:hAnsi="Nirmala UI" w:cs="Nirmala UI"/>
                <w:sz w:val="19"/>
              </w:rPr>
              <w:t>• Plaintext robust aggregation privacy path-এর সঙ্গে conflict করতে পারে।</w:t>
            </w:r>
          </w:p>
          <w:p>
            <w:pPr>
              <w:widowControl/>
              <w:spacing w:after="40"/>
              <w:ind w:left="173"/>
            </w:pPr>
            <w:r>
              <w:rPr>
                <w:rFonts w:ascii="Nirmala UI" w:hAnsi="Nirmala UI" w:cs="Nirmala UI"/>
                <w:sz w:val="19"/>
              </w:rPr>
              <w:t>• Audit evidence sequence ও authorization দেখায়, correctness নয়।</w:t>
            </w:r>
          </w:p>
          <w:p>
            <w:pPr>
              <w:widowControl/>
              <w:spacing w:after="40"/>
              <w:ind w:left="173"/>
            </w:pPr>
            <w:r>
              <w:rPr>
                <w:rFonts w:ascii="Nirmala UI" w:hAnsi="Nirmala UI" w:cs="Nirmala UI"/>
                <w:sz w:val="19"/>
              </w:rPr>
              <w:t>• Research gap থেকে CAABC, governed release এবং verification architecture এসেছে।</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Chapter 3 Proposed Methodology</w:t>
      </w:r>
    </w:p>
    <w:p>
      <w:pPr>
        <w:widowControl/>
      </w:pPr>
      <w:r>
        <w:rPr>
          <w:rFonts w:ascii="Nirmala UI" w:hAnsi="Nirmala UI" w:cs="Nirmala UI"/>
          <w:i w:val="0"/>
        </w:rPr>
        <w:t>এই chapter defense-এর technical core। Board জানতে চাইবে system কীভাবে কাজ করে, privacy ও security assumptions কী, equations কী বোঝায়, data leakage কীভাবে আটকানো হয়েছে এবং experiment fair কি না। উত্তর দেওয়ার সময় component-এর নামের চেয়ে data flow এবং trust boundary পরিষ্কার করবে।</w:t>
      </w:r>
    </w:p>
    <w:p>
      <w:pPr>
        <w:pStyle w:val="Heading2"/>
        <w:widowControl/>
      </w:pPr>
      <w:r>
        <w:rPr>
          <w:rFonts w:ascii="Nirmala UI" w:hAnsi="Nirmala UI" w:cs="Nirmala UI"/>
        </w:rPr>
        <w:t>3.1 Introduction</w:t>
      </w:r>
    </w:p>
    <w:p>
      <w:pPr>
        <w:pStyle w:val="Heading3"/>
        <w:widowControl/>
      </w:pPr>
      <w:r>
        <w:rPr>
          <w:rFonts w:ascii="Nirmala UI" w:hAnsi="Nirmala UI" w:cs="Nirmala UI"/>
        </w:rPr>
        <w:t>মূল বক্তব্য</w:t>
      </w:r>
    </w:p>
    <w:p>
      <w:pPr>
        <w:widowControl/>
      </w:pPr>
      <w:r>
        <w:rPr>
          <w:rFonts w:ascii="Nirmala UI" w:hAnsi="Nirmala UI" w:cs="Nirmala UI"/>
          <w:i w:val="0"/>
        </w:rPr>
        <w:t>Methodology literature gap-কে executable architecture ও controlled experiment-এ রূপ দেয়। Study design-science artifact construction-এর সঙ্গে quantitative evaluation যুক্ত করে। Logical flow হলো conceptual framework, threat model, mathematical formulation, architecture, data procedure এবং societal responsibility।</w:t>
      </w:r>
    </w:p>
    <w:p>
      <w:pPr>
        <w:pStyle w:val="Heading3"/>
        <w:widowControl/>
      </w:pPr>
      <w:r>
        <w:rPr>
          <w:rFonts w:ascii="Nirmala UI" w:hAnsi="Nirmala UI" w:cs="Nirmala UI"/>
        </w:rPr>
        <w:t>সহজভাবে বুঝি</w:t>
      </w:r>
    </w:p>
    <w:p>
      <w:pPr>
        <w:widowControl/>
      </w:pPr>
      <w:r>
        <w:rPr>
          <w:rFonts w:ascii="Nirmala UI" w:hAnsi="Nirmala UI" w:cs="Nirmala UI"/>
          <w:i w:val="0"/>
        </w:rPr>
        <w:t>এখানে ‘আমরা কী বানিয়েছি’ এবং ‘কীভাবে যাচাই করেছি’ দুটো আলাদা কিন্তু connected। Results এই chapter-এ নয়; এখানে pre-defined protocol এবং measurement plan থাকবে।</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Artifact construction</w:t>
      </w:r>
    </w:p>
    <w:p>
      <w:pPr>
        <w:pStyle w:val="ListBullet"/>
        <w:widowControl/>
        <w:spacing w:after="50"/>
      </w:pPr>
      <w:r>
        <w:rPr>
          <w:rFonts w:ascii="Nirmala UI" w:hAnsi="Nirmala UI" w:cs="Nirmala UI"/>
        </w:rPr>
        <w:t>Controlled evaluation</w:t>
      </w:r>
    </w:p>
    <w:p>
      <w:pPr>
        <w:pStyle w:val="ListBullet"/>
        <w:widowControl/>
        <w:spacing w:after="50"/>
      </w:pPr>
      <w:r>
        <w:rPr>
          <w:rFonts w:ascii="Nirmala UI" w:hAnsi="Nirmala UI" w:cs="Nirmala UI"/>
        </w:rPr>
        <w:t>Reproducible configuration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Method before result</w:t>
            </w:r>
          </w:p>
          <w:p>
            <w:pPr>
              <w:widowControl/>
              <w:spacing w:after="40"/>
              <w:ind w:left="173"/>
            </w:pPr>
            <w:r>
              <w:rPr>
                <w:rFonts w:ascii="Nirmala UI" w:hAnsi="Nirmala UI" w:cs="Nirmala UI"/>
                <w:sz w:val="19"/>
              </w:rPr>
              <w:t>• Frozen configuration</w:t>
            </w:r>
          </w:p>
          <w:p>
            <w:pPr>
              <w:widowControl/>
              <w:spacing w:after="40"/>
              <w:ind w:left="173"/>
            </w:pPr>
            <w:r>
              <w:rPr>
                <w:rFonts w:ascii="Nirmala UI" w:hAnsi="Nirmala UI" w:cs="Nirmala UI"/>
                <w:sz w:val="19"/>
              </w:rPr>
              <w:t>• Claim boundaries documented before interpretation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Methodology এবং implementation-এর পার্থক্য কী?</w:t>
            </w:r>
          </w:p>
          <w:p>
            <w:pPr>
              <w:widowControl/>
              <w:spacing w:after="20"/>
            </w:pPr>
            <w:r>
              <w:rPr>
                <w:rFonts w:ascii="Nirmala UI" w:hAnsi="Nirmala UI" w:cs="Nirmala UI"/>
                <w:sz w:val="19"/>
              </w:rPr>
              <w:t>উত্তর: Methodology research design, assumptions, variables ও evaluation logic ব্যাখ্যা করে; implementation সেই design-এর executable realization। Thesis দুইটি traceable রেখেছে।</w:t>
            </w:r>
          </w:p>
        </w:tc>
      </w:tr>
    </w:tbl>
    <w:p>
      <w:pPr>
        <w:widowControl/>
        <w:spacing w:after="0"/>
      </w:pPr>
    </w:p>
    <w:p>
      <w:pPr>
        <w:pStyle w:val="Heading2"/>
        <w:widowControl/>
      </w:pPr>
      <w:r>
        <w:rPr>
          <w:rFonts w:ascii="Nirmala UI" w:hAnsi="Nirmala UI" w:cs="Nirmala UI"/>
        </w:rPr>
        <w:t>3.2 Conceptual Framework</w:t>
      </w:r>
    </w:p>
    <w:p>
      <w:pPr>
        <w:pStyle w:val="Heading3"/>
        <w:widowControl/>
      </w:pPr>
      <w:r>
        <w:rPr>
          <w:rFonts w:ascii="Nirmala UI" w:hAnsi="Nirmala UI" w:cs="Nirmala UI"/>
        </w:rPr>
        <w:t>মূল বক্তব্য</w:t>
      </w:r>
    </w:p>
    <w:p>
      <w:pPr>
        <w:widowControl/>
      </w:pPr>
      <w:r>
        <w:rPr>
          <w:rFonts w:ascii="Nirmala UI" w:hAnsi="Nirmala UI" w:cs="Nirmala UI"/>
          <w:i w:val="0"/>
        </w:rPr>
        <w:t>Conceptual framework সাতটি layer-এ ভাবা যায়: local data custody; patient-level privacy; ciphertext-aligned compression; CKKS and authenticated transport; aggregate verification; validation-reputation-release governance; এবং persistent audit. Output হলো governed global model, raw patient data নয়।</w:t>
      </w:r>
    </w:p>
    <w:p>
      <w:pPr>
        <w:pStyle w:val="Heading3"/>
        <w:widowControl/>
      </w:pPr>
      <w:r>
        <w:rPr>
          <w:rFonts w:ascii="Nirmala UI" w:hAnsi="Nirmala UI" w:cs="Nirmala UI"/>
        </w:rPr>
        <w:t>সহজভাবে বুঝি</w:t>
      </w:r>
    </w:p>
    <w:p>
      <w:pPr>
        <w:widowControl/>
      </w:pPr>
      <w:r>
        <w:rPr>
          <w:rFonts w:ascii="Nirmala UI" w:hAnsi="Nirmala UI" w:cs="Nirmala UI"/>
          <w:i w:val="0"/>
        </w:rPr>
        <w:t>Framework-এর প্রতিটি arrow একটি trust transition। Hospital raw data দেখে, coordinator ciphertext দেখে, authority aggregate plaintext release boundary, validator model behaviour দেখে, witness event digest রাখে। Role separation একজন actor-এর ক্ষমতা সীমিত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Local data -&gt; DP update -&gt; CAABC -&gt; CKKS -&gt; verify -&gt; validate -&gt; audit</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Data minimization</w:t>
            </w:r>
          </w:p>
          <w:p>
            <w:pPr>
              <w:widowControl/>
              <w:spacing w:after="40"/>
              <w:ind w:left="173"/>
            </w:pPr>
            <w:r>
              <w:rPr>
                <w:rFonts w:ascii="Nirmala UI" w:hAnsi="Nirmala UI" w:cs="Nirmala UI"/>
                <w:sz w:val="19"/>
              </w:rPr>
              <w:t>• Separation of duties</w:t>
            </w:r>
          </w:p>
          <w:p>
            <w:pPr>
              <w:widowControl/>
              <w:spacing w:after="40"/>
              <w:ind w:left="173"/>
            </w:pPr>
            <w:r>
              <w:rPr>
                <w:rFonts w:ascii="Nirmala UI" w:hAnsi="Nirmala UI" w:cs="Nirmala UI"/>
                <w:sz w:val="19"/>
              </w:rPr>
              <w:t>• Defence in depth</w:t>
            </w:r>
          </w:p>
          <w:p>
            <w:pPr>
              <w:widowControl/>
              <w:spacing w:after="40"/>
              <w:ind w:left="173"/>
            </w:pPr>
            <w:r>
              <w:rPr>
                <w:rFonts w:ascii="Nirmala UI" w:hAnsi="Nirmala UI" w:cs="Nirmala UI"/>
                <w:sz w:val="19"/>
              </w:rPr>
              <w:t>• Evidence-linked release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Conceptual framework-এর dependent variable কী?</w:t>
            </w:r>
          </w:p>
          <w:p>
            <w:pPr>
              <w:widowControl/>
              <w:spacing w:after="20"/>
            </w:pPr>
            <w:r>
              <w:rPr>
                <w:rFonts w:ascii="Nirmala UI" w:hAnsi="Nirmala UI" w:cs="Nirmala UI"/>
                <w:sz w:val="19"/>
              </w:rPr>
              <w:t>উত্তর: Joint outcome: predictive utility, privacy exposure, serialized communication, poisoning impact এবং accountable release behaviour। একটি single scalar objective দিয়ে সব quality ধরা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কেন layered design?</w:t>
            </w:r>
          </w:p>
          <w:p>
            <w:pPr>
              <w:widowControl/>
              <w:spacing w:after="20"/>
            </w:pPr>
            <w:r>
              <w:rPr>
                <w:rFonts w:ascii="Nirmala UI" w:hAnsi="Nirmala UI" w:cs="Nirmala UI"/>
                <w:sz w:val="19"/>
              </w:rPr>
              <w:t>উত্তর: প্রতিটি layer একটি আলাদা failure mode address করে এবং assumption স্পষ্ট করে। Layered design component replace বা audit করাও সহজ করে।</w:t>
            </w:r>
          </w:p>
        </w:tc>
      </w:tr>
    </w:tbl>
    <w:p>
      <w:pPr>
        <w:widowControl/>
        <w:spacing w:after="0"/>
      </w:pPr>
    </w:p>
    <w:p>
      <w:pPr>
        <w:pStyle w:val="Heading2"/>
        <w:widowControl/>
      </w:pPr>
      <w:r>
        <w:rPr>
          <w:rFonts w:ascii="Nirmala UI" w:hAnsi="Nirmala UI" w:cs="Nirmala UI"/>
        </w:rPr>
        <w:t>3.2.1 Research Design and Methodological Propositions</w:t>
      </w:r>
    </w:p>
    <w:p>
      <w:pPr>
        <w:pStyle w:val="Heading3"/>
        <w:widowControl/>
      </w:pPr>
      <w:r>
        <w:rPr>
          <w:rFonts w:ascii="Nirmala UI" w:hAnsi="Nirmala UI" w:cs="Nirmala UI"/>
        </w:rPr>
        <w:t>মূল বক্তব্য</w:t>
      </w:r>
    </w:p>
    <w:p>
      <w:pPr>
        <w:widowControl/>
      </w:pPr>
      <w:r>
        <w:rPr>
          <w:rFonts w:ascii="Nirmala UI" w:hAnsi="Nirmala UI" w:cs="Nirmala UI"/>
          <w:i w:val="0"/>
        </w:rPr>
        <w:t>Three propositions ছিল: integrated protected workflow feasible; CAABC-FL dense encrypted reference-এর তুলনায় real wire কমিয়ে AUROC non-inferior থাকতে পারে; এবং security controls registered attacks-এ evaluate করা যায় without universal guarantees। Co-primary gate: AUROC difference-এর 95 শতাংশ lower bound -0.015-এর উপরে এবং wire reduction lower bound 0.40-এর উপরে।</w:t>
      </w:r>
    </w:p>
    <w:p>
      <w:pPr>
        <w:pStyle w:val="Heading3"/>
        <w:widowControl/>
      </w:pPr>
      <w:r>
        <w:rPr>
          <w:rFonts w:ascii="Nirmala UI" w:hAnsi="Nirmala UI" w:cs="Nirmala UI"/>
        </w:rPr>
        <w:t>সহজভাবে বুঝি</w:t>
      </w:r>
    </w:p>
    <w:p>
      <w:pPr>
        <w:widowControl/>
      </w:pPr>
      <w:r>
        <w:rPr>
          <w:rFonts w:ascii="Nirmala UI" w:hAnsi="Nirmala UI" w:cs="Nirmala UI"/>
          <w:i w:val="0"/>
        </w:rPr>
        <w:t>দুটি gate একসঙ্গে pass করতে হয়েছে। শুধু 56 শতাংশ byte saving কিন্তু utility collapse হলে method সফল নয়; আবার AUROC same কিন্তু traffic না কমলে contribution নেই। Pre-specified margin researcher bias কমায়।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Non-inferiority is not equality or superiority</w:t>
      </w:r>
    </w:p>
    <w:p>
      <w:pPr>
        <w:pStyle w:val="ListBullet"/>
        <w:widowControl/>
        <w:spacing w:after="50"/>
      </w:pPr>
      <w:r>
        <w:rPr>
          <w:rFonts w:ascii="Nirmala UI" w:hAnsi="Nirmala UI" w:cs="Nirmala UI"/>
        </w:rPr>
        <w:t>Co-primary decision prevents cherry-picking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LCB95(mean AUROC difference) &gt; -0.015</w:t>
            </w:r>
          </w:p>
          <w:p>
            <w:pPr>
              <w:widowControl/>
              <w:spacing w:after="40"/>
              <w:ind w:left="173"/>
            </w:pPr>
            <w:r>
              <w:rPr>
                <w:rFonts w:ascii="Nirmala UI" w:hAnsi="Nirmala UI" w:cs="Nirmala UI"/>
                <w:sz w:val="19"/>
              </w:rPr>
              <w:t>• LCB95(mean wire reduction) &gt; 0.40</w:t>
            </w:r>
          </w:p>
          <w:p>
            <w:pPr>
              <w:widowControl/>
              <w:spacing w:after="40"/>
              <w:ind w:left="173"/>
            </w:pPr>
            <w:r>
              <w:rPr>
                <w:rFonts w:ascii="Nirmala UI" w:hAnsi="Nirmala UI" w:cs="Nirmala UI"/>
                <w:sz w:val="19"/>
              </w:rPr>
              <w:t>• AUPRC and security outcomes separately interpreted</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-0.015 margin কেন?</w:t>
            </w:r>
          </w:p>
          <w:p>
            <w:pPr>
              <w:widowControl/>
              <w:spacing w:after="20"/>
            </w:pPr>
            <w:r>
              <w:rPr>
                <w:rFonts w:ascii="Nirmala UI" w:hAnsi="Nirmala UI" w:cs="Nirmala UI"/>
                <w:sz w:val="19"/>
              </w:rPr>
              <w:t>উত্তর: এটি study protocol-এ pre-specified acceptable AUROC loss, communication benefit-এর বিনিময়ে clinically oriented tolerance হিসেবে ব্যবহৃত। Margin choice domain judgement; future clinical validation প্রয়োজন।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Wire reduction 40 শতাংশ gate কেন?</w:t>
            </w:r>
          </w:p>
          <w:p>
            <w:pPr>
              <w:widowControl/>
              <w:spacing w:after="20"/>
            </w:pPr>
            <w:r>
              <w:rPr>
                <w:rFonts w:ascii="Nirmala UI" w:hAnsi="Nirmala UI" w:cs="Nirmala UI"/>
                <w:sz w:val="19"/>
              </w:rPr>
              <w:t>উত্তর: Cryptographic overhead বিবেচনায় improvement practically meaningful করতে substantial minimum target দরকার ছিল। Observed reduction প্রায় 56 শতাংশ, margin-এর উপরে।</w:t>
            </w:r>
          </w:p>
        </w:tc>
      </w:tr>
    </w:tbl>
    <w:p>
      <w:pPr>
        <w:widowControl/>
        <w:spacing w:after="0"/>
      </w:pPr>
    </w:p>
    <w:p>
      <w:pPr>
        <w:pStyle w:val="Heading2"/>
        <w:widowControl/>
      </w:pPr>
      <w:r>
        <w:rPr>
          <w:rFonts w:ascii="Nirmala UI" w:hAnsi="Nirmala UI" w:cs="Nirmala UI"/>
        </w:rPr>
        <w:t>3.2.2 Threat Model and Trust Assumptions</w:t>
      </w:r>
    </w:p>
    <w:p>
      <w:pPr>
        <w:pStyle w:val="Heading3"/>
        <w:widowControl/>
      </w:pPr>
      <w:r>
        <w:rPr>
          <w:rFonts w:ascii="Nirmala UI" w:hAnsi="Nirmala UI" w:cs="Nirmala UI"/>
        </w:rPr>
        <w:t>মূল বক্তব্য</w:t>
      </w:r>
    </w:p>
    <w:p>
      <w:pPr>
        <w:widowControl/>
      </w:pPr>
      <w:r>
        <w:rPr>
          <w:rFonts w:ascii="Nirmala UI" w:hAnsi="Nirmala UI" w:cs="Nirmala UI"/>
          <w:i w:val="0"/>
        </w:rPr>
        <w:t>Hospitals authenticated হলেও subset malicious হতে পারে। Coordinator honest-but-curious এবং aggregation protocol follow করে বলে confidentiality analysis ধরে। Network attacker eavesdrop, tamper, replay বা impersonate করতে পারে। Authority policy-constrained কিন্তু main service-এ trusted plaintext boundary। Witness outage বা single compromise considered; majority collusion excluded।</w:t>
      </w:r>
    </w:p>
    <w:p>
      <w:pPr>
        <w:pStyle w:val="Heading3"/>
        <w:widowControl/>
      </w:pPr>
      <w:r>
        <w:rPr>
          <w:rFonts w:ascii="Nirmala UI" w:hAnsi="Nirmala UI" w:cs="Nirmala UI"/>
        </w:rPr>
        <w:t>সহজভাবে বুঝি</w:t>
      </w:r>
    </w:p>
    <w:p>
      <w:pPr>
        <w:widowControl/>
      </w:pPr>
      <w:r>
        <w:rPr>
          <w:rFonts w:ascii="Nirmala UI" w:hAnsi="Nirmala UI" w:cs="Nirmala UI"/>
          <w:i w:val="0"/>
        </w:rPr>
        <w:t>Threat model security claim-এর fence। আমরা যে attacker test করিনি তার বিরুদ্ধে protection দাবি করি না। One-round attacks-এ adaptive-norm, ALIE, backdoor, Gaussian, label-flip, model-replacement ও sign-flip অন্তর্ভুক্ত ছিল। Longitudinal test repeated rounds-এ governance effect দেখে।</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Honest</w:t>
      </w:r>
    </w:p>
    <w:p>
      <w:pPr>
        <w:pStyle w:val="ListBullet"/>
        <w:widowControl/>
        <w:spacing w:after="50"/>
      </w:pPr>
      <w:r>
        <w:rPr>
          <w:rFonts w:ascii="Nirmala UI" w:hAnsi="Nirmala UI" w:cs="Nirmala UI"/>
        </w:rPr>
        <w:t>Honest-but-curious</w:t>
      </w:r>
    </w:p>
    <w:p>
      <w:pPr>
        <w:pStyle w:val="ListBullet"/>
        <w:widowControl/>
        <w:spacing w:after="50"/>
      </w:pPr>
      <w:r>
        <w:rPr>
          <w:rFonts w:ascii="Nirmala UI" w:hAnsi="Nirmala UI" w:cs="Nirmala UI"/>
        </w:rPr>
        <w:t>Byzantine</w:t>
      </w:r>
    </w:p>
    <w:p>
      <w:pPr>
        <w:pStyle w:val="ListBullet"/>
        <w:widowControl/>
        <w:spacing w:after="50"/>
      </w:pPr>
      <w:r>
        <w:rPr>
          <w:rFonts w:ascii="Nirmala UI" w:hAnsi="Nirmala UI" w:cs="Nirmala UI"/>
        </w:rPr>
        <w:t>Compromised service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Protected assets: patient record, update, key, model integrity, audit order</w:t>
            </w:r>
          </w:p>
          <w:p>
            <w:pPr>
              <w:widowControl/>
              <w:spacing w:after="40"/>
              <w:ind w:left="173"/>
            </w:pPr>
            <w:r>
              <w:rPr>
                <w:rFonts w:ascii="Nirmala UI" w:hAnsi="Nirmala UI" w:cs="Nirmala UI"/>
                <w:sz w:val="19"/>
              </w:rPr>
              <w:t>• Trust assumptions: authenticated consortium, non-compromised authority, witness quorum</w:t>
            </w:r>
          </w:p>
          <w:p>
            <w:pPr>
              <w:widowControl/>
              <w:spacing w:after="40"/>
              <w:ind w:left="173"/>
            </w:pPr>
            <w:r>
              <w:rPr>
                <w:rFonts w:ascii="Nirmala UI" w:hAnsi="Nirmala UI" w:cs="Nirmala UI"/>
                <w:sz w:val="19"/>
              </w:rPr>
              <w:t>• Exclusions explicit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Coordinator malicious হলে?</w:t>
            </w:r>
          </w:p>
          <w:p>
            <w:pPr>
              <w:widowControl/>
              <w:spacing w:after="20"/>
            </w:pPr>
            <w:r>
              <w:rPr>
                <w:rFonts w:ascii="Nirmala UI" w:hAnsi="Nirmala UI" w:cs="Nirmala UI"/>
                <w:sz w:val="19"/>
              </w:rPr>
              <w:t>উত্তর: Current confidentiality analysis protocol-following honest-but-curious coordinator ধরে। Aggregate substitution independent recomputation detect করতে পারে, কিন্তু arbitrary malicious coordinator বা collusion-এর formal security proof নেই।</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Authority compromise হলে?</w:t>
            </w:r>
          </w:p>
          <w:p>
            <w:pPr>
              <w:widowControl/>
              <w:spacing w:after="20"/>
            </w:pPr>
            <w:r>
              <w:rPr>
                <w:rFonts w:ascii="Nirmala UI" w:hAnsi="Nirmala UI" w:cs="Nirmala UI"/>
                <w:sz w:val="19"/>
              </w:rPr>
              <w:t>উত্তর: Main TenSEAL path-এর secret key authority-র কাছে, তাই authority compromise excluded high-impact risk। Networked threshold custodians future work-এর highest priority।</w:t>
            </w:r>
          </w:p>
        </w:tc>
      </w:tr>
    </w:tbl>
    <w:p>
      <w:pPr>
        <w:widowControl/>
        <w:spacing w:after="0"/>
      </w:pPr>
    </w:p>
    <w:p>
      <w:pPr>
        <w:pStyle w:val="Heading2"/>
        <w:widowControl/>
      </w:pPr>
      <w:r>
        <w:rPr>
          <w:rFonts w:ascii="Nirmala UI" w:hAnsi="Nirmala UI" w:cs="Nirmala UI"/>
        </w:rPr>
        <w:t>3.3.1 Collaborative Learning Setting</w:t>
      </w:r>
    </w:p>
    <w:p>
      <w:pPr>
        <w:pStyle w:val="Heading3"/>
        <w:widowControl/>
      </w:pPr>
      <w:r>
        <w:rPr>
          <w:rFonts w:ascii="Nirmala UI" w:hAnsi="Nirmala UI" w:cs="Nirmala UI"/>
        </w:rPr>
        <w:t>মূল বক্তব্য</w:t>
      </w:r>
    </w:p>
    <w:p>
      <w:pPr>
        <w:widowControl/>
      </w:pPr>
      <w:r>
        <w:rPr>
          <w:rFonts w:ascii="Nirmala UI" w:hAnsi="Nirmala UI" w:cs="Nirmala UI"/>
          <w:i w:val="0"/>
        </w:rPr>
        <w:t>Institution k-এর dataset D_k={(x_ki,y_ki)} এবং local risk F_k(theta)=1/n_k sum loss। Global objective F(theta)=sum alpha_k F_k(theta), যেখানে alpha_k=n_k/total n। Source-system partition non-IID হতে পারে এবং raw records coordinator-এ pool করা হয় না।</w:t>
      </w:r>
    </w:p>
    <w:p>
      <w:pPr>
        <w:pStyle w:val="Heading3"/>
        <w:widowControl/>
      </w:pPr>
      <w:r>
        <w:rPr>
          <w:rFonts w:ascii="Nirmala UI" w:hAnsi="Nirmala UI" w:cs="Nirmala UI"/>
        </w:rPr>
        <w:t>সহজভাবে বুঝি</w:t>
      </w:r>
    </w:p>
    <w:p>
      <w:pPr>
        <w:widowControl/>
      </w:pPr>
      <w:r>
        <w:rPr>
          <w:rFonts w:ascii="Nirmala UI" w:hAnsi="Nirmala UI" w:cs="Nirmala UI"/>
          <w:i w:val="0"/>
        </w:rPr>
        <w:t>Equation-এর অর্থ: প্রতিটি hospital নিজের average loss কমায়; global model hospital sample count অনুযায়ী তাদের loss combine করে। Weighting বড় hospital-এর বেশি evidence reflect করে, তবে fairness perspective-এ equal-site weighting ভিন্ন design হতে পারে।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Dataset ownership</w:t>
      </w:r>
    </w:p>
    <w:p>
      <w:pPr>
        <w:pStyle w:val="ListBullet"/>
        <w:widowControl/>
        <w:spacing w:after="50"/>
      </w:pPr>
      <w:r>
        <w:rPr>
          <w:rFonts w:ascii="Nirmala UI" w:hAnsi="Nirmala UI" w:cs="Nirmala UI"/>
        </w:rPr>
        <w:t>Weighted empirical risk</w:t>
      </w:r>
    </w:p>
    <w:p>
      <w:pPr>
        <w:pStyle w:val="ListBullet"/>
        <w:widowControl/>
        <w:spacing w:after="50"/>
      </w:pPr>
      <w:r>
        <w:rPr>
          <w:rFonts w:ascii="Nirmala UI" w:hAnsi="Nirmala UI" w:cs="Nirmala UI"/>
        </w:rPr>
        <w:t>Non-IID distributions</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p=280 input features</w:t>
            </w:r>
          </w:p>
          <w:p>
            <w:pPr>
              <w:widowControl/>
              <w:spacing w:after="40"/>
              <w:ind w:left="173"/>
            </w:pPr>
            <w:r>
              <w:rPr>
                <w:rFonts w:ascii="Nirmala UI" w:hAnsi="Nirmala UI" w:cs="Nirmala UI"/>
                <w:sz w:val="19"/>
              </w:rPr>
              <w:t>• Model parameter dimension d=18,049</w:t>
            </w:r>
          </w:p>
          <w:p>
            <w:pPr>
              <w:widowControl/>
              <w:spacing w:after="40"/>
              <w:ind w:left="173"/>
            </w:pPr>
            <w:r>
              <w:rPr>
                <w:rFonts w:ascii="Nirmala UI" w:hAnsi="Nirmala UI" w:cs="Nirmala UI"/>
                <w:sz w:val="19"/>
              </w:rPr>
              <w:t>• Train only local; validation/test updates-এ ব্যবহৃত নয়</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Sample-size weighting bias তৈরি করতে পারে?</w:t>
            </w:r>
          </w:p>
          <w:p>
            <w:pPr>
              <w:widowControl/>
              <w:spacing w:after="20"/>
            </w:pPr>
            <w:r>
              <w:rPr>
                <w:rFonts w:ascii="Nirmala UI" w:hAnsi="Nirmala UI" w:cs="Nirmala UI"/>
                <w:sz w:val="19"/>
              </w:rPr>
              <w:t>উত্তর: হ্যাঁ, বড় site বেশি influence পায়। এটি pooled empirical-risk objective-এর standard choice, কিন্তু institutional fairness বা equal-site benefit আলাদা objective; future work-এ evaluate করা উচিত।</w:t>
            </w:r>
          </w:p>
        </w:tc>
      </w:tr>
    </w:tbl>
    <w:p>
      <w:pPr>
        <w:widowControl/>
        <w:spacing w:after="0"/>
      </w:pPr>
    </w:p>
    <w:p>
      <w:pPr>
        <w:pStyle w:val="Heading2"/>
        <w:widowControl/>
      </w:pPr>
      <w:r>
        <w:rPr>
          <w:rFonts w:ascii="Nirmala UI" w:hAnsi="Nirmala UI" w:cs="Nirmala UI"/>
        </w:rPr>
        <w:t>3.3.2 Patient-Level Privacy Constraint</w:t>
      </w:r>
    </w:p>
    <w:p>
      <w:pPr>
        <w:pStyle w:val="Heading3"/>
        <w:widowControl/>
      </w:pPr>
      <w:r>
        <w:rPr>
          <w:rFonts w:ascii="Nirmala UI" w:hAnsi="Nirmala UI" w:cs="Nirmala UI"/>
        </w:rPr>
        <w:t>মূল বক্তব্য</w:t>
      </w:r>
    </w:p>
    <w:p>
      <w:pPr>
        <w:widowControl/>
      </w:pPr>
      <w:r>
        <w:rPr>
          <w:rFonts w:ascii="Nirmala UI" w:hAnsi="Nirmala UI" w:cs="Nirmala UI"/>
          <w:i w:val="0"/>
        </w:rPr>
        <w:t>Neighbouring datasets D ও D prime একজন patient-এর সম্পূর্ণ contribution-এ ভিন্ন। Mechanism M-এর জন্য Pr[M(D) in O] &lt;= exp(epsilon) Pr[M(D prime) in O] + delta। Per-sample clipping C=1.0, Gaussian noise multiplier 1.2, Poisson sampling এবং RDP accounting ব্যবহার হয়েছে।</w:t>
      </w:r>
    </w:p>
    <w:p>
      <w:pPr>
        <w:pStyle w:val="Heading3"/>
        <w:widowControl/>
      </w:pPr>
      <w:r>
        <w:rPr>
          <w:rFonts w:ascii="Nirmala UI" w:hAnsi="Nirmala UI" w:cs="Nirmala UI"/>
        </w:rPr>
        <w:t>সহজভাবে বুঝি</w:t>
      </w:r>
    </w:p>
    <w:p>
      <w:pPr>
        <w:widowControl/>
      </w:pPr>
      <w:r>
        <w:rPr>
          <w:rFonts w:ascii="Nirmala UI" w:hAnsi="Nirmala UI" w:cs="Nirmala UI"/>
          <w:i w:val="0"/>
        </w:rPr>
        <w:t>Definition বলে একজন patient আছে বা নেই - এই পরিবর্তনে output distribution খুব বেশি বদলবে না। Clipping sensitivity bound করে; noise indistinguishability বাড়ায়; accountant 20 round-এর local steps compose করে final ε=1.935 দেয়।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DP protects influence, not correctness</w:t>
      </w:r>
    </w:p>
    <w:p>
      <w:pPr>
        <w:pStyle w:val="ListBullet"/>
        <w:widowControl/>
        <w:spacing w:after="50"/>
      </w:pPr>
      <w:r>
        <w:rPr>
          <w:rFonts w:ascii="Nirmala UI" w:hAnsi="Nirmala UI" w:cs="Nirmala UI"/>
        </w:rPr>
        <w:t>Privacy budget whole training over compose হয়</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Privacy unit = patient</w:t>
            </w:r>
          </w:p>
          <w:p>
            <w:pPr>
              <w:widowControl/>
              <w:spacing w:after="40"/>
              <w:ind w:left="173"/>
            </w:pPr>
            <w:r>
              <w:rPr>
                <w:rFonts w:ascii="Nirmala UI" w:hAnsi="Nirmala UI" w:cs="Nirmala UI"/>
                <w:sz w:val="19"/>
              </w:rPr>
              <w:t>• Final budget = (1.935, 10^-5)</w:t>
            </w:r>
          </w:p>
          <w:p>
            <w:pPr>
              <w:widowControl/>
              <w:spacing w:after="40"/>
              <w:ind w:left="173"/>
            </w:pPr>
            <w:r>
              <w:rPr>
                <w:rFonts w:ascii="Nirmala UI" w:hAnsi="Nirmala UI" w:cs="Nirmala UI"/>
                <w:sz w:val="19"/>
              </w:rPr>
              <w:t>• CAABC support privatized update থেকে, তাই post-processing</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Gradient clipping নিজেই DP কি?</w:t>
            </w:r>
          </w:p>
          <w:p>
            <w:pPr>
              <w:widowControl/>
              <w:spacing w:after="20"/>
            </w:pPr>
            <w:r>
              <w:rPr>
                <w:rFonts w:ascii="Nirmala UI" w:hAnsi="Nirmala UI" w:cs="Nirmala UI"/>
                <w:sz w:val="19"/>
              </w:rPr>
              <w:t>উত্তর: না। Clipping sensitivity bound করে, কিন্তু calibrated random noise ও accountant ছাড়া DP guarantee হয় 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DP noise কোথায় যোগ হয়েছে?</w:t>
            </w:r>
          </w:p>
          <w:p>
            <w:pPr>
              <w:widowControl/>
              <w:spacing w:after="20"/>
            </w:pPr>
            <w:r>
              <w:rPr>
                <w:rFonts w:ascii="Nirmala UI" w:hAnsi="Nirmala UI" w:cs="Nirmala UI"/>
                <w:sz w:val="19"/>
              </w:rPr>
              <w:t>উত্তর: Hospital-side per-sample DP-SGD training-এর সময়, encryption ও compression-এর আগে। ফলে coordinator-এর কাছে যাওয়া update ইতিমধ্যে privatized।</w:t>
            </w:r>
          </w:p>
        </w:tc>
      </w:tr>
    </w:tbl>
    <w:p>
      <w:pPr>
        <w:widowControl/>
        <w:spacing w:after="0"/>
      </w:pPr>
    </w:p>
    <w:p>
      <w:pPr>
        <w:pStyle w:val="Heading2"/>
        <w:widowControl/>
      </w:pPr>
      <w:r>
        <w:rPr>
          <w:rFonts w:ascii="Nirmala UI" w:hAnsi="Nirmala UI" w:cs="Nirmala UI"/>
        </w:rPr>
        <w:t>3.3.3 Ciphertext-Aligned Communication Constraint</w:t>
      </w:r>
    </w:p>
    <w:p>
      <w:pPr>
        <w:pStyle w:val="Heading3"/>
        <w:widowControl/>
      </w:pPr>
      <w:r>
        <w:rPr>
          <w:rFonts w:ascii="Nirmala UI" w:hAnsi="Nirmala UI" w:cs="Nirmala UI"/>
        </w:rPr>
        <w:t>মূল বক্তব্য</w:t>
      </w:r>
    </w:p>
    <w:p>
      <w:pPr>
        <w:widowControl/>
      </w:pPr>
      <w:r>
        <w:rPr>
          <w:rFonts w:ascii="Nirmala UI" w:hAnsi="Nirmala UI" w:cs="Nirmala UI"/>
          <w:i w:val="0"/>
        </w:rPr>
        <w:t>Privatized update plus residual u_k,t block-এ partition হয়। B=256 coordinate, CKKS slot L=4096, target c=2 ciphertext chunks। Common support S_t এমন block বেছে নেয় যাতে selected coordinates cL-এর মধ্যে থাকে। Projection transmitted হয় এবং omitted part residual r_k,t+1-এ যায়।</w:t>
      </w:r>
    </w:p>
    <w:p>
      <w:pPr>
        <w:pStyle w:val="Heading3"/>
        <w:widowControl/>
      </w:pPr>
      <w:r>
        <w:rPr>
          <w:rFonts w:ascii="Nirmala UI" w:hAnsi="Nirmala UI" w:cs="Nirmala UI"/>
        </w:rPr>
        <w:t>সহজভাবে বুঝি</w:t>
      </w:r>
    </w:p>
    <w:p>
      <w:pPr>
        <w:widowControl/>
      </w:pPr>
      <w:r>
        <w:rPr>
          <w:rFonts w:ascii="Nirmala UI" w:hAnsi="Nirmala UI" w:cs="Nirmala UI"/>
          <w:i w:val="0"/>
        </w:rPr>
        <w:t>18,049 parameter dense vector কয়েকটি CKKS chunk চায়। CAABC useful block common support-এ রাখে, ফলে সব hospital একই slot map অনুসরণ করে এবং aggregate সরাসরি যোগ করা যায়। Refresh প্রতি পাঁচ round-এ support update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Same support prevents coordinate misalignment</w:t>
      </w:r>
    </w:p>
    <w:p>
      <w:pPr>
        <w:pStyle w:val="ListBullet"/>
        <w:widowControl/>
        <w:spacing w:after="50"/>
      </w:pPr>
      <w:r>
        <w:rPr>
          <w:rFonts w:ascii="Nirmala UI" w:hAnsi="Nirmala UI" w:cs="Nirmala UI"/>
        </w:rPr>
        <w:t>Support scores already-private updates থেকে aggregate</w:t>
      </w:r>
    </w:p>
    <w:p>
      <w:pPr>
        <w:pStyle w:val="ListBullet"/>
        <w:widowControl/>
        <w:spacing w:after="50"/>
      </w:pPr>
      <w:r>
        <w:rPr>
          <w:rFonts w:ascii="Nirmala UI" w:hAnsi="Nirmala UI" w:cs="Nirmala UI"/>
        </w:rPr>
        <w:t>Wire objective includes refresh overhead</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Block size 256</w:t>
            </w:r>
          </w:p>
          <w:p>
            <w:pPr>
              <w:widowControl/>
              <w:spacing w:after="40"/>
              <w:ind w:left="173"/>
            </w:pPr>
            <w:r>
              <w:rPr>
                <w:rFonts w:ascii="Nirmala UI" w:hAnsi="Nirmala UI" w:cs="Nirmala UI"/>
                <w:sz w:val="19"/>
              </w:rPr>
              <w:t>• Two update ciphertext chunks</w:t>
            </w:r>
          </w:p>
          <w:p>
            <w:pPr>
              <w:widowControl/>
              <w:spacing w:after="40"/>
              <w:ind w:left="173"/>
            </w:pPr>
            <w:r>
              <w:rPr>
                <w:rFonts w:ascii="Nirmala UI" w:hAnsi="Nirmala UI" w:cs="Nirmala UI"/>
                <w:sz w:val="19"/>
              </w:rPr>
              <w:t>• Refresh interval 5</w:t>
            </w:r>
          </w:p>
          <w:p>
            <w:pPr>
              <w:widowControl/>
              <w:spacing w:after="40"/>
              <w:ind w:left="173"/>
            </w:pPr>
            <w:r>
              <w:rPr>
                <w:rFonts w:ascii="Nirmala UI" w:hAnsi="Nirmala UI" w:cs="Nirmala UI"/>
                <w:sz w:val="19"/>
              </w:rPr>
              <w:t>• Error feedback enabled</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Shared support privacy risk নয়?</w:t>
            </w:r>
          </w:p>
          <w:p>
            <w:pPr>
              <w:widowControl/>
              <w:spacing w:after="20"/>
            </w:pPr>
            <w:r>
              <w:rPr>
                <w:rFonts w:ascii="Nirmala UI" w:hAnsi="Nirmala UI" w:cs="Nirmala UI"/>
                <w:sz w:val="19"/>
              </w:rPr>
              <w:t>উত্তর: Support কিছু aggregate structural information প্রকাশ করতে পারে, কিন্তু selection privatized update-এর post-processing। Formal DP budget বাড়ে না; তবুও support leakage future analysis-এর topic।</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Block contiguous কেন?</w:t>
            </w:r>
          </w:p>
          <w:p>
            <w:pPr>
              <w:widowControl/>
              <w:spacing w:after="20"/>
            </w:pPr>
            <w:r>
              <w:rPr>
                <w:rFonts w:ascii="Nirmala UI" w:hAnsi="Nirmala UI" w:cs="Nirmala UI"/>
                <w:sz w:val="19"/>
              </w:rPr>
              <w:t>উত্তর: Contiguous blocks deterministic packing, index metadata কমানো এবং CKKS chunk alignment সহজ করে। Arbitrary coordinate set বেশি metadata ও alignment complexity আনতে পারে।</w:t>
            </w:r>
          </w:p>
        </w:tc>
      </w:tr>
    </w:tbl>
    <w:p>
      <w:pPr>
        <w:widowControl/>
        <w:spacing w:after="0"/>
      </w:pPr>
    </w:p>
    <w:p>
      <w:pPr>
        <w:pStyle w:val="Heading2"/>
        <w:widowControl/>
      </w:pPr>
      <w:r>
        <w:rPr>
          <w:rFonts w:ascii="Nirmala UI" w:hAnsi="Nirmala UI" w:cs="Nirmala UI"/>
        </w:rPr>
        <w:t>3.3.4 Authenticated and Verified Encrypted Aggregation</w:t>
      </w:r>
    </w:p>
    <w:p>
      <w:pPr>
        <w:pStyle w:val="Heading3"/>
        <w:widowControl/>
      </w:pPr>
      <w:r>
        <w:rPr>
          <w:rFonts w:ascii="Nirmala UI" w:hAnsi="Nirmala UI" w:cs="Nirmala UI"/>
        </w:rPr>
        <w:t>মূল বক্তব্য</w:t>
      </w:r>
    </w:p>
    <w:p>
      <w:pPr>
        <w:widowControl/>
      </w:pPr>
      <w:r>
        <w:rPr>
          <w:rFonts w:ascii="Nirmala UI" w:hAnsi="Nirmala UI" w:cs="Nirmala UI"/>
          <w:i w:val="0"/>
        </w:rPr>
        <w:t>Hospital packed update public CKKS context দিয়ে encrypt করে এবং identity, round, model version, privacy metadata, sample count, support ID, nonce, timestamp ও digestসহ signed envelope পাঠায়। Coordinator admissible envelopes weighted homomorphic sum করে। Authority same envelope independently verify ও recompute করে digest match হলে aggregate decrypt করে।</w:t>
      </w:r>
    </w:p>
    <w:p>
      <w:pPr>
        <w:pStyle w:val="Heading3"/>
        <w:widowControl/>
      </w:pPr>
      <w:r>
        <w:rPr>
          <w:rFonts w:ascii="Nirmala UI" w:hAnsi="Nirmala UI" w:cs="Nirmala UI"/>
        </w:rPr>
        <w:t>সহজভাবে বুঝি</w:t>
      </w:r>
    </w:p>
    <w:p>
      <w:pPr>
        <w:widowControl/>
      </w:pPr>
      <w:r>
        <w:rPr>
          <w:rFonts w:ascii="Nirmala UI" w:hAnsi="Nirmala UI" w:cs="Nirmala UI"/>
          <w:i w:val="0"/>
        </w:rPr>
        <w:t>Signature বলে message কে পাঠিয়েছে এবং বদলেছে কি না; nonce replay আটকায়; model/support/context binding wrong-round update আটকায়; encryption content লুকায়; recomputation coordinator omission বা reweighting detect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mTLS channel</w:t>
      </w:r>
    </w:p>
    <w:p>
      <w:pPr>
        <w:pStyle w:val="ListBullet"/>
        <w:widowControl/>
        <w:spacing w:after="50"/>
      </w:pPr>
      <w:r>
        <w:rPr>
          <w:rFonts w:ascii="Nirmala UI" w:hAnsi="Nirmala UI" w:cs="Nirmala UI"/>
        </w:rPr>
        <w:t>Digital signature</w:t>
      </w:r>
    </w:p>
    <w:p>
      <w:pPr>
        <w:pStyle w:val="ListBullet"/>
        <w:widowControl/>
        <w:spacing w:after="50"/>
      </w:pPr>
      <w:r>
        <w:rPr>
          <w:rFonts w:ascii="Nirmala UI" w:hAnsi="Nirmala UI" w:cs="Nirmala UI"/>
        </w:rPr>
        <w:t>Nonce freshness</w:t>
      </w:r>
    </w:p>
    <w:p>
      <w:pPr>
        <w:pStyle w:val="ListBullet"/>
        <w:widowControl/>
        <w:spacing w:after="50"/>
      </w:pPr>
      <w:r>
        <w:rPr>
          <w:rFonts w:ascii="Nirmala UI" w:hAnsi="Nirmala UI" w:cs="Nirmala UI"/>
        </w:rPr>
        <w:t>Deterministic recomputation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Coordinator holds no TenSEAL secret key</w:t>
            </w:r>
          </w:p>
          <w:p>
            <w:pPr>
              <w:widowControl/>
              <w:spacing w:after="40"/>
              <w:ind w:left="173"/>
            </w:pPr>
            <w:r>
              <w:rPr>
                <w:rFonts w:ascii="Nirmala UI" w:hAnsi="Nirmala UI" w:cs="Nirmala UI"/>
                <w:sz w:val="19"/>
              </w:rPr>
              <w:t>• Aggregate digest match required</w:t>
            </w:r>
          </w:p>
          <w:p>
            <w:pPr>
              <w:widowControl/>
              <w:spacing w:after="40"/>
              <w:ind w:left="173"/>
            </w:pPr>
            <w:r>
              <w:rPr>
                <w:rFonts w:ascii="Nirmala UI" w:hAnsi="Nirmala UI" w:cs="Nirmala UI"/>
                <w:sz w:val="19"/>
              </w:rPr>
              <w:t>• Individual ciphertext intended flow-এ decrypt হয় না</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mTLS থাকলে signature কেন?</w:t>
            </w:r>
          </w:p>
          <w:p>
            <w:pPr>
              <w:widowControl/>
              <w:spacing w:after="20"/>
            </w:pPr>
            <w:r>
              <w:rPr>
                <w:rFonts w:ascii="Nirmala UI" w:hAnsi="Nirmala UI" w:cs="Nirmala UI"/>
                <w:sz w:val="19"/>
              </w:rPr>
              <w:t>উত্তর: mTLS connection authenticate করে, কিন্তু signed envelope connection-এর বাইরে persistent non-repudiable evidence ও audit binding দেয়। Stored artifact পরে verify করা যায়।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Homomorphic average কীভাবে হয়?</w:t>
            </w:r>
          </w:p>
          <w:p>
            <w:pPr>
              <w:widowControl/>
              <w:spacing w:after="20"/>
            </w:pPr>
            <w:r>
              <w:rPr>
                <w:rFonts w:ascii="Nirmala UI" w:hAnsi="Nirmala UI" w:cs="Nirmala UI"/>
                <w:sz w:val="19"/>
              </w:rPr>
              <w:t>উত্তর: Coordinator ciphertext addition এবং plaintext scalar multiplication দিয়ে weighted sum করে। CKKS approximate arithmetic-এর কারণে decrypted value expected weighted average-এর খুব কাছাকাছি, exact bitwise equal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Independent recomputation-এর সীমা কী?</w:t>
            </w:r>
          </w:p>
          <w:p>
            <w:pPr>
              <w:widowControl/>
              <w:spacing w:after="20"/>
            </w:pPr>
            <w:r>
              <w:rPr>
                <w:rFonts w:ascii="Nirmala UI" w:hAnsi="Nirmala UI" w:cs="Nirmala UI"/>
                <w:sz w:val="19"/>
              </w:rPr>
              <w:t>উত্তর: Authority original envelopes পেলে omission/substitution detect করে, কিন্তু এটি zero-knowledge proof নয় এবং authority নিজে trusted।</w:t>
            </w:r>
          </w:p>
        </w:tc>
      </w:tr>
    </w:tbl>
    <w:p>
      <w:pPr>
        <w:widowControl/>
        <w:spacing w:after="0"/>
      </w:pPr>
    </w:p>
    <w:p>
      <w:pPr>
        <w:pStyle w:val="Heading2"/>
        <w:widowControl/>
      </w:pPr>
      <w:r>
        <w:rPr>
          <w:rFonts w:ascii="Nirmala UI" w:hAnsi="Nirmala UI" w:cs="Nirmala UI"/>
        </w:rPr>
        <w:t>3.3.5 Governed Model Release and Accountability</w:t>
      </w:r>
    </w:p>
    <w:p>
      <w:pPr>
        <w:pStyle w:val="Heading3"/>
        <w:widowControl/>
      </w:pPr>
      <w:r>
        <w:rPr>
          <w:rFonts w:ascii="Nirmala UI" w:hAnsi="Nirmala UI" w:cs="Nirmala UI"/>
        </w:rPr>
        <w:t>মূল বক্তব্য</w:t>
      </w:r>
    </w:p>
    <w:p>
      <w:pPr>
        <w:widowControl/>
      </w:pPr>
      <w:r>
        <w:rPr>
          <w:rFonts w:ascii="Nirmala UI" w:hAnsi="Nirmala UI" w:cs="Nirmala UI"/>
          <w:i w:val="0"/>
        </w:rPr>
        <w:t>Decrypted aggregate দিয়ে candidate model তৈরি হলেও সেটি automatic global model হয় না। Validator quorum performance ও integrity rule check করে। Pass হলে model registry-তে signed version commit; fail হলে previous model rollback। Participant reputation update এবং severe condition-এ quarantine হয়। Audit witnesses checkpoint record করে।</w:t>
      </w:r>
    </w:p>
    <w:p>
      <w:pPr>
        <w:pStyle w:val="Heading3"/>
        <w:widowControl/>
      </w:pPr>
      <w:r>
        <w:rPr>
          <w:rFonts w:ascii="Nirmala UI" w:hAnsi="Nirmala UI" w:cs="Nirmala UI"/>
        </w:rPr>
        <w:t>সহজভাবে বুঝি</w:t>
      </w:r>
    </w:p>
    <w:p>
      <w:pPr>
        <w:widowControl/>
      </w:pPr>
      <w:r>
        <w:rPr>
          <w:rFonts w:ascii="Nirmala UI" w:hAnsi="Nirmala UI" w:cs="Nirmala UI"/>
          <w:i w:val="0"/>
        </w:rPr>
        <w:t>এটি prevention-এর বদলে controlled release। Poisoned update aggregate-এ ঢুকতে পারে, কিন্তু harmful candidate validation-এ ধরা পড়লে publish হয় না। Cost হলো false rollback হলে useful learning বন্ধ হতে পারে।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Validation quorum</w:t>
      </w:r>
    </w:p>
    <w:p>
      <w:pPr>
        <w:pStyle w:val="ListBullet"/>
        <w:widowControl/>
        <w:spacing w:after="50"/>
      </w:pPr>
      <w:r>
        <w:rPr>
          <w:rFonts w:ascii="Nirmala UI" w:hAnsi="Nirmala UI" w:cs="Nirmala UI"/>
        </w:rPr>
        <w:t>Model versioning</w:t>
      </w:r>
    </w:p>
    <w:p>
      <w:pPr>
        <w:pStyle w:val="ListBullet"/>
        <w:widowControl/>
        <w:spacing w:after="50"/>
      </w:pPr>
      <w:r>
        <w:rPr>
          <w:rFonts w:ascii="Nirmala UI" w:hAnsi="Nirmala UI" w:cs="Nirmala UI"/>
        </w:rPr>
        <w:t>Rollback</w:t>
      </w:r>
    </w:p>
    <w:p>
      <w:pPr>
        <w:pStyle w:val="ListBullet"/>
        <w:widowControl/>
        <w:spacing w:after="50"/>
      </w:pPr>
      <w:r>
        <w:rPr>
          <w:rFonts w:ascii="Nirmala UI" w:hAnsi="Nirmala UI" w:cs="Nirmala UI"/>
        </w:rPr>
        <w:t>Reputation</w:t>
      </w:r>
    </w:p>
    <w:p>
      <w:pPr>
        <w:pStyle w:val="ListBullet"/>
        <w:widowControl/>
        <w:spacing w:after="50"/>
      </w:pPr>
      <w:r>
        <w:rPr>
          <w:rFonts w:ascii="Nirmala UI" w:hAnsi="Nirmala UI" w:cs="Nirmala UI"/>
        </w:rPr>
        <w:t>Witness receipts</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Release condition separates compute from publish</w:t>
            </w:r>
          </w:p>
          <w:p>
            <w:pPr>
              <w:widowControl/>
              <w:spacing w:after="40"/>
              <w:ind w:left="173"/>
            </w:pPr>
            <w:r>
              <w:rPr>
                <w:rFonts w:ascii="Nirmala UI" w:hAnsi="Nirmala UI" w:cs="Nirmala UI"/>
                <w:sz w:val="19"/>
              </w:rPr>
              <w:t>• Rollback rate availability metric</w:t>
            </w:r>
          </w:p>
          <w:p>
            <w:pPr>
              <w:widowControl/>
              <w:spacing w:after="40"/>
              <w:ind w:left="173"/>
            </w:pPr>
            <w:r>
              <w:rPr>
                <w:rFonts w:ascii="Nirmala UI" w:hAnsi="Nirmala UI" w:cs="Nirmala UI"/>
                <w:sz w:val="19"/>
              </w:rPr>
              <w:t>• Audit stores pseudonymized/minimized evidence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Validation data কোথায়?</w:t>
            </w:r>
          </w:p>
          <w:p>
            <w:pPr>
              <w:widowControl/>
              <w:spacing w:after="20"/>
            </w:pPr>
            <w:r>
              <w:rPr>
                <w:rFonts w:ascii="Nirmala UI" w:hAnsi="Nirmala UI" w:cs="Nirmala UI"/>
                <w:sz w:val="19"/>
              </w:rPr>
              <w:t>উত্তর: Training data থেকে disjoint validation partition-এ threshold ও release behaviour assess করা হয়েছে; test set tuning বা gate decision-এ ব্যবহার করা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Backdoor validation-এ ধরা না পড়লে?</w:t>
            </w:r>
          </w:p>
          <w:p>
            <w:pPr>
              <w:widowControl/>
              <w:spacing w:after="20"/>
            </w:pPr>
            <w:r>
              <w:rPr>
                <w:rFonts w:ascii="Nirmala UI" w:hAnsi="Nirmala UI" w:cs="Nirmala UI"/>
                <w:sz w:val="19"/>
              </w:rPr>
              <w:t>উত্তর: Possible। Current gate registered attacks ও validation signals-এর জন্য empirical control, formal guarantee নয়। Adaptive stealthy backdoor future risk।</w:t>
            </w:r>
          </w:p>
        </w:tc>
      </w:tr>
    </w:tbl>
    <w:p>
      <w:pPr>
        <w:widowControl/>
        <w:spacing w:after="0"/>
      </w:pPr>
    </w:p>
    <w:p>
      <w:pPr>
        <w:pStyle w:val="Heading2"/>
        <w:widowControl/>
      </w:pPr>
      <w:r>
        <w:rPr>
          <w:rFonts w:ascii="Nirmala UI" w:hAnsi="Nirmala UI" w:cs="Nirmala UI"/>
        </w:rPr>
        <w:t>3.3.6 Joint Research Objective</w:t>
      </w:r>
    </w:p>
    <w:p>
      <w:pPr>
        <w:pStyle w:val="Heading3"/>
        <w:widowControl/>
      </w:pPr>
      <w:r>
        <w:rPr>
          <w:rFonts w:ascii="Nirmala UI" w:hAnsi="Nirmala UI" w:cs="Nirmala UI"/>
        </w:rPr>
        <w:t>মূল বক্তব্য</w:t>
      </w:r>
    </w:p>
    <w:p>
      <w:pPr>
        <w:widowControl/>
      </w:pPr>
      <w:r>
        <w:rPr>
          <w:rFonts w:ascii="Nirmala UI" w:hAnsi="Nirmala UI" w:cs="Nirmala UI"/>
          <w:i w:val="0"/>
        </w:rPr>
        <w:t>Joint objective prediction loss minimise করার পাশাপাশি privacy budget, ciphertext packing, wire cost, authentication, aggregate verification এবং release policy satisfy করা। এটি true multi-objective engineering problem; একটি single best point নেই।</w:t>
      </w:r>
    </w:p>
    <w:p>
      <w:pPr>
        <w:pStyle w:val="Heading3"/>
        <w:widowControl/>
      </w:pPr>
      <w:r>
        <w:rPr>
          <w:rFonts w:ascii="Nirmala UI" w:hAnsi="Nirmala UI" w:cs="Nirmala UI"/>
        </w:rPr>
        <w:t>সহজভাবে বুঝি</w:t>
      </w:r>
    </w:p>
    <w:p>
      <w:pPr>
        <w:widowControl/>
      </w:pPr>
      <w:r>
        <w:rPr>
          <w:rFonts w:ascii="Nirmala UI" w:hAnsi="Nirmala UI" w:cs="Nirmala UI"/>
          <w:i w:val="0"/>
        </w:rPr>
        <w:t>একটি method accuracy সামান্য কমিয়ে network cost অনেক কমাতে পারে। আবার aggressive defence poisoning কমিয়ে rollback বাড়াতে পারে। তাই Pareto-style trade-off এবং pre-defined decision gate ব্যবহার করা হয়েছে।</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Primary conclusion joint gates-এ</w:t>
      </w:r>
    </w:p>
    <w:p>
      <w:pPr>
        <w:pStyle w:val="ListBullet"/>
        <w:widowControl/>
        <w:spacing w:after="50"/>
      </w:pPr>
      <w:r>
        <w:rPr>
          <w:rFonts w:ascii="Nirmala UI" w:hAnsi="Nirmala UI" w:cs="Nirmala UI"/>
        </w:rPr>
        <w:t>Secondary metrics negative হলেও report করা হয়েছে</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Utility</w:t>
            </w:r>
          </w:p>
          <w:p>
            <w:pPr>
              <w:widowControl/>
              <w:spacing w:after="40"/>
              <w:ind w:left="173"/>
            </w:pPr>
            <w:r>
              <w:rPr>
                <w:rFonts w:ascii="Nirmala UI" w:hAnsi="Nirmala UI" w:cs="Nirmala UI"/>
                <w:sz w:val="19"/>
              </w:rPr>
              <w:t>• Privacy</w:t>
            </w:r>
          </w:p>
          <w:p>
            <w:pPr>
              <w:widowControl/>
              <w:spacing w:after="40"/>
              <w:ind w:left="173"/>
            </w:pPr>
            <w:r>
              <w:rPr>
                <w:rFonts w:ascii="Nirmala UI" w:hAnsi="Nirmala UI" w:cs="Nirmala UI"/>
                <w:sz w:val="19"/>
              </w:rPr>
              <w:t>• Communication</w:t>
            </w:r>
          </w:p>
          <w:p>
            <w:pPr>
              <w:widowControl/>
              <w:spacing w:after="40"/>
              <w:ind w:left="173"/>
            </w:pPr>
            <w:r>
              <w:rPr>
                <w:rFonts w:ascii="Nirmala UI" w:hAnsi="Nirmala UI" w:cs="Nirmala UI"/>
                <w:sz w:val="19"/>
              </w:rPr>
              <w:t>• Integrity</w:t>
            </w:r>
          </w:p>
          <w:p>
            <w:pPr>
              <w:widowControl/>
              <w:spacing w:after="40"/>
              <w:ind w:left="173"/>
            </w:pPr>
            <w:r>
              <w:rPr>
                <w:rFonts w:ascii="Nirmala UI" w:hAnsi="Nirmala UI" w:cs="Nirmala UI"/>
                <w:sz w:val="19"/>
              </w:rPr>
              <w:t>• Availability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Single objective function কেন দেননি?</w:t>
            </w:r>
          </w:p>
          <w:p>
            <w:pPr>
              <w:widowControl/>
              <w:spacing w:after="20"/>
            </w:pPr>
            <w:r>
              <w:rPr>
                <w:rFonts w:ascii="Nirmala UI" w:hAnsi="Nirmala UI" w:cs="Nirmala UI"/>
                <w:sz w:val="19"/>
              </w:rPr>
              <w:t>উত্তর: Clinical utility, privacy loss, bytes এবং attack impact different units ও stakeholder value বহন করে। Arbitrary scalar weight-এর বদলে constraints, gates এবং multi-metric reporting বেশি transparent।</w:t>
            </w:r>
          </w:p>
        </w:tc>
      </w:tr>
    </w:tbl>
    <w:p>
      <w:pPr>
        <w:widowControl/>
        <w:spacing w:after="0"/>
      </w:pPr>
    </w:p>
    <w:p>
      <w:pPr>
        <w:pStyle w:val="Heading2"/>
        <w:widowControl/>
      </w:pPr>
      <w:r>
        <w:rPr>
          <w:rFonts w:ascii="Nirmala UI" w:hAnsi="Nirmala UI" w:cs="Nirmala UI"/>
        </w:rPr>
        <w:t>3.4 System Architecture</w:t>
      </w:r>
    </w:p>
    <w:p>
      <w:pPr>
        <w:pStyle w:val="Heading3"/>
        <w:widowControl/>
      </w:pPr>
      <w:r>
        <w:rPr>
          <w:rFonts w:ascii="Nirmala UI" w:hAnsi="Nirmala UI" w:cs="Nirmala UI"/>
        </w:rPr>
        <w:t>মূল বক্তব্য</w:t>
      </w:r>
    </w:p>
    <w:p>
      <w:pPr>
        <w:widowControl/>
      </w:pPr>
      <w:r>
        <w:rPr>
          <w:rFonts w:ascii="Nirmala UI" w:hAnsi="Nirmala UI" w:cs="Nirmala UI"/>
          <w:i w:val="0"/>
        </w:rPr>
        <w:t>Architecture modular cross-silo client-server। Hospital service local training ও encryption করে; coordinator round orchestration ও public-key aggregation; authority envelope reverification, decryption policy ও candidate release; validators model check; registry signed version রাখে; witnesses external audit checkpoint রাখে।</w:t>
      </w:r>
    </w:p>
    <w:p>
      <w:pPr>
        <w:pStyle w:val="Heading3"/>
        <w:widowControl/>
      </w:pPr>
      <w:r>
        <w:rPr>
          <w:rFonts w:ascii="Nirmala UI" w:hAnsi="Nirmala UI" w:cs="Nirmala UI"/>
        </w:rPr>
        <w:t>সহজভাবে বুঝি</w:t>
      </w:r>
    </w:p>
    <w:p>
      <w:pPr>
        <w:widowControl/>
      </w:pPr>
      <w:r>
        <w:rPr>
          <w:rFonts w:ascii="Nirmala UI" w:hAnsi="Nirmala UI" w:cs="Nirmala UI"/>
          <w:i w:val="0"/>
        </w:rPr>
        <w:t>End-to-end flow: global model receive -&gt; local DP train -&gt; CAABC compress -&gt; CKKS encrypt -&gt; sign and submit -&gt; verify and aggregate -&gt; authority recompute and decrypt -&gt; validate -&gt; commit or rollback -&gt; audit -&gt; next round।</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L1 data acquisition</w:t>
      </w:r>
    </w:p>
    <w:p>
      <w:pPr>
        <w:pStyle w:val="ListBullet"/>
        <w:widowControl/>
        <w:spacing w:after="50"/>
      </w:pPr>
      <w:r>
        <w:rPr>
          <w:rFonts w:ascii="Nirmala UI" w:hAnsi="Nirmala UI" w:cs="Nirmala UI"/>
        </w:rPr>
        <w:t>L2 privacy and crypto</w:t>
      </w:r>
    </w:p>
    <w:p>
      <w:pPr>
        <w:pStyle w:val="ListBullet"/>
        <w:widowControl/>
        <w:spacing w:after="50"/>
      </w:pPr>
      <w:r>
        <w:rPr>
          <w:rFonts w:ascii="Nirmala UI" w:hAnsi="Nirmala UI" w:cs="Nirmala UI"/>
        </w:rPr>
        <w:t>L3 local training and compression</w:t>
      </w:r>
    </w:p>
    <w:p>
      <w:pPr>
        <w:pStyle w:val="ListBullet"/>
        <w:widowControl/>
        <w:spacing w:after="50"/>
      </w:pPr>
      <w:r>
        <w:rPr>
          <w:rFonts w:ascii="Nirmala UI" w:hAnsi="Nirmala UI" w:cs="Nirmala UI"/>
        </w:rPr>
        <w:t>L4 trust management</w:t>
      </w:r>
    </w:p>
    <w:p>
      <w:pPr>
        <w:pStyle w:val="ListBullet"/>
        <w:widowControl/>
        <w:spacing w:after="50"/>
      </w:pPr>
      <w:r>
        <w:rPr>
          <w:rFonts w:ascii="Nirmala UI" w:hAnsi="Nirmala UI" w:cs="Nirmala UI"/>
        </w:rPr>
        <w:t>L5 aggregation</w:t>
      </w:r>
    </w:p>
    <w:p>
      <w:pPr>
        <w:pStyle w:val="ListBullet"/>
        <w:widowControl/>
        <w:spacing w:after="50"/>
      </w:pPr>
      <w:r>
        <w:rPr>
          <w:rFonts w:ascii="Nirmala UI" w:hAnsi="Nirmala UI" w:cs="Nirmala UI"/>
        </w:rPr>
        <w:t>L6 distribution</w:t>
      </w:r>
    </w:p>
    <w:p>
      <w:pPr>
        <w:pStyle w:val="ListBullet"/>
        <w:widowControl/>
        <w:spacing w:after="50"/>
      </w:pPr>
      <w:r>
        <w:rPr>
          <w:rFonts w:ascii="Nirmala UI" w:hAnsi="Nirmala UI" w:cs="Nirmala UI"/>
        </w:rPr>
        <w:t>L7 governed inference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Seven logical layers</w:t>
            </w:r>
          </w:p>
          <w:p>
            <w:pPr>
              <w:widowControl/>
              <w:spacing w:after="40"/>
              <w:ind w:left="173"/>
            </w:pPr>
            <w:r>
              <w:rPr>
                <w:rFonts w:ascii="Nirmala UI" w:hAnsi="Nirmala UI" w:cs="Nirmala UI"/>
                <w:sz w:val="19"/>
              </w:rPr>
              <w:t>• Least privilege roles</w:t>
            </w:r>
          </w:p>
          <w:p>
            <w:pPr>
              <w:widowControl/>
              <w:spacing w:after="40"/>
              <w:ind w:left="173"/>
            </w:pPr>
            <w:r>
              <w:rPr>
                <w:rFonts w:ascii="Nirmala UI" w:hAnsi="Nirmala UI" w:cs="Nirmala UI"/>
                <w:sz w:val="19"/>
              </w:rPr>
              <w:t>• Persistent state and failure handling</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Coordinator compromise হলে raw data পাবে?</w:t>
            </w:r>
          </w:p>
          <w:p>
            <w:pPr>
              <w:widowControl/>
              <w:spacing w:after="20"/>
            </w:pPr>
            <w:r>
              <w:rPr>
                <w:rFonts w:ascii="Nirmala UI" w:hAnsi="Nirmala UI" w:cs="Nirmala UI"/>
                <w:sz w:val="19"/>
              </w:rPr>
              <w:t>উত্তর: Raw record কখনও পায় না এবং intended path-এ secret CKKS context নেই। তবে metadata, ciphertext size, timing ও aggregate protocol behaviour side information হতে পারে।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Architecture-এর single point of trust কোথায়?</w:t>
            </w:r>
          </w:p>
          <w:p>
            <w:pPr>
              <w:widowControl/>
              <w:spacing w:after="20"/>
            </w:pPr>
            <w:r>
              <w:rPr>
                <w:rFonts w:ascii="Nirmala UI" w:hAnsi="Nirmala UI" w:cs="Nirmala UI"/>
                <w:sz w:val="19"/>
              </w:rPr>
              <w:t>উত্তর: Main service-এ research authority, কারণ complete TenSEAL secret context তার কাছে। Witness ও recomputation coordinator risk কমায়, authority risk eliminate করে না।</w:t>
            </w:r>
          </w:p>
        </w:tc>
      </w:tr>
    </w:tbl>
    <w:p>
      <w:pPr>
        <w:widowControl/>
        <w:spacing w:after="0"/>
      </w:pPr>
    </w:p>
    <w:p>
      <w:pPr>
        <w:pStyle w:val="Heading2"/>
        <w:widowControl/>
      </w:pPr>
      <w:r>
        <w:rPr>
          <w:rFonts w:ascii="Nirmala UI" w:hAnsi="Nirmala UI" w:cs="Nirmala UI"/>
        </w:rPr>
        <w:t>3.4.1 Algorithms and Model Explanation</w:t>
      </w:r>
    </w:p>
    <w:p>
      <w:pPr>
        <w:pStyle w:val="Heading3"/>
        <w:widowControl/>
      </w:pPr>
      <w:r>
        <w:rPr>
          <w:rFonts w:ascii="Nirmala UI" w:hAnsi="Nirmala UI" w:cs="Nirmala UI"/>
        </w:rPr>
        <w:t>Prediction model and local objective</w:t>
      </w:r>
    </w:p>
    <w:p>
      <w:pPr>
        <w:widowControl/>
      </w:pPr>
      <w:r>
        <w:rPr>
          <w:rFonts w:ascii="Nirmala UI" w:hAnsi="Nirmala UI" w:cs="Nirmala UI"/>
          <w:i w:val="0"/>
        </w:rPr>
        <w:t>Model 280 input feature থেকে 64 hidden unit এবং একটি binary output-এর compact MLP; মোট 18,049 trainable parameter। Binary cross-entropy local loss এবং 20 communication round, one local epoch, batch size 128, learning rate 0.03 ব্যবহার হয়েছে। Compact model controlled security experiments এবং CKKS cost manageable রাখে।</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Deep network ব্যবহার করেননি কেন?</w:t>
            </w:r>
          </w:p>
          <w:p>
            <w:pPr>
              <w:widowControl/>
              <w:spacing w:after="20"/>
            </w:pPr>
            <w:r>
              <w:rPr>
                <w:rFonts w:ascii="Nirmala UI" w:hAnsi="Nirmala UI" w:cs="Nirmala UI"/>
                <w:sz w:val="19"/>
              </w:rPr>
              <w:t>উত্তর: Primary goal architecture ও privacy-communication-security trade-off isolate করা। Compact MLP reproducible এবং expensive attack/CKKS matrix feasible করেছে। Larger models-এ scalability future work।</w:t>
            </w:r>
          </w:p>
        </w:tc>
      </w:tr>
    </w:tbl>
    <w:p>
      <w:pPr>
        <w:widowControl/>
        <w:spacing w:after="0"/>
      </w:pPr>
    </w:p>
    <w:p>
      <w:pPr>
        <w:pStyle w:val="Heading3"/>
        <w:widowControl/>
      </w:pPr>
      <w:r>
        <w:rPr>
          <w:rFonts w:ascii="Nirmala UI" w:hAnsi="Nirmala UI" w:cs="Nirmala UI"/>
        </w:rPr>
        <w:t>Patient-level differentially private training</w:t>
      </w:r>
    </w:p>
    <w:p>
      <w:pPr>
        <w:widowControl/>
      </w:pPr>
      <w:r>
        <w:rPr>
          <w:rFonts w:ascii="Nirmala UI" w:hAnsi="Nirmala UI" w:cs="Nirmala UI"/>
          <w:i w:val="0"/>
        </w:rPr>
        <w:t>প্রতি patient gradient norm C=1.0-তে clip করা হয়, aggregate gradient-এ Gaussian noise যোগ হয় এবং secure Poisson sampling-based accountant final privacy loss track করে। একই frozen mechanism dense and CAABC private methods-এ ব্যবহার করায় compression effect আলাদা করে দেখা যায়।</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DP comparison fair কীভাবে?</w:t>
            </w:r>
          </w:p>
          <w:p>
            <w:pPr>
              <w:widowControl/>
              <w:spacing w:after="20"/>
            </w:pPr>
            <w:r>
              <w:rPr>
                <w:rFonts w:ascii="Nirmala UI" w:hAnsi="Nirmala UI" w:cs="Nirmala UI"/>
                <w:sz w:val="19"/>
              </w:rPr>
              <w:t>উত্তর: Private baselines এবং CAABC একই clipping, noise multiplier, sampling, rounds ও accountant ব্যবহার করেছে। তাই utility difference মূলত compression বা optimizer configuration থেকে, privacy budget difference থেকে নয়।</w:t>
            </w:r>
          </w:p>
        </w:tc>
      </w:tr>
    </w:tbl>
    <w:p>
      <w:pPr>
        <w:widowControl/>
        <w:spacing w:after="0"/>
      </w:pPr>
    </w:p>
    <w:p>
      <w:pPr>
        <w:pStyle w:val="Heading3"/>
        <w:widowControl/>
      </w:pPr>
      <w:r>
        <w:rPr>
          <w:rFonts w:ascii="Nirmala UI" w:hAnsi="Nirmala UI" w:cs="Nirmala UI"/>
        </w:rPr>
        <w:t>CAABC block selection and error feedback</w:t>
      </w:r>
    </w:p>
    <w:p>
      <w:pPr>
        <w:widowControl/>
      </w:pPr>
      <w:r>
        <w:rPr>
          <w:rFonts w:ascii="Nirmala UI" w:hAnsi="Nirmala UI" w:cs="Nirmala UI"/>
          <w:i w:val="0"/>
        </w:rPr>
        <w:t>প্রথমে effective update u = DP update + residual। প্রতিটি 256-coordinate block-এর score privatized energy থেকে তৈরি হয়। Refresh round-এ encrypted aggregate score থেকে common top blocks নির্ধারিত হয়। Selected blocks pack ও encrypt করা হয়; omitted components residual-এ থাকে। পরের round-এ residual নতুন private update-এর সঙ্গে যোগ হয়।</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Adaptive বলতে কী adapt করে?</w:t>
            </w:r>
          </w:p>
          <w:p>
            <w:pPr>
              <w:widowControl/>
              <w:spacing w:after="20"/>
            </w:pPr>
            <w:r>
              <w:rPr>
                <w:rFonts w:ascii="Nirmala UI" w:hAnsi="Nirmala UI" w:cs="Nirmala UI"/>
                <w:sz w:val="19"/>
              </w:rPr>
              <w:t>উত্তর: Shared support privatized aggregate block importance অনুযায়ী periodic refresh হয়। Static CAABC fixed support রাখে; adaptive CAABC changing optimization signal অনুসরণ করে।</w:t>
            </w:r>
          </w:p>
        </w:tc>
      </w:tr>
    </w:tbl>
    <w:p>
      <w:pPr>
        <w:widowControl/>
        <w:spacing w:after="0"/>
      </w:pPr>
    </w:p>
    <w:p>
      <w:pPr>
        <w:pStyle w:val="Heading3"/>
        <w:widowControl/>
      </w:pPr>
      <w:r>
        <w:rPr>
          <w:rFonts w:ascii="Nirmala UI" w:hAnsi="Nirmala UI" w:cs="Nirmala UI"/>
        </w:rPr>
        <w:t>Encrypted aggregation and governed update</w:t>
      </w:r>
    </w:p>
    <w:p>
      <w:pPr>
        <w:widowControl/>
      </w:pPr>
      <w:r>
        <w:rPr>
          <w:rFonts w:ascii="Nirmala UI" w:hAnsi="Nirmala UI" w:cs="Nirmala UI"/>
          <w:i w:val="0"/>
        </w:rPr>
        <w:t>Selected vector CKKS public context-এ encrypt হয়। Accepted ciphertext weighted sum করে authority-verified aggregate তৈরি হয়। Decrypted aggregate full coordinate space-এ scatter করে candidate global model update হয়। Validation pass না করলে previous signed model থাকে।</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Encrypted domain-এ poisoning detect করেন?</w:t>
            </w:r>
          </w:p>
          <w:p>
            <w:pPr>
              <w:widowControl/>
              <w:spacing w:after="20"/>
            </w:pPr>
            <w:r>
              <w:rPr>
                <w:rFonts w:ascii="Nirmala UI" w:hAnsi="Nirmala UI" w:cs="Nirmala UI"/>
                <w:sz w:val="19"/>
              </w:rPr>
              <w:t>উত্তর: Main path individual encrypted anomaly score দিয়ে formal robust aggregation করে না। Independent recomputation protocol integrity দেখে; model-level validation ও reputation post-aggregation poisoning impact control করে।</w:t>
            </w:r>
          </w:p>
        </w:tc>
      </w:tr>
    </w:tbl>
    <w:p>
      <w:pPr>
        <w:widowControl/>
        <w:spacing w:after="0"/>
      </w:pPr>
    </w:p>
    <w:p>
      <w:pPr>
        <w:pStyle w:val="Heading3"/>
        <w:widowControl/>
      </w:pPr>
      <w:r>
        <w:rPr>
          <w:rFonts w:ascii="Nirmala UI" w:hAnsi="Nirmala UI" w:cs="Nirmala UI"/>
        </w:rPr>
        <w:t>Parameter settings</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1872"/>
            <w:shd w:fill="1F4E78"/>
            <w:tcMar>
              <w:top w:w="100" w:type="dxa"/>
              <w:start w:w="110" w:type="dxa"/>
              <w:bottom w:w="100" w:type="dxa"/>
              <w:end w:w="110" w:type="dxa"/>
            </w:tcMar>
          </w:tcPr>
          <w:p>
            <w:pPr>
              <w:widowControl/>
            </w:pPr>
            <w:r>
              <w:rPr>
                <w:rFonts w:ascii="Nirmala UI" w:hAnsi="Nirmala UI" w:cs="Nirmala UI"/>
                <w:b/>
                <w:color w:val="FFFFFF"/>
                <w:sz w:val="18"/>
              </w:rPr>
              <w:t>Component</w:t>
            </w:r>
          </w:p>
        </w:tc>
        <w:tc>
          <w:tcPr>
            <w:tcW w:type="dxa" w:w="3168"/>
            <w:shd w:fill="1F4E78"/>
            <w:tcMar>
              <w:top w:w="100" w:type="dxa"/>
              <w:start w:w="110" w:type="dxa"/>
              <w:bottom w:w="100" w:type="dxa"/>
              <w:end w:w="110" w:type="dxa"/>
            </w:tcMar>
          </w:tcPr>
          <w:p>
            <w:pPr>
              <w:widowControl/>
            </w:pPr>
            <w:r>
              <w:rPr>
                <w:rFonts w:ascii="Nirmala UI" w:hAnsi="Nirmala UI" w:cs="Nirmala UI"/>
                <w:b/>
                <w:color w:val="FFFFFF"/>
                <w:sz w:val="18"/>
              </w:rPr>
              <w:t>Frozen setting</w:t>
            </w:r>
          </w:p>
        </w:tc>
        <w:tc>
          <w:tcPr>
            <w:tcW w:type="dxa" w:w="4320"/>
            <w:shd w:fill="1F4E78"/>
            <w:tcMar>
              <w:top w:w="100" w:type="dxa"/>
              <w:start w:w="110" w:type="dxa"/>
              <w:bottom w:w="100" w:type="dxa"/>
              <w:end w:w="110" w:type="dxa"/>
            </w:tcMar>
          </w:tcPr>
          <w:p>
            <w:pPr>
              <w:widowControl/>
            </w:pPr>
            <w:r>
              <w:rPr>
                <w:rFonts w:ascii="Nirmala UI" w:hAnsi="Nirmala UI" w:cs="Nirmala UI"/>
                <w:b/>
                <w:color w:val="FFFFFF"/>
                <w:sz w:val="18"/>
              </w:rPr>
              <w:t>কারণ</w:t>
            </w:r>
          </w:p>
        </w:tc>
      </w:tr>
      <w:tr>
        <w:trPr>
          <w:cantSplit/>
        </w:trPr>
        <w:tc>
          <w:tcPr>
            <w:tcW w:type="dxa" w:w="1872"/>
            <w:tcMar>
              <w:top w:w="100" w:type="dxa"/>
              <w:start w:w="110" w:type="dxa"/>
              <w:bottom w:w="100" w:type="dxa"/>
              <w:end w:w="110" w:type="dxa"/>
            </w:tcMar>
          </w:tcPr>
          <w:p>
            <w:pPr>
              <w:widowControl/>
            </w:pPr>
            <w:r>
              <w:rPr>
                <w:rFonts w:ascii="Nirmala UI" w:hAnsi="Nirmala UI" w:cs="Nirmala UI"/>
                <w:sz w:val="18"/>
              </w:rPr>
              <w:t>Clinical representation</w:t>
            </w:r>
          </w:p>
        </w:tc>
        <w:tc>
          <w:tcPr>
            <w:tcW w:type="dxa" w:w="3168"/>
            <w:tcMar>
              <w:top w:w="100" w:type="dxa"/>
              <w:start w:w="110" w:type="dxa"/>
              <w:bottom w:w="100" w:type="dxa"/>
              <w:end w:w="110" w:type="dxa"/>
            </w:tcMar>
          </w:tcPr>
          <w:p>
            <w:pPr>
              <w:widowControl/>
            </w:pPr>
            <w:r>
              <w:rPr>
                <w:rFonts w:ascii="Nirmala UI" w:hAnsi="Nirmala UI" w:cs="Nirmala UI"/>
                <w:sz w:val="18"/>
              </w:rPr>
              <w:t>280 features, 24-hour history</w:t>
            </w:r>
          </w:p>
        </w:tc>
        <w:tc>
          <w:tcPr>
            <w:tcW w:type="dxa" w:w="4320"/>
            <w:tcMar>
              <w:top w:w="100" w:type="dxa"/>
              <w:start w:w="110" w:type="dxa"/>
              <w:bottom w:w="100" w:type="dxa"/>
              <w:end w:w="110" w:type="dxa"/>
            </w:tcMar>
          </w:tcPr>
          <w:p>
            <w:pPr>
              <w:widowControl/>
            </w:pPr>
            <w:r>
              <w:rPr>
                <w:rFonts w:ascii="Nirmala UI" w:hAnsi="Nirmala UI" w:cs="Nirmala UI"/>
                <w:sz w:val="18"/>
              </w:rPr>
              <w:t>Matched patient-level landmark representation</w:t>
            </w:r>
          </w:p>
        </w:tc>
      </w:tr>
      <w:tr>
        <w:trPr>
          <w:cantSplit/>
        </w:trPr>
        <w:tc>
          <w:tcPr>
            <w:tcW w:type="dxa" w:w="1872"/>
            <w:shd w:fill="EEF5FA"/>
            <w:tcMar>
              <w:top w:w="100" w:type="dxa"/>
              <w:start w:w="110" w:type="dxa"/>
              <w:bottom w:w="100" w:type="dxa"/>
              <w:end w:w="110" w:type="dxa"/>
            </w:tcMar>
          </w:tcPr>
          <w:p>
            <w:pPr>
              <w:widowControl/>
            </w:pPr>
            <w:r>
              <w:rPr>
                <w:rFonts w:ascii="Nirmala UI" w:hAnsi="Nirmala UI" w:cs="Nirmala UI"/>
                <w:sz w:val="18"/>
              </w:rPr>
              <w:t>Model</w:t>
            </w:r>
          </w:p>
        </w:tc>
        <w:tc>
          <w:tcPr>
            <w:tcW w:type="dxa" w:w="3168"/>
            <w:shd w:fill="EEF5FA"/>
            <w:tcMar>
              <w:top w:w="100" w:type="dxa"/>
              <w:start w:w="110" w:type="dxa"/>
              <w:bottom w:w="100" w:type="dxa"/>
              <w:end w:w="110" w:type="dxa"/>
            </w:tcMar>
          </w:tcPr>
          <w:p>
            <w:pPr>
              <w:widowControl/>
            </w:pPr>
            <w:r>
              <w:rPr>
                <w:rFonts w:ascii="Nirmala UI" w:hAnsi="Nirmala UI" w:cs="Nirmala UI"/>
                <w:sz w:val="18"/>
              </w:rPr>
              <w:t>280-64-1 MLP, 18,049 parameters</w:t>
            </w:r>
          </w:p>
        </w:tc>
        <w:tc>
          <w:tcPr>
            <w:tcW w:type="dxa" w:w="4320"/>
            <w:shd w:fill="EEF5FA"/>
            <w:tcMar>
              <w:top w:w="100" w:type="dxa"/>
              <w:start w:w="110" w:type="dxa"/>
              <w:bottom w:w="100" w:type="dxa"/>
              <w:end w:w="110" w:type="dxa"/>
            </w:tcMar>
          </w:tcPr>
          <w:p>
            <w:pPr>
              <w:widowControl/>
            </w:pPr>
            <w:r>
              <w:rPr>
                <w:rFonts w:ascii="Nirmala UI" w:hAnsi="Nirmala UI" w:cs="Nirmala UI"/>
                <w:sz w:val="18"/>
              </w:rPr>
              <w:t>Controlled utility and feasible crypto/attack cost</w:t>
            </w:r>
          </w:p>
        </w:tc>
      </w:tr>
      <w:tr>
        <w:trPr>
          <w:cantSplit/>
        </w:trPr>
        <w:tc>
          <w:tcPr>
            <w:tcW w:type="dxa" w:w="1872"/>
            <w:tcMar>
              <w:top w:w="100" w:type="dxa"/>
              <w:start w:w="110" w:type="dxa"/>
              <w:bottom w:w="100" w:type="dxa"/>
              <w:end w:w="110" w:type="dxa"/>
            </w:tcMar>
          </w:tcPr>
          <w:p>
            <w:pPr>
              <w:widowControl/>
            </w:pPr>
            <w:r>
              <w:rPr>
                <w:rFonts w:ascii="Nirmala UI" w:hAnsi="Nirmala UI" w:cs="Nirmala UI"/>
                <w:sz w:val="18"/>
              </w:rPr>
              <w:t>Training</w:t>
            </w:r>
          </w:p>
        </w:tc>
        <w:tc>
          <w:tcPr>
            <w:tcW w:type="dxa" w:w="3168"/>
            <w:tcMar>
              <w:top w:w="100" w:type="dxa"/>
              <w:start w:w="110" w:type="dxa"/>
              <w:bottom w:w="100" w:type="dxa"/>
              <w:end w:w="110" w:type="dxa"/>
            </w:tcMar>
          </w:tcPr>
          <w:p>
            <w:pPr>
              <w:widowControl/>
            </w:pPr>
            <w:r>
              <w:rPr>
                <w:rFonts w:ascii="Nirmala UI" w:hAnsi="Nirmala UI" w:cs="Nirmala UI"/>
                <w:sz w:val="18"/>
              </w:rPr>
              <w:t>20 rounds, 1 local epoch, batch 128, LR 0.03</w:t>
            </w:r>
          </w:p>
        </w:tc>
        <w:tc>
          <w:tcPr>
            <w:tcW w:type="dxa" w:w="4320"/>
            <w:tcMar>
              <w:top w:w="100" w:type="dxa"/>
              <w:start w:w="110" w:type="dxa"/>
              <w:bottom w:w="100" w:type="dxa"/>
              <w:end w:w="110" w:type="dxa"/>
            </w:tcMar>
          </w:tcPr>
          <w:p>
            <w:pPr>
              <w:widowControl/>
            </w:pPr>
            <w:r>
              <w:rPr>
                <w:rFonts w:ascii="Nirmala UI" w:hAnsi="Nirmala UI" w:cs="Nirmala UI"/>
                <w:sz w:val="18"/>
              </w:rPr>
              <w:t>Consistent cross-method protocol</w:t>
            </w:r>
          </w:p>
        </w:tc>
      </w:tr>
      <w:tr>
        <w:trPr>
          <w:cantSplit/>
        </w:trPr>
        <w:tc>
          <w:tcPr>
            <w:tcW w:type="dxa" w:w="1872"/>
            <w:shd w:fill="EEF5FA"/>
            <w:tcMar>
              <w:top w:w="100" w:type="dxa"/>
              <w:start w:w="110" w:type="dxa"/>
              <w:bottom w:w="100" w:type="dxa"/>
              <w:end w:w="110" w:type="dxa"/>
            </w:tcMar>
          </w:tcPr>
          <w:p>
            <w:pPr>
              <w:widowControl/>
            </w:pPr>
            <w:r>
              <w:rPr>
                <w:rFonts w:ascii="Nirmala UI" w:hAnsi="Nirmala UI" w:cs="Nirmala UI"/>
                <w:sz w:val="18"/>
              </w:rPr>
              <w:t>DP</w:t>
            </w:r>
          </w:p>
        </w:tc>
        <w:tc>
          <w:tcPr>
            <w:tcW w:type="dxa" w:w="3168"/>
            <w:shd w:fill="EEF5FA"/>
            <w:tcMar>
              <w:top w:w="100" w:type="dxa"/>
              <w:start w:w="110" w:type="dxa"/>
              <w:bottom w:w="100" w:type="dxa"/>
              <w:end w:w="110" w:type="dxa"/>
            </w:tcMar>
          </w:tcPr>
          <w:p>
            <w:pPr>
              <w:widowControl/>
            </w:pPr>
            <w:r>
              <w:rPr>
                <w:rFonts w:ascii="Nirmala UI" w:hAnsi="Nirmala UI" w:cs="Nirmala UI"/>
                <w:sz w:val="18"/>
              </w:rPr>
              <w:t>C=1.0, sigma=1.2, delta=10^-5</w:t>
            </w:r>
          </w:p>
        </w:tc>
        <w:tc>
          <w:tcPr>
            <w:tcW w:type="dxa" w:w="4320"/>
            <w:shd w:fill="EEF5FA"/>
            <w:tcMar>
              <w:top w:w="100" w:type="dxa"/>
              <w:start w:w="110" w:type="dxa"/>
              <w:bottom w:w="100" w:type="dxa"/>
              <w:end w:w="110" w:type="dxa"/>
            </w:tcMar>
          </w:tcPr>
          <w:p>
            <w:pPr>
              <w:widowControl/>
            </w:pPr>
            <w:r>
              <w:rPr>
                <w:rFonts w:ascii="Nirmala UI" w:hAnsi="Nirmala UI" w:cs="Nirmala UI"/>
                <w:sz w:val="18"/>
              </w:rPr>
              <w:t>Recorded patient-level accountant</w:t>
            </w:r>
          </w:p>
        </w:tc>
      </w:tr>
      <w:tr>
        <w:trPr>
          <w:cantSplit/>
        </w:trPr>
        <w:tc>
          <w:tcPr>
            <w:tcW w:type="dxa" w:w="1872"/>
            <w:tcMar>
              <w:top w:w="100" w:type="dxa"/>
              <w:start w:w="110" w:type="dxa"/>
              <w:bottom w:w="100" w:type="dxa"/>
              <w:end w:w="110" w:type="dxa"/>
            </w:tcMar>
          </w:tcPr>
          <w:p>
            <w:pPr>
              <w:widowControl/>
            </w:pPr>
            <w:r>
              <w:rPr>
                <w:rFonts w:ascii="Nirmala UI" w:hAnsi="Nirmala UI" w:cs="Nirmala UI"/>
                <w:sz w:val="18"/>
              </w:rPr>
              <w:t>CKKS</w:t>
            </w:r>
          </w:p>
        </w:tc>
        <w:tc>
          <w:tcPr>
            <w:tcW w:type="dxa" w:w="3168"/>
            <w:tcMar>
              <w:top w:w="100" w:type="dxa"/>
              <w:start w:w="110" w:type="dxa"/>
              <w:bottom w:w="100" w:type="dxa"/>
              <w:end w:w="110" w:type="dxa"/>
            </w:tcMar>
          </w:tcPr>
          <w:p>
            <w:pPr>
              <w:widowControl/>
            </w:pPr>
            <w:r>
              <w:rPr>
                <w:rFonts w:ascii="Nirmala UI" w:hAnsi="Nirmala UI" w:cs="Nirmala UI"/>
                <w:sz w:val="18"/>
              </w:rPr>
              <w:t>N=8192, 60-40-40-60, scale 2^40</w:t>
            </w:r>
          </w:p>
        </w:tc>
        <w:tc>
          <w:tcPr>
            <w:tcW w:type="dxa" w:w="4320"/>
            <w:tcMar>
              <w:top w:w="100" w:type="dxa"/>
              <w:start w:w="110" w:type="dxa"/>
              <w:bottom w:w="100" w:type="dxa"/>
              <w:end w:w="110" w:type="dxa"/>
            </w:tcMar>
          </w:tcPr>
          <w:p>
            <w:pPr>
              <w:widowControl/>
            </w:pPr>
            <w:r>
              <w:rPr>
                <w:rFonts w:ascii="Nirmala UI" w:hAnsi="Nirmala UI" w:cs="Nirmala UI"/>
                <w:sz w:val="18"/>
              </w:rPr>
              <w:t>Packed approximate aggregation</w:t>
            </w:r>
          </w:p>
        </w:tc>
      </w:tr>
      <w:tr>
        <w:trPr>
          <w:cantSplit/>
        </w:trPr>
        <w:tc>
          <w:tcPr>
            <w:tcW w:type="dxa" w:w="1872"/>
            <w:shd w:fill="EEF5FA"/>
            <w:tcMar>
              <w:top w:w="100" w:type="dxa"/>
              <w:start w:w="110" w:type="dxa"/>
              <w:bottom w:w="100" w:type="dxa"/>
              <w:end w:w="110" w:type="dxa"/>
            </w:tcMar>
          </w:tcPr>
          <w:p>
            <w:pPr>
              <w:widowControl/>
            </w:pPr>
            <w:r>
              <w:rPr>
                <w:rFonts w:ascii="Nirmala UI" w:hAnsi="Nirmala UI" w:cs="Nirmala UI"/>
                <w:sz w:val="18"/>
              </w:rPr>
              <w:t>CAABC</w:t>
            </w:r>
          </w:p>
        </w:tc>
        <w:tc>
          <w:tcPr>
            <w:tcW w:type="dxa" w:w="3168"/>
            <w:shd w:fill="EEF5FA"/>
            <w:tcMar>
              <w:top w:w="100" w:type="dxa"/>
              <w:start w:w="110" w:type="dxa"/>
              <w:bottom w:w="100" w:type="dxa"/>
              <w:end w:w="110" w:type="dxa"/>
            </w:tcMar>
          </w:tcPr>
          <w:p>
            <w:pPr>
              <w:widowControl/>
            </w:pPr>
            <w:r>
              <w:rPr>
                <w:rFonts w:ascii="Nirmala UI" w:hAnsi="Nirmala UI" w:cs="Nirmala UI"/>
                <w:sz w:val="18"/>
              </w:rPr>
              <w:t>Block 256, 2 chunks, refresh 5</w:t>
            </w:r>
          </w:p>
        </w:tc>
        <w:tc>
          <w:tcPr>
            <w:tcW w:type="dxa" w:w="4320"/>
            <w:shd w:fill="EEF5FA"/>
            <w:tcMar>
              <w:top w:w="100" w:type="dxa"/>
              <w:start w:w="110" w:type="dxa"/>
              <w:bottom w:w="100" w:type="dxa"/>
              <w:end w:w="110" w:type="dxa"/>
            </w:tcMar>
          </w:tcPr>
          <w:p>
            <w:pPr>
              <w:widowControl/>
            </w:pPr>
            <w:r>
              <w:rPr>
                <w:rFonts w:ascii="Nirmala UI" w:hAnsi="Nirmala UI" w:cs="Nirmala UI"/>
                <w:sz w:val="18"/>
              </w:rPr>
              <w:t>Meaningful wire reduction with utility retention</w:t>
            </w:r>
          </w:p>
        </w:tc>
      </w:tr>
    </w:tbl>
    <w:p>
      <w:pPr>
        <w:widowControl/>
        <w:spacing w:after="0"/>
      </w:pPr>
    </w:p>
    <w:p>
      <w:pPr>
        <w:pStyle w:val="Heading3"/>
        <w:widowControl/>
      </w:pPr>
      <w:r>
        <w:rPr>
          <w:rFonts w:ascii="Nirmala UI" w:hAnsi="Nirmala UI" w:cs="Nirmala UI"/>
        </w:rPr>
        <w:t>Complexity and communication analysis</w:t>
      </w:r>
    </w:p>
    <w:p>
      <w:pPr>
        <w:widowControl/>
      </w:pPr>
      <w:r>
        <w:rPr>
          <w:rFonts w:ascii="Nirmala UI" w:hAnsi="Nirmala UI" w:cs="Nirmala UI"/>
          <w:i w:val="0"/>
        </w:rPr>
        <w:t>Dense encryption cost parameter dimension ও ciphertext chunk count-এর সঙ্গে বাড়ে। CAABC score computation O(d), block selection roughly O(q log k), encryption selected coordinates-এর chunk count অনুযায়ী। Real benefit plaintext nonzero count নয়, serialized objects-এর B_method/B_dense ratio দিয়ে measure করা হয়েছে। Metadata ও score refresh overhead অন্তর্ভুক্ত।</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Compression overhead saving খেয়ে ফেলেনি?</w:t>
            </w:r>
          </w:p>
          <w:p>
            <w:pPr>
              <w:widowControl/>
              <w:spacing w:after="20"/>
            </w:pPr>
            <w:r>
              <w:rPr>
                <w:rFonts w:ascii="Nirmala UI" w:hAnsi="Nirmala UI" w:cs="Nirmala UI"/>
                <w:sz w:val="19"/>
              </w:rPr>
              <w:t>উত্তর: Adaptive refresh extra message তৈরি করেছে, তাই static version-এর চেয়ে সামান্য বেশি traffic; তবুও measured final reduction 55.998 শতাংশ ছিল এবং target 40 শতাংশের বেশি।</w:t>
            </w:r>
          </w:p>
        </w:tc>
      </w:tr>
    </w:tbl>
    <w:p>
      <w:pPr>
        <w:widowControl/>
        <w:spacing w:after="0"/>
      </w:pPr>
    </w:p>
    <w:p>
      <w:pPr>
        <w:pStyle w:val="Heading2"/>
        <w:widowControl/>
      </w:pPr>
      <w:r>
        <w:rPr>
          <w:rFonts w:ascii="Nirmala UI" w:hAnsi="Nirmala UI" w:cs="Nirmala UI"/>
        </w:rPr>
        <w:t>3.4.2 Data Flow Diagram</w:t>
      </w:r>
    </w:p>
    <w:p>
      <w:pPr>
        <w:pStyle w:val="Heading3"/>
        <w:widowControl/>
      </w:pPr>
      <w:r>
        <w:rPr>
          <w:rFonts w:ascii="Nirmala UI" w:hAnsi="Nirmala UI" w:cs="Nirmala UI"/>
        </w:rPr>
        <w:t>মূল বক্তব্য</w:t>
      </w:r>
    </w:p>
    <w:p>
      <w:pPr>
        <w:widowControl/>
      </w:pPr>
      <w:r>
        <w:rPr>
          <w:rFonts w:ascii="Nirmala UI" w:hAnsi="Nirmala UI" w:cs="Nirmala UI"/>
          <w:i w:val="0"/>
        </w:rPr>
        <w:t>DFD raw clinical record-এর boundary থেকে governed model release পর্যন্ত data object, process এবং store দেখায়। Raw data hospital boundary ছাড়ে না; transmitted object হলো DP-sanitized compressed ciphertext plus signed metadata; persistent artifacts হলো model version, envelope digest, consent/purpose record এবং audit checkpoint।</w:t>
      </w:r>
    </w:p>
    <w:p>
      <w:pPr>
        <w:pStyle w:val="Heading3"/>
        <w:widowControl/>
      </w:pPr>
      <w:r>
        <w:rPr>
          <w:rFonts w:ascii="Nirmala UI" w:hAnsi="Nirmala UI" w:cs="Nirmala UI"/>
        </w:rPr>
        <w:t>সহজভাবে বুঝি</w:t>
      </w:r>
    </w:p>
    <w:p>
      <w:pPr>
        <w:widowControl/>
      </w:pPr>
      <w:r>
        <w:rPr>
          <w:rFonts w:ascii="Nirmala UI" w:hAnsi="Nirmala UI" w:cs="Nirmala UI"/>
          <w:i w:val="0"/>
        </w:rPr>
        <w:t>Diagram ব্যাখ্যা করতে actor নয়, data object follow করবে। কোন পর্যায়ে plaintext, privatized vector, ciphertext, aggregate এবং model আছে তা বললে trust boundary পরিষ্কার হয়।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Training flow</w:t>
      </w:r>
    </w:p>
    <w:p>
      <w:pPr>
        <w:pStyle w:val="ListBullet"/>
        <w:widowControl/>
        <w:spacing w:after="50"/>
      </w:pPr>
      <w:r>
        <w:rPr>
          <w:rFonts w:ascii="Nirmala UI" w:hAnsi="Nirmala UI" w:cs="Nirmala UI"/>
        </w:rPr>
        <w:t>Release flow</w:t>
      </w:r>
    </w:p>
    <w:p>
      <w:pPr>
        <w:pStyle w:val="ListBullet"/>
        <w:widowControl/>
        <w:spacing w:after="50"/>
      </w:pPr>
      <w:r>
        <w:rPr>
          <w:rFonts w:ascii="Nirmala UI" w:hAnsi="Nirmala UI" w:cs="Nirmala UI"/>
        </w:rPr>
        <w:t>Inference governance flow</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Raw data local</w:t>
            </w:r>
          </w:p>
          <w:p>
            <w:pPr>
              <w:widowControl/>
              <w:spacing w:after="40"/>
              <w:ind w:left="173"/>
            </w:pPr>
            <w:r>
              <w:rPr>
                <w:rFonts w:ascii="Nirmala UI" w:hAnsi="Nirmala UI" w:cs="Nirmala UI"/>
                <w:sz w:val="19"/>
              </w:rPr>
              <w:t>• DP before encryption</w:t>
            </w:r>
          </w:p>
          <w:p>
            <w:pPr>
              <w:widowControl/>
              <w:spacing w:after="40"/>
              <w:ind w:left="173"/>
            </w:pPr>
            <w:r>
              <w:rPr>
                <w:rFonts w:ascii="Nirmala UI" w:hAnsi="Nirmala UI" w:cs="Nirmala UI"/>
                <w:sz w:val="19"/>
              </w:rPr>
              <w:t>• Coordinator sees ciphertext</w:t>
            </w:r>
          </w:p>
          <w:p>
            <w:pPr>
              <w:widowControl/>
              <w:spacing w:after="40"/>
              <w:ind w:left="173"/>
            </w:pPr>
            <w:r>
              <w:rPr>
                <w:rFonts w:ascii="Nirmala UI" w:hAnsi="Nirmala UI" w:cs="Nirmala UI"/>
                <w:sz w:val="19"/>
              </w:rPr>
              <w:t>• Authority sees verified aggregate</w:t>
            </w:r>
          </w:p>
          <w:p>
            <w:pPr>
              <w:widowControl/>
              <w:spacing w:after="40"/>
              <w:ind w:left="173"/>
            </w:pPr>
            <w:r>
              <w:rPr>
                <w:rFonts w:ascii="Nirmala UI" w:hAnsi="Nirmala UI" w:cs="Nirmala UI"/>
                <w:sz w:val="19"/>
              </w:rPr>
              <w:t>• Audit sees digest, not patient identity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Data leakage সবচেয়ে sensitive কোথায়?</w:t>
            </w:r>
          </w:p>
          <w:p>
            <w:pPr>
              <w:widowControl/>
              <w:spacing w:after="20"/>
            </w:pPr>
            <w:r>
              <w:rPr>
                <w:rFonts w:ascii="Nirmala UI" w:hAnsi="Nirmala UI" w:cs="Nirmala UI"/>
                <w:sz w:val="19"/>
              </w:rPr>
              <w:t>উত্তর: Hospital local training environment ও authority decryption boundary। Coordinator individual plaintext পায় না; audit log-এ raw patient pseudonymও রাখা হয়নি।</w:t>
            </w:r>
          </w:p>
        </w:tc>
      </w:tr>
    </w:tbl>
    <w:p>
      <w:pPr>
        <w:widowControl/>
        <w:spacing w:after="0"/>
      </w:pPr>
    </w:p>
    <w:p>
      <w:pPr>
        <w:pStyle w:val="Heading2"/>
        <w:widowControl/>
      </w:pPr>
      <w:r>
        <w:rPr>
          <w:rFonts w:ascii="Nirmala UI" w:hAnsi="Nirmala UI" w:cs="Nirmala UI"/>
        </w:rPr>
        <w:t>3.5.1 Data Collection Methods</w:t>
      </w:r>
    </w:p>
    <w:p>
      <w:pPr>
        <w:pStyle w:val="Heading3"/>
        <w:widowControl/>
      </w:pPr>
      <w:r>
        <w:rPr>
          <w:rFonts w:ascii="Nirmala UI" w:hAnsi="Nirmala UI" w:cs="Nirmala UI"/>
        </w:rPr>
        <w:t>মূল বক্তব্য</w:t>
      </w:r>
    </w:p>
    <w:p>
      <w:pPr>
        <w:widowControl/>
      </w:pPr>
      <w:r>
        <w:rPr>
          <w:rFonts w:ascii="Nirmala UI" w:hAnsi="Nirmala UI" w:cs="Nirmala UI"/>
          <w:i w:val="0"/>
        </w:rPr>
        <w:t>PhysioNet Computing in Cardiology Challenge 2019-এর complete 40,336-patient cohort ব্যবহার করা হয়েছে। দুই source hospital system natural institutional partition হিসেবে রাখা হয়। 24-hour history থেকে 280-feature matched-landmark representation তৈরি করা হয়েছে। Public licensed retrospective data ব্যবহৃত হয়েছে; নতুন patient recruitment হয়নি।</w:t>
      </w:r>
    </w:p>
    <w:p>
      <w:pPr>
        <w:pStyle w:val="Heading3"/>
        <w:widowControl/>
      </w:pPr>
      <w:r>
        <w:rPr>
          <w:rFonts w:ascii="Nirmala UI" w:hAnsi="Nirmala UI" w:cs="Nirmala UI"/>
        </w:rPr>
        <w:t>সহজভাবে বুঝি</w:t>
      </w:r>
    </w:p>
    <w:p>
      <w:pPr>
        <w:widowControl/>
      </w:pPr>
      <w:r>
        <w:rPr>
          <w:rFonts w:ascii="Nirmala UI" w:hAnsi="Nirmala UI" w:cs="Nirmala UI"/>
          <w:i w:val="0"/>
        </w:rPr>
        <w:t>Matched landmark মানে সব patient-এর জন্য comparable prediction time ও history window তৈরি করা, যাতে future information accidentally feature-এ না ঢোকে। Patient-level split একই patient-এর row train ও test উভয়ে যাওয়ার leakage আটকায়।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Data provenance</w:t>
      </w:r>
    </w:p>
    <w:p>
      <w:pPr>
        <w:pStyle w:val="ListBullet"/>
        <w:widowControl/>
        <w:spacing w:after="50"/>
      </w:pPr>
      <w:r>
        <w:rPr>
          <w:rFonts w:ascii="Nirmala UI" w:hAnsi="Nirmala UI" w:cs="Nirmala UI"/>
        </w:rPr>
        <w:t>Inclusion logic</w:t>
      </w:r>
    </w:p>
    <w:p>
      <w:pPr>
        <w:pStyle w:val="ListBullet"/>
        <w:widowControl/>
        <w:spacing w:after="50"/>
      </w:pPr>
      <w:r>
        <w:rPr>
          <w:rFonts w:ascii="Nirmala UI" w:hAnsi="Nirmala UI" w:cs="Nirmala UI"/>
        </w:rPr>
        <w:t>Missingness handling</w:t>
      </w:r>
    </w:p>
    <w:p>
      <w:pPr>
        <w:pStyle w:val="ListBullet"/>
        <w:widowControl/>
        <w:spacing w:after="50"/>
      </w:pPr>
      <w:r>
        <w:rPr>
          <w:rFonts w:ascii="Nirmala UI" w:hAnsi="Nirmala UI" w:cs="Nirmala UI"/>
        </w:rPr>
        <w:t>Leakage control</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40,336 patients</w:t>
            </w:r>
          </w:p>
          <w:p>
            <w:pPr>
              <w:widowControl/>
              <w:spacing w:after="40"/>
              <w:ind w:left="173"/>
            </w:pPr>
            <w:r>
              <w:rPr>
                <w:rFonts w:ascii="Nirmala UI" w:hAnsi="Nirmala UI" w:cs="Nirmala UI"/>
                <w:sz w:val="19"/>
              </w:rPr>
              <w:t>• Two natural hospitals</w:t>
            </w:r>
          </w:p>
          <w:p>
            <w:pPr>
              <w:widowControl/>
              <w:spacing w:after="40"/>
              <w:ind w:left="173"/>
            </w:pPr>
            <w:r>
              <w:rPr>
                <w:rFonts w:ascii="Nirmala UI" w:hAnsi="Nirmala UI" w:cs="Nirmala UI"/>
                <w:sz w:val="19"/>
              </w:rPr>
              <w:t>• No synthetic client fragmentation</w:t>
            </w:r>
          </w:p>
          <w:p>
            <w:pPr>
              <w:widowControl/>
              <w:spacing w:after="40"/>
              <w:ind w:left="173"/>
            </w:pPr>
            <w:r>
              <w:rPr>
                <w:rFonts w:ascii="Nirmala UI" w:hAnsi="Nirmala UI" w:cs="Nirmala UI"/>
                <w:sz w:val="19"/>
              </w:rPr>
              <w:t>• Patient-level split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একটি dataset যথেষ্ট?</w:t>
            </w:r>
          </w:p>
          <w:p>
            <w:pPr>
              <w:widowControl/>
              <w:spacing w:after="20"/>
            </w:pPr>
            <w:r>
              <w:rPr>
                <w:rFonts w:ascii="Nirmala UI" w:hAnsi="Nirmala UI" w:cs="Nirmala UI"/>
                <w:sz w:val="19"/>
              </w:rPr>
              <w:t>উত্তর: Internal evidence-এর জন্য full natural cohort strong, কিন্তু external validity-এর জন্য যথেষ্ট নয়। Independent cohort, more hospitals এবং prospective silent validation future work।</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Why PhysioNet 2019?</w:t>
            </w:r>
          </w:p>
          <w:p>
            <w:pPr>
              <w:widowControl/>
              <w:spacing w:after="20"/>
            </w:pPr>
            <w:r>
              <w:rPr>
                <w:rFonts w:ascii="Nirmala UI" w:hAnsi="Nirmala UI" w:cs="Nirmala UI"/>
                <w:sz w:val="19"/>
              </w:rPr>
              <w:t>উত্তর: Public multi-centre sepsis data, temporal clinical variables এবং natural hospital systems আছে; reproducible cross-silo evaluation সম্ভব।</w:t>
            </w:r>
          </w:p>
        </w:tc>
      </w:tr>
    </w:tbl>
    <w:p>
      <w:pPr>
        <w:widowControl/>
        <w:spacing w:after="0"/>
      </w:pPr>
    </w:p>
    <w:p>
      <w:pPr>
        <w:pStyle w:val="Heading2"/>
        <w:widowControl/>
      </w:pPr>
      <w:r>
        <w:rPr>
          <w:rFonts w:ascii="Nirmala UI" w:hAnsi="Nirmala UI" w:cs="Nirmala UI"/>
        </w:rPr>
        <w:t>3.5.1.1 Clinical Data Source and Relevance</w:t>
      </w:r>
    </w:p>
    <w:p>
      <w:pPr>
        <w:widowControl/>
      </w:pPr>
      <w:r>
        <w:rPr>
          <w:rFonts w:ascii="Nirmala UI" w:hAnsi="Nirmala UI" w:cs="Nirmala UI"/>
          <w:i w:val="0"/>
        </w:rPr>
        <w:t>Endpoint early sepsis risk modelling, যেখানে positive class তুলনামূলক কম। তাই AUROC-এর পাশাপাশি AUPRC, sensitivity, precision ও calibration জরুরি। Dataset research benchmark; result clinical deployment evidence নয়।</w:t>
      </w:r>
    </w:p>
    <w:p>
      <w:pPr>
        <w:pStyle w:val="Heading2"/>
        <w:widowControl/>
      </w:pPr>
      <w:r>
        <w:rPr>
          <w:rFonts w:ascii="Nirmala UI" w:hAnsi="Nirmala UI" w:cs="Nirmala UI"/>
        </w:rPr>
        <w:t>3.5.1.2 Patient-Level Sampling and Leakage Control</w:t>
      </w:r>
    </w:p>
    <w:p>
      <w:pPr>
        <w:widowControl/>
      </w:pPr>
      <w:r>
        <w:rPr>
          <w:rFonts w:ascii="Nirmala UI" w:hAnsi="Nirmala UI" w:cs="Nirmala UI"/>
          <w:i w:val="0"/>
        </w:rPr>
        <w:t>সব measurement একই patient identifier অনুযায়ী group করে train, validation ও test ভাগ হয়েছে। Test labels hyperparameter, threshold, compression support বা release gate নির্বাচন করতে ব্যবহার হয়নি। Validation threshold pooled validation partition থেকে একবার select করে test evaluation-এর আগে freeze করা হয়।</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Data leakage কীভাবে আটকেছেন?</w:t>
            </w:r>
          </w:p>
          <w:p>
            <w:pPr>
              <w:widowControl/>
              <w:spacing w:after="20"/>
            </w:pPr>
            <w:r>
              <w:rPr>
                <w:rFonts w:ascii="Nirmala UI" w:hAnsi="Nirmala UI" w:cs="Nirmala UI"/>
                <w:sz w:val="19"/>
              </w:rPr>
              <w:t>উত্তর: Patient-level partition, training-only preprocessing fit, fixed landmark, validation-only threshold selection এবং test set final evaluation-এর জন্য রেখে।</w:t>
            </w:r>
          </w:p>
        </w:tc>
      </w:tr>
    </w:tbl>
    <w:p>
      <w:pPr>
        <w:widowControl/>
        <w:spacing w:after="0"/>
      </w:pPr>
    </w:p>
    <w:p>
      <w:pPr>
        <w:pStyle w:val="Heading2"/>
        <w:widowControl/>
      </w:pPr>
      <w:r>
        <w:rPr>
          <w:rFonts w:ascii="Nirmala UI" w:hAnsi="Nirmala UI" w:cs="Nirmala UI"/>
        </w:rPr>
        <w:t>3.5.1.3 Matched-Landmark Preprocessing</w:t>
      </w:r>
    </w:p>
    <w:p>
      <w:pPr>
        <w:widowControl/>
      </w:pPr>
      <w:r>
        <w:rPr>
          <w:rFonts w:ascii="Nirmala UI" w:hAnsi="Nirmala UI" w:cs="Nirmala UI"/>
          <w:i w:val="0"/>
        </w:rPr>
        <w:t>Clinical variables temporal window-এ summarize, missingness indicator ও derived statisticsসহ fixed 280-dimensional patient vector তৈরি হয়েছে। একই preprocessing contract সব hospital ও baseline-এ প্রয়োগ হওয়ায় feature-space consistency বজায় থাকে।</w:t>
      </w:r>
    </w:p>
    <w:p>
      <w:pPr>
        <w:pStyle w:val="Heading2"/>
        <w:widowControl/>
      </w:pPr>
      <w:r>
        <w:rPr>
          <w:rFonts w:ascii="Nirmala UI" w:hAnsi="Nirmala UI" w:cs="Nirmala UI"/>
        </w:rPr>
        <w:t>3.5.1.4 Experimental and System Measurements</w:t>
      </w:r>
    </w:p>
    <w:p>
      <w:pPr>
        <w:widowControl/>
      </w:pPr>
      <w:r>
        <w:rPr>
          <w:rFonts w:ascii="Nirmala UI" w:hAnsi="Nirmala UI" w:cs="Nirmala UI"/>
          <w:i w:val="0"/>
        </w:rPr>
        <w:t>Scientific experiments utility, DP, CKKS, compression, attacks ও statistics মাপে। Service profile mTLS, signatures, persistence, authority reverification, witness quorum ও failure recovery মাপে। দুই profile complementary; complete 40,336-patient run এক physical production cluster দিয়ে চালানো হয়নি।</w:t>
      </w:r>
    </w:p>
    <w:p>
      <w:pPr>
        <w:pStyle w:val="Heading2"/>
        <w:widowControl/>
      </w:pPr>
      <w:r>
        <w:rPr>
          <w:rFonts w:ascii="Nirmala UI" w:hAnsi="Nirmala UI" w:cs="Nirmala UI"/>
        </w:rPr>
        <w:t>3.5.2 Data Analysis Techniques</w:t>
      </w:r>
    </w:p>
    <w:p>
      <w:pPr>
        <w:pStyle w:val="Heading3"/>
        <w:widowControl/>
      </w:pPr>
      <w:r>
        <w:rPr>
          <w:rFonts w:ascii="Nirmala UI" w:hAnsi="Nirmala UI" w:cs="Nirmala UI"/>
        </w:rPr>
        <w:t>মূল বক্তব্য</w:t>
      </w:r>
    </w:p>
    <w:p>
      <w:pPr>
        <w:widowControl/>
      </w:pPr>
      <w:r>
        <w:rPr>
          <w:rFonts w:ascii="Nirmala UI" w:hAnsi="Nirmala UI" w:cs="Nirmala UI"/>
          <w:i w:val="0"/>
        </w:rPr>
        <w:t>Predictive metrics, calibration, serialized communication, privacy attacks, reconstruction, poisoning, cryptographic error, latency এবং throughput measure করা হয়েছে। Same-seed paired difference, 95 শতাংশ confidence interval, paired t-test, Wilcoxon sensitivity এবং Holm multiplicity correction ব্যবহার হয়েছে।</w:t>
      </w:r>
    </w:p>
    <w:p>
      <w:pPr>
        <w:pStyle w:val="Heading3"/>
        <w:widowControl/>
      </w:pPr>
      <w:r>
        <w:rPr>
          <w:rFonts w:ascii="Nirmala UI" w:hAnsi="Nirmala UI" w:cs="Nirmala UI"/>
        </w:rPr>
        <w:t>সহজভাবে বুঝি</w:t>
      </w:r>
    </w:p>
    <w:p>
      <w:pPr>
        <w:widowControl/>
      </w:pPr>
      <w:r>
        <w:rPr>
          <w:rFonts w:ascii="Nirmala UI" w:hAnsi="Nirmala UI" w:cs="Nirmala UI"/>
          <w:i w:val="0"/>
        </w:rPr>
        <w:t>Mean score শুধু effect size বলে না। Confidence interval estimate কত uncertain তা দেখায়। Paired design same experimental randomness share করে। Holm family-wise false positive কমায়। Primary conclusion p-value নয়, pre-specified gate-এর উপর।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Descriptive vs confirmatory</w:t>
      </w:r>
    </w:p>
    <w:p>
      <w:pPr>
        <w:pStyle w:val="ListBullet"/>
        <w:widowControl/>
        <w:spacing w:after="50"/>
      </w:pPr>
      <w:r>
        <w:rPr>
          <w:rFonts w:ascii="Nirmala UI" w:hAnsi="Nirmala UI" w:cs="Nirmala UI"/>
        </w:rPr>
        <w:t>Direct vs contextual comparison</w:t>
      </w:r>
    </w:p>
    <w:p>
      <w:pPr>
        <w:pStyle w:val="ListBullet"/>
        <w:widowControl/>
        <w:spacing w:after="50"/>
      </w:pPr>
      <w:r>
        <w:rPr>
          <w:rFonts w:ascii="Nirmala UI" w:hAnsi="Nirmala UI" w:cs="Nirmala UI"/>
        </w:rPr>
        <w:t>Effect size and interval</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Ten seeds core utility</w:t>
            </w:r>
          </w:p>
          <w:p>
            <w:pPr>
              <w:widowControl/>
              <w:spacing w:after="40"/>
              <w:ind w:left="173"/>
            </w:pPr>
            <w:r>
              <w:rPr>
                <w:rFonts w:ascii="Nirmala UI" w:hAnsi="Nirmala UI" w:cs="Nirmala UI"/>
                <w:sz w:val="19"/>
              </w:rPr>
              <w:t>• Five locked seeds costly security/SOTA</w:t>
            </w:r>
          </w:p>
          <w:p>
            <w:pPr>
              <w:widowControl/>
              <w:spacing w:after="40"/>
              <w:ind w:left="173"/>
            </w:pPr>
            <w:r>
              <w:rPr>
                <w:rFonts w:ascii="Nirmala UI" w:hAnsi="Nirmala UI" w:cs="Nirmala UI"/>
                <w:sz w:val="19"/>
              </w:rPr>
              <w:t>• Attack protocol frozen</w:t>
            </w:r>
          </w:p>
          <w:p>
            <w:pPr>
              <w:widowControl/>
              <w:spacing w:after="40"/>
              <w:ind w:left="173"/>
            </w:pPr>
            <w:r>
              <w:rPr>
                <w:rFonts w:ascii="Nirmala UI" w:hAnsi="Nirmala UI" w:cs="Nirmala UI"/>
                <w:sz w:val="19"/>
              </w:rPr>
              <w:t>• Negative results retained</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মাত্র পাঁচ seed কেন?</w:t>
            </w:r>
          </w:p>
          <w:p>
            <w:pPr>
              <w:widowControl/>
              <w:spacing w:after="20"/>
            </w:pPr>
            <w:r>
              <w:rPr>
                <w:rFonts w:ascii="Nirmala UI" w:hAnsi="Nirmala UI" w:cs="Nirmala UI"/>
                <w:sz w:val="19"/>
              </w:rPr>
              <w:t>উত্তর: Security, reference-model membership inference এবং 300-step reconstruction computationally costly ছিল। Paired locked design uncertainty estimate দেয়, কিন্তু broad distribution characterize করে না; limitation stated।</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t-test পাঁচ seed-এ reliable?</w:t>
            </w:r>
          </w:p>
          <w:p>
            <w:pPr>
              <w:widowControl/>
              <w:spacing w:after="20"/>
            </w:pPr>
            <w:r>
              <w:rPr>
                <w:rFonts w:ascii="Nirmala UI" w:hAnsi="Nirmala UI" w:cs="Nirmala UI"/>
                <w:sz w:val="19"/>
              </w:rPr>
              <w:t>উত্তর: Small n-এ normality assumption fragile, তাই confidence interval-এর সঙ্গে Wilcoxon sensitivity ও pre-specified gates ব্যবহৃত। Result overgeneralize করা হয়নি।</w:t>
            </w:r>
          </w:p>
        </w:tc>
      </w:tr>
    </w:tbl>
    <w:p>
      <w:pPr>
        <w:widowControl/>
        <w:spacing w:after="0"/>
      </w:pPr>
    </w:p>
    <w:p>
      <w:pPr>
        <w:pStyle w:val="Heading2"/>
        <w:widowControl/>
      </w:pPr>
      <w:r>
        <w:rPr>
          <w:rFonts w:ascii="Nirmala UI" w:hAnsi="Nirmala UI" w:cs="Nirmala UI"/>
        </w:rPr>
        <w:t>3.5.2.1 Comparative Experimental Matrix</w:t>
      </w:r>
    </w:p>
    <w:p>
      <w:pPr>
        <w:widowControl/>
      </w:pPr>
      <w:r>
        <w:rPr>
          <w:rFonts w:ascii="Nirmala UI" w:hAnsi="Nirmala UI" w:cs="Nirmala UI"/>
          <w:i w:val="0"/>
        </w:rPr>
        <w:t>Matrix-এ non-private optimizers, dense DP, dense DP plus CKKS, logical compressors, CKKS-compatible block methods, CAABC variants, Fed-EF, SoteriaFL, robust aggregators এবং attack conditions রয়েছে। একই protocol-এ fairness বজায় রেখে প্রতিটি method-এর compatible setting clearly recorded।</w:t>
      </w:r>
    </w:p>
    <w:p>
      <w:pPr>
        <w:pStyle w:val="Heading2"/>
        <w:widowControl/>
      </w:pPr>
      <w:r>
        <w:rPr>
          <w:rFonts w:ascii="Nirmala UI" w:hAnsi="Nirmala UI" w:cs="Nirmala UI"/>
        </w:rPr>
        <w:t>3.5.2.2 Predictive and Calibration Analysis</w:t>
      </w:r>
    </w:p>
    <w:p>
      <w:pPr>
        <w:widowControl/>
      </w:pPr>
      <w:r>
        <w:rPr>
          <w:rFonts w:ascii="Nirmala UI" w:hAnsi="Nirmala UI" w:cs="Nirmala UI"/>
          <w:i w:val="0"/>
        </w:rPr>
        <w:t>Accuracy, precision, sensitivity, specificity, F1, AUROC, AUPRC, balanced accuracy, MCC এবং Brier score ব্যবহার হয়েছে। Imbalanced sepsis endpoint-এ AUPRC positive-class quality এবং Brier probability calibration error দেখায়।</w:t>
      </w:r>
    </w:p>
    <w:p>
      <w:pPr>
        <w:pStyle w:val="Heading2"/>
        <w:widowControl/>
      </w:pPr>
      <w:r>
        <w:rPr>
          <w:rFonts w:ascii="Nirmala UI" w:hAnsi="Nirmala UI" w:cs="Nirmala UI"/>
        </w:rPr>
        <w:t>3.5.2.3 Communication Privacy and Security Analysis</w:t>
      </w:r>
    </w:p>
    <w:p>
      <w:pPr>
        <w:widowControl/>
      </w:pPr>
      <w:r>
        <w:rPr>
          <w:rFonts w:ascii="Nirmala UI" w:hAnsi="Nirmala UI" w:cs="Nirmala UI"/>
          <w:i w:val="0"/>
        </w:rPr>
        <w:t>Communication serialized CKKS bytes; MIA loss-based, LiRA ও RMIA; reconstruction 300 optimization step; poisoning seven attack families at 40 শতাংশ malicious clients; longitudinal backdoor five rounds; governance outcomes rollback, quarantine ও forged-aggregate rejection।</w:t>
      </w:r>
    </w:p>
    <w:p>
      <w:pPr>
        <w:pStyle w:val="Heading2"/>
        <w:widowControl/>
      </w:pPr>
      <w:r>
        <w:rPr>
          <w:rFonts w:ascii="Nirmala UI" w:hAnsi="Nirmala UI" w:cs="Nirmala UI"/>
        </w:rPr>
        <w:t>3.5.2.4 Statistical Inference and Reproducibility</w:t>
      </w:r>
    </w:p>
    <w:p>
      <w:pPr>
        <w:widowControl/>
      </w:pPr>
      <w:r>
        <w:rPr>
          <w:rFonts w:ascii="Nirmala UI" w:hAnsi="Nirmala UI" w:cs="Nirmala UI"/>
          <w:i w:val="0"/>
        </w:rPr>
        <w:t>Seeds, hashes, dependency versions, model configuration, dataset pipeline এবং artifact paths record করা হয়েছে। Reproducibility মানে identical hardware-এ bitwise result বাধ্যতামূলক নয়; protocol ও uncertainty reproduce করা।</w:t>
      </w:r>
    </w:p>
    <w:p>
      <w:pPr>
        <w:pStyle w:val="Heading2"/>
        <w:widowControl/>
      </w:pPr>
      <w:r>
        <w:rPr>
          <w:rFonts w:ascii="Nirmala UI" w:hAnsi="Nirmala UI" w:cs="Nirmala UI"/>
        </w:rPr>
        <w:t>3.6.1 Societal Impacts of Engineering Solutions</w:t>
      </w:r>
    </w:p>
    <w:p>
      <w:pPr>
        <w:pStyle w:val="Heading3"/>
        <w:widowControl/>
      </w:pPr>
      <w:r>
        <w:rPr>
          <w:rFonts w:ascii="Nirmala UI" w:hAnsi="Nirmala UI" w:cs="Nirmala UI"/>
        </w:rPr>
        <w:t>মূল বক্তব্য</w:t>
      </w:r>
    </w:p>
    <w:p>
      <w:pPr>
        <w:widowControl/>
      </w:pPr>
      <w:r>
        <w:rPr>
          <w:rFonts w:ascii="Nirmala UI" w:hAnsi="Nirmala UI" w:cs="Nirmala UI"/>
          <w:i w:val="0"/>
        </w:rPr>
        <w:t>Potential benefit হলো broader evidence থেকে model, institutional autonomy এবং auditability। Risk হলো biased model, false reassurance, exclusion of low-resource hospitals, governance burden এবং automation bias। System human clinical responsibility replace করে না।</w:t>
      </w:r>
    </w:p>
    <w:p>
      <w:pPr>
        <w:pStyle w:val="Heading3"/>
        <w:widowControl/>
      </w:pPr>
      <w:r>
        <w:rPr>
          <w:rFonts w:ascii="Nirmala UI" w:hAnsi="Nirmala UI" w:cs="Nirmala UI"/>
        </w:rPr>
        <w:t>সহজভাবে বুঝি</w:t>
      </w:r>
    </w:p>
    <w:p>
      <w:pPr>
        <w:widowControl/>
      </w:pPr>
      <w:r>
        <w:rPr>
          <w:rFonts w:ascii="Nirmala UI" w:hAnsi="Nirmala UI" w:cs="Nirmala UI"/>
          <w:i w:val="0"/>
        </w:rPr>
        <w:t>Privacy technology থাকলেও unequal data বা access থাকলে social harm হতে পারে। Institution-এর benefit, patient consent এবং accountability jointly evaluate করা দরকার।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Research model != medical device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Benefit distribution</w:t>
            </w:r>
          </w:p>
          <w:p>
            <w:pPr>
              <w:widowControl/>
              <w:spacing w:after="40"/>
              <w:ind w:left="173"/>
            </w:pPr>
            <w:r>
              <w:rPr>
                <w:rFonts w:ascii="Nirmala UI" w:hAnsi="Nirmala UI" w:cs="Nirmala UI"/>
                <w:sz w:val="19"/>
              </w:rPr>
              <w:t>• Clinical harm from false negative/positive</w:t>
            </w:r>
          </w:p>
          <w:p>
            <w:pPr>
              <w:widowControl/>
              <w:spacing w:after="40"/>
              <w:ind w:left="173"/>
            </w:pPr>
            <w:r>
              <w:rPr>
                <w:rFonts w:ascii="Nirmala UI" w:hAnsi="Nirmala UI" w:cs="Nirmala UI"/>
                <w:sz w:val="19"/>
              </w:rPr>
              <w:t>• Human oversight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Societal benefit কীভাবে measure করেছেন?</w:t>
            </w:r>
          </w:p>
          <w:p>
            <w:pPr>
              <w:widowControl/>
              <w:spacing w:after="20"/>
            </w:pPr>
            <w:r>
              <w:rPr>
                <w:rFonts w:ascii="Nirmala UI" w:hAnsi="Nirmala UI" w:cs="Nirmala UI"/>
                <w:sz w:val="19"/>
              </w:rPr>
              <w:t>উত্তর: Direct user study বা clinical outcome measure করা হয়নি। Societal discussion potential impact ও risk assessment; empirical claims predictive এবং system metrics পর্যন্ত সীমিত।</w:t>
            </w:r>
          </w:p>
        </w:tc>
      </w:tr>
    </w:tbl>
    <w:p>
      <w:pPr>
        <w:widowControl/>
        <w:spacing w:after="0"/>
      </w:pPr>
    </w:p>
    <w:p>
      <w:pPr>
        <w:pStyle w:val="Heading2"/>
        <w:widowControl/>
      </w:pPr>
      <w:r>
        <w:rPr>
          <w:rFonts w:ascii="Nirmala UI" w:hAnsi="Nirmala UI" w:cs="Nirmala UI"/>
        </w:rPr>
        <w:t>3.6.2 Environment and Sustainability Considerations</w:t>
      </w:r>
    </w:p>
    <w:p>
      <w:pPr>
        <w:pStyle w:val="Heading3"/>
        <w:widowControl/>
      </w:pPr>
      <w:r>
        <w:rPr>
          <w:rFonts w:ascii="Nirmala UI" w:hAnsi="Nirmala UI" w:cs="Nirmala UI"/>
        </w:rPr>
        <w:t>মূল বক্তব্য</w:t>
      </w:r>
    </w:p>
    <w:p>
      <w:pPr>
        <w:widowControl/>
      </w:pPr>
      <w:r>
        <w:rPr>
          <w:rFonts w:ascii="Nirmala UI" w:hAnsi="Nirmala UI" w:cs="Nirmala UI"/>
          <w:i w:val="0"/>
        </w:rPr>
        <w:t>FL raw data duplication কমাতে পারে, কিন্তু repeated local compute ও cryptography energy cost বাড়ায়। CAABC encrypted traffic ও potentially transmission energy কমায়। Compact model এবং open-source CPU execution resource need সীমিত করেছে।</w:t>
      </w:r>
    </w:p>
    <w:p>
      <w:pPr>
        <w:pStyle w:val="Heading3"/>
        <w:widowControl/>
      </w:pPr>
      <w:r>
        <w:rPr>
          <w:rFonts w:ascii="Nirmala UI" w:hAnsi="Nirmala UI" w:cs="Nirmala UI"/>
        </w:rPr>
        <w:t>সহজভাবে বুঝি</w:t>
      </w:r>
    </w:p>
    <w:p>
      <w:pPr>
        <w:widowControl/>
      </w:pPr>
      <w:r>
        <w:rPr>
          <w:rFonts w:ascii="Nirmala UI" w:hAnsi="Nirmala UI" w:cs="Nirmala UI"/>
          <w:i w:val="0"/>
        </w:rPr>
        <w:t>56 শতাংশ upload saving energy saving-এর direct measurement নয়। Network energy topology-dependent; তাই environmental benefit সম্ভাব্য, measured carbon claim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Sustainability claim evidence-bounded</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Compute-communication trade-off</w:t>
            </w:r>
          </w:p>
          <w:p>
            <w:pPr>
              <w:widowControl/>
              <w:spacing w:after="40"/>
              <w:ind w:left="173"/>
            </w:pPr>
            <w:r>
              <w:rPr>
                <w:rFonts w:ascii="Nirmala UI" w:hAnsi="Nirmala UI" w:cs="Nirmala UI"/>
                <w:sz w:val="19"/>
              </w:rPr>
              <w:t>• No measured carbon footprint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 green technology কি?</w:t>
            </w:r>
          </w:p>
          <w:p>
            <w:pPr>
              <w:widowControl/>
              <w:spacing w:after="20"/>
            </w:pPr>
            <w:r>
              <w:rPr>
                <w:rFonts w:ascii="Nirmala UI" w:hAnsi="Nirmala UI" w:cs="Nirmala UI"/>
                <w:sz w:val="19"/>
              </w:rPr>
              <w:t>উত্তর: এটি encrypted network traffic কমায়, যা energy reduction-এর সম্ভাবনা দেয়; কিন্তু actual power বা carbon measure করা হয়নি, তাই green superiority claim করা যাবে না।</w:t>
            </w:r>
          </w:p>
        </w:tc>
      </w:tr>
    </w:tbl>
    <w:p>
      <w:pPr>
        <w:widowControl/>
        <w:spacing w:after="0"/>
      </w:pPr>
    </w:p>
    <w:p>
      <w:pPr>
        <w:pStyle w:val="Heading2"/>
        <w:widowControl/>
      </w:pPr>
      <w:r>
        <w:rPr>
          <w:rFonts w:ascii="Nirmala UI" w:hAnsi="Nirmala UI" w:cs="Nirmala UI"/>
        </w:rPr>
        <w:t>3.6.3 Ethical and Professional Responsibility</w:t>
      </w:r>
    </w:p>
    <w:p>
      <w:pPr>
        <w:pStyle w:val="Heading3"/>
        <w:widowControl/>
      </w:pPr>
      <w:r>
        <w:rPr>
          <w:rFonts w:ascii="Nirmala UI" w:hAnsi="Nirmala UI" w:cs="Nirmala UI"/>
        </w:rPr>
        <w:t>মূল বক্তব্য</w:t>
      </w:r>
    </w:p>
    <w:p>
      <w:pPr>
        <w:widowControl/>
      </w:pPr>
      <w:r>
        <w:rPr>
          <w:rFonts w:ascii="Nirmala UI" w:hAnsi="Nirmala UI" w:cs="Nirmala UI"/>
          <w:i w:val="0"/>
        </w:rPr>
        <w:t>Ethical principles হলো data minimization, purpose limitation, consent binding, least privilege, transparency, reproducibility, secure key management, honest limitation reporting এবং human accountability। Public data হলেও re-identification ও misuse risk বিবেচনা করা হয়েছে।</w:t>
      </w:r>
    </w:p>
    <w:p>
      <w:pPr>
        <w:pStyle w:val="Heading3"/>
        <w:widowControl/>
      </w:pPr>
      <w:r>
        <w:rPr>
          <w:rFonts w:ascii="Nirmala UI" w:hAnsi="Nirmala UI" w:cs="Nirmala UI"/>
        </w:rPr>
        <w:t>সহজভাবে বুঝি</w:t>
      </w:r>
    </w:p>
    <w:p>
      <w:pPr>
        <w:widowControl/>
      </w:pPr>
      <w:r>
        <w:rPr>
          <w:rFonts w:ascii="Nirmala UI" w:hAnsi="Nirmala UI" w:cs="Nirmala UI"/>
          <w:i w:val="0"/>
        </w:rPr>
        <w:t>Professional responsibility মানে negative result লুকানো নয়। AUPRC loss, poisoning vulnerability, centralized authority এবং no real TDX/SNP experiment স্পষ্টভাবে লেখা research integrity-এর অংশ।</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Privacy by design</w:t>
      </w:r>
    </w:p>
    <w:p>
      <w:pPr>
        <w:pStyle w:val="ListBullet"/>
        <w:widowControl/>
        <w:spacing w:after="50"/>
      </w:pPr>
      <w:r>
        <w:rPr>
          <w:rFonts w:ascii="Nirmala UI" w:hAnsi="Nirmala UI" w:cs="Nirmala UI"/>
        </w:rPr>
        <w:t>Responsible disclosure</w:t>
      </w:r>
    </w:p>
    <w:p>
      <w:pPr>
        <w:pStyle w:val="ListBullet"/>
        <w:widowControl/>
        <w:spacing w:after="50"/>
      </w:pPr>
      <w:r>
        <w:rPr>
          <w:rFonts w:ascii="Nirmala UI" w:hAnsi="Nirmala UI" w:cs="Nirmala UI"/>
        </w:rPr>
        <w:t>Clinical non-deployment boundary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Do not overclaim</w:t>
            </w:r>
          </w:p>
          <w:p>
            <w:pPr>
              <w:widowControl/>
              <w:spacing w:after="40"/>
              <w:ind w:left="173"/>
            </w:pPr>
            <w:r>
              <w:rPr>
                <w:rFonts w:ascii="Nirmala UI" w:hAnsi="Nirmala UI" w:cs="Nirmala UI"/>
                <w:sz w:val="19"/>
              </w:rPr>
              <w:t>• No raw identifiers in audit</w:t>
            </w:r>
          </w:p>
          <w:p>
            <w:pPr>
              <w:widowControl/>
              <w:spacing w:after="40"/>
              <w:ind w:left="173"/>
            </w:pPr>
            <w:r>
              <w:rPr>
                <w:rFonts w:ascii="Nirmala UI" w:hAnsi="Nirmala UI" w:cs="Nirmala UI"/>
                <w:sz w:val="19"/>
              </w:rPr>
              <w:t>• Purpose-bound inference</w:t>
            </w:r>
          </w:p>
          <w:p>
            <w:pPr>
              <w:widowControl/>
              <w:spacing w:after="40"/>
              <w:ind w:left="173"/>
            </w:pPr>
            <w:r>
              <w:rPr>
                <w:rFonts w:ascii="Nirmala UI" w:hAnsi="Nirmala UI" w:cs="Nirmala UI"/>
                <w:sz w:val="19"/>
              </w:rPr>
              <w:t>• External audit before deployment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thesis-এর ethical strength কী?</w:t>
            </w:r>
          </w:p>
          <w:p>
            <w:pPr>
              <w:widowControl/>
              <w:spacing w:after="20"/>
            </w:pPr>
            <w:r>
              <w:rPr>
                <w:rFonts w:ascii="Nirmala UI" w:hAnsi="Nirmala UI" w:cs="Nirmala UI"/>
                <w:sz w:val="19"/>
              </w:rPr>
              <w:t>উত্তর: Patient-level privacy formalization, local custody, minimized audit metadata, consent-purpose checks এবং evidence-bounded reporting।</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Ethical limitation?</w:t>
            </w:r>
          </w:p>
          <w:p>
            <w:pPr>
              <w:widowControl/>
              <w:spacing w:after="20"/>
            </w:pPr>
            <w:r>
              <w:rPr>
                <w:rFonts w:ascii="Nirmala UI" w:hAnsi="Nirmala UI" w:cs="Nirmala UI"/>
                <w:sz w:val="19"/>
              </w:rPr>
              <w:t>উত্তর: No patient, clinician বা data-protection officer user study; fairness subgroup analysis ও prospective workflow impact future work।</w:t>
            </w:r>
          </w:p>
        </w:tc>
      </w:tr>
    </w:tbl>
    <w:p>
      <w:pPr>
        <w:widowControl/>
        <w:spacing w:after="0"/>
      </w:pPr>
    </w:p>
    <w:p>
      <w:pPr>
        <w:pStyle w:val="Heading2"/>
        <w:widowControl/>
      </w:pPr>
      <w:r>
        <w:rPr>
          <w:rFonts w:ascii="Nirmala UI" w:hAnsi="Nirmala UI" w:cs="Nirmala UI"/>
        </w:rPr>
        <w:t>Chapter 3 Rapid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দুই মিনিটে Methodology</w:t>
            </w:r>
          </w:p>
          <w:p>
            <w:pPr>
              <w:widowControl/>
              <w:spacing w:after="40"/>
              <w:ind w:left="173"/>
            </w:pPr>
            <w:r>
              <w:rPr>
                <w:rFonts w:ascii="Nirmala UI" w:hAnsi="Nirmala UI" w:cs="Nirmala UI"/>
                <w:sz w:val="19"/>
              </w:rPr>
              <w:t>• Data: 40,336 patients, two natural hospitals, 280 features, patient-level split।</w:t>
            </w:r>
          </w:p>
          <w:p>
            <w:pPr>
              <w:widowControl/>
              <w:spacing w:after="40"/>
              <w:ind w:left="173"/>
            </w:pPr>
            <w:r>
              <w:rPr>
                <w:rFonts w:ascii="Nirmala UI" w:hAnsi="Nirmala UI" w:cs="Nirmala UI"/>
                <w:sz w:val="19"/>
              </w:rPr>
              <w:t>• Model: 280-64-1 MLP, 18,049 parameters, 20 rounds।</w:t>
            </w:r>
          </w:p>
          <w:p>
            <w:pPr>
              <w:widowControl/>
              <w:spacing w:after="40"/>
              <w:ind w:left="173"/>
            </w:pPr>
            <w:r>
              <w:rPr>
                <w:rFonts w:ascii="Nirmala UI" w:hAnsi="Nirmala UI" w:cs="Nirmala UI"/>
                <w:sz w:val="19"/>
              </w:rPr>
              <w:t>• DP: C=1.0, sigma=1.2, delta=10^-5, final epsilon=1.935।</w:t>
            </w:r>
          </w:p>
          <w:p>
            <w:pPr>
              <w:widowControl/>
              <w:spacing w:after="40"/>
              <w:ind w:left="173"/>
            </w:pPr>
            <w:r>
              <w:rPr>
                <w:rFonts w:ascii="Nirmala UI" w:hAnsi="Nirmala UI" w:cs="Nirmala UI"/>
                <w:sz w:val="19"/>
              </w:rPr>
              <w:t>• CAABC: 256-coordinate blocks, 2 chunks, refresh every 5 rounds, error feedback।</w:t>
            </w:r>
          </w:p>
          <w:p>
            <w:pPr>
              <w:widowControl/>
              <w:spacing w:after="40"/>
              <w:ind w:left="173"/>
            </w:pPr>
            <w:r>
              <w:rPr>
                <w:rFonts w:ascii="Nirmala UI" w:hAnsi="Nirmala UI" w:cs="Nirmala UI"/>
                <w:sz w:val="19"/>
              </w:rPr>
              <w:t>• CKKS: N=8192, scale 2^40, 60-40-40-60 chain।</w:t>
            </w:r>
          </w:p>
          <w:p>
            <w:pPr>
              <w:widowControl/>
              <w:spacing w:after="40"/>
              <w:ind w:left="173"/>
            </w:pPr>
            <w:r>
              <w:rPr>
                <w:rFonts w:ascii="Nirmala UI" w:hAnsi="Nirmala UI" w:cs="Nirmala UI"/>
                <w:sz w:val="19"/>
              </w:rPr>
              <w:t>• Primary gates: AUROC LCB &gt; -0.015 and wire reduction LCB &gt; 40%。</w:t>
            </w:r>
          </w:p>
          <w:p>
            <w:pPr>
              <w:widowControl/>
              <w:spacing w:after="40"/>
              <w:ind w:left="173"/>
            </w:pPr>
            <w:r>
              <w:rPr>
                <w:rFonts w:ascii="Nirmala UI" w:hAnsi="Nirmala UI" w:cs="Nirmala UI"/>
                <w:sz w:val="19"/>
              </w:rPr>
              <w:t>• Security: signed envelopes, nonce/version binding, authority recomputation, validation, rollback, reputation, witness audit।</w:t>
            </w:r>
          </w:p>
          <w:p>
            <w:pPr>
              <w:widowControl/>
              <w:spacing w:after="40"/>
              <w:ind w:left="173"/>
            </w:pPr>
            <w:r>
              <w:rPr>
                <w:rFonts w:ascii="Nirmala UI" w:hAnsi="Nirmala UI" w:cs="Nirmala UI"/>
                <w:sz w:val="19"/>
              </w:rPr>
              <w:t>• Boundary: main service centrally keyed; OpenFHE 3-of-3 experiment separate।</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Chapter 4 Results and Discussion</w:t>
      </w:r>
    </w:p>
    <w:p>
      <w:pPr>
        <w:widowControl/>
      </w:pPr>
      <w:r>
        <w:rPr>
          <w:rFonts w:ascii="Nirmala UI" w:hAnsi="Nirmala UI" w:cs="Nirmala UI"/>
          <w:i w:val="0"/>
        </w:rPr>
        <w:t>এই chapter-এ board সবচেয়ে বেশি evidence চাইবে। Number বলার পাশাপাশি ‘relative to what’, ‘under which protocol’, ‘how uncertain’, এবং ‘what cannot be concluded’ বলতে হবে। Strong defense answer positive ও adverse ফলাফল দুটোই স্বীকার করে।</w:t>
      </w:r>
    </w:p>
    <w:p>
      <w:pPr>
        <w:pStyle w:val="Heading2"/>
        <w:widowControl/>
      </w:pPr>
      <w:r>
        <w:rPr>
          <w:rFonts w:ascii="Nirmala UI" w:hAnsi="Nirmala UI" w:cs="Nirmala UI"/>
        </w:rPr>
        <w:t>4.1 Introduction</w:t>
      </w:r>
    </w:p>
    <w:p>
      <w:pPr>
        <w:pStyle w:val="Heading3"/>
        <w:widowControl/>
      </w:pPr>
      <w:r>
        <w:rPr>
          <w:rFonts w:ascii="Nirmala UI" w:hAnsi="Nirmala UI" w:cs="Nirmala UI"/>
        </w:rPr>
        <w:t>মূল বক্তব্য</w:t>
      </w:r>
    </w:p>
    <w:p>
      <w:pPr>
        <w:widowControl/>
      </w:pPr>
      <w:r>
        <w:rPr>
          <w:rFonts w:ascii="Nirmala UI" w:hAnsi="Nirmala UI" w:cs="Nirmala UI"/>
          <w:i w:val="0"/>
        </w:rPr>
        <w:t>Results চার প্রশ্নের উত্তর দেয়: privacy ও encryption-এর পরে কত utility থাকে; CAABC real encrypted traffic কমায় কি না; privacy এবং poisoning attack-এ behaviour কী; এবং protected service scale করলে system cost কী। Quantitative ও qualitative evidence পরে literature এবং objectives-এর সঙ্গে connect করা হয়েছে।</w:t>
      </w:r>
    </w:p>
    <w:p>
      <w:pPr>
        <w:pStyle w:val="Heading3"/>
        <w:widowControl/>
      </w:pPr>
      <w:r>
        <w:rPr>
          <w:rFonts w:ascii="Nirmala UI" w:hAnsi="Nirmala UI" w:cs="Nirmala UI"/>
        </w:rPr>
        <w:t>সহজভাবে বুঝি</w:t>
      </w:r>
    </w:p>
    <w:p>
      <w:pPr>
        <w:widowControl/>
      </w:pPr>
      <w:r>
        <w:rPr>
          <w:rFonts w:ascii="Nirmala UI" w:hAnsi="Nirmala UI" w:cs="Nirmala UI"/>
          <w:i w:val="0"/>
        </w:rPr>
        <w:t>Chapter 4-কে result dump ভাববে না। প্রতিটি table একটি research question answer করে এবং discussion claim-এর strength নির্ধারণ 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Result -&gt; interpretation -&gt; limitation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Utility</w:t>
            </w:r>
          </w:p>
          <w:p>
            <w:pPr>
              <w:widowControl/>
              <w:spacing w:after="40"/>
              <w:ind w:left="173"/>
            </w:pPr>
            <w:r>
              <w:rPr>
                <w:rFonts w:ascii="Nirmala UI" w:hAnsi="Nirmala UI" w:cs="Nirmala UI"/>
                <w:sz w:val="19"/>
              </w:rPr>
              <w:t>• Communication</w:t>
            </w:r>
          </w:p>
          <w:p>
            <w:pPr>
              <w:widowControl/>
              <w:spacing w:after="40"/>
              <w:ind w:left="173"/>
            </w:pPr>
            <w:r>
              <w:rPr>
                <w:rFonts w:ascii="Nirmala UI" w:hAnsi="Nirmala UI" w:cs="Nirmala UI"/>
                <w:sz w:val="19"/>
              </w:rPr>
              <w:t>• Privacy exposure</w:t>
            </w:r>
          </w:p>
          <w:p>
            <w:pPr>
              <w:widowControl/>
              <w:spacing w:after="40"/>
              <w:ind w:left="173"/>
            </w:pPr>
            <w:r>
              <w:rPr>
                <w:rFonts w:ascii="Nirmala UI" w:hAnsi="Nirmala UI" w:cs="Nirmala UI"/>
                <w:sz w:val="19"/>
              </w:rPr>
              <w:t>• Poisoning</w:t>
            </w:r>
          </w:p>
          <w:p>
            <w:pPr>
              <w:widowControl/>
              <w:spacing w:after="40"/>
              <w:ind w:left="173"/>
            </w:pPr>
            <w:r>
              <w:rPr>
                <w:rFonts w:ascii="Nirmala UI" w:hAnsi="Nirmala UI" w:cs="Nirmala UI"/>
                <w:sz w:val="19"/>
              </w:rPr>
              <w:t>• Systems and governance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Primary result কোনটি?</w:t>
            </w:r>
          </w:p>
          <w:p>
            <w:pPr>
              <w:widowControl/>
              <w:spacing w:after="20"/>
            </w:pPr>
            <w:r>
              <w:rPr>
                <w:rFonts w:ascii="Nirmala UI" w:hAnsi="Nirmala UI" w:cs="Nirmala UI"/>
                <w:sz w:val="19"/>
              </w:rPr>
              <w:t>উত্তর: Dense DP-FedAvg-CKKS-এর তুলনায় CAABC-FL-এর joint AUROC non-inferiority এবং actual encrypted-wire reduction gate pass করা।</w:t>
            </w:r>
          </w:p>
        </w:tc>
      </w:tr>
    </w:tbl>
    <w:p>
      <w:pPr>
        <w:widowControl/>
        <w:spacing w:after="0"/>
      </w:pPr>
    </w:p>
    <w:p>
      <w:pPr>
        <w:pStyle w:val="Heading2"/>
        <w:widowControl/>
      </w:pPr>
      <w:r>
        <w:rPr>
          <w:rFonts w:ascii="Nirmala UI" w:hAnsi="Nirmala UI" w:cs="Nirmala UI"/>
        </w:rPr>
        <w:t>4.2.1 Performance Metrics</w:t>
      </w:r>
    </w:p>
    <w:p>
      <w:pPr>
        <w:pStyle w:val="Heading3"/>
        <w:widowControl/>
      </w:pPr>
      <w:r>
        <w:rPr>
          <w:rFonts w:ascii="Nirmala UI" w:hAnsi="Nirmala UI" w:cs="Nirmala UI"/>
        </w:rPr>
        <w:t>মূল বক্তব্য</w:t>
      </w:r>
    </w:p>
    <w:p>
      <w:pPr>
        <w:widowControl/>
      </w:pPr>
      <w:r>
        <w:rPr>
          <w:rFonts w:ascii="Nirmala UI" w:hAnsi="Nirmala UI" w:cs="Nirmala UI"/>
          <w:i w:val="0"/>
        </w:rPr>
        <w:t>Classification metrics confusion matrix থেকে আসে। Accuracy=(TP+TN)/all, Precision=TP/(TP+FP), Sensitivity=TP/(TP+FN), Specificity=TN/(TN+FP), F1 precision ও sensitivity-এর harmonic mean। AUROC threshold-independent ranking, AUPRC imbalanced positive class-এর জন্য informative, Brier probability error measure।</w:t>
      </w:r>
    </w:p>
    <w:p>
      <w:pPr>
        <w:pStyle w:val="Heading3"/>
        <w:widowControl/>
      </w:pPr>
      <w:r>
        <w:rPr>
          <w:rFonts w:ascii="Nirmala UI" w:hAnsi="Nirmala UI" w:cs="Nirmala UI"/>
        </w:rPr>
        <w:t>সহজভাবে বুঝি</w:t>
      </w:r>
    </w:p>
    <w:p>
      <w:pPr>
        <w:widowControl/>
      </w:pPr>
      <w:r>
        <w:rPr>
          <w:rFonts w:ascii="Nirmala UI" w:hAnsi="Nirmala UI" w:cs="Nirmala UI"/>
          <w:i w:val="0"/>
        </w:rPr>
        <w:t>Sepsis positive case কম। সব patient negative বললেও accuracy misleadingly high হতে পারে। তাই sensitivity missed positive, precision false alarm burden, AUPRC positive ranking এবং Brier probability quality দেখায়।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Balanced accuracy=(sensitivity+specificity)/2</w:t>
      </w:r>
    </w:p>
    <w:p>
      <w:pPr>
        <w:pStyle w:val="ListBullet"/>
        <w:widowControl/>
        <w:spacing w:after="50"/>
      </w:pPr>
      <w:r>
        <w:rPr>
          <w:rFonts w:ascii="Nirmala UI" w:hAnsi="Nirmala UI" w:cs="Nirmala UI"/>
        </w:rPr>
        <w:t>MCC imbalance-aware correlation</w:t>
      </w:r>
    </w:p>
    <w:p>
      <w:pPr>
        <w:pStyle w:val="ListBullet"/>
        <w:widowControl/>
        <w:spacing w:after="50"/>
      </w:pPr>
      <w:r>
        <w:rPr>
          <w:rFonts w:ascii="Nirmala UI" w:hAnsi="Nirmala UI" w:cs="Nirmala UI"/>
        </w:rPr>
        <w:t>R_wire=1-B_method/B_dense</w:t>
      </w:r>
    </w:p>
    <w:p>
      <w:pPr>
        <w:pStyle w:val="ListBullet"/>
        <w:widowControl/>
        <w:spacing w:after="50"/>
      </w:pPr>
      <w:r>
        <w:rPr>
          <w:rFonts w:ascii="Nirmala UI" w:hAnsi="Nirmala UI" w:cs="Nirmala UI"/>
        </w:rPr>
        <w:t>Reconstruction RMSE larger means poorer attack reconstruction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AUROC high মানে calibration ভালো এমন নয়।</w:t>
            </w:r>
          </w:p>
          <w:p>
            <w:pPr>
              <w:widowControl/>
              <w:spacing w:after="40"/>
              <w:ind w:left="173"/>
            </w:pPr>
            <w:r>
              <w:rPr>
                <w:rFonts w:ascii="Nirmala UI" w:hAnsi="Nirmala UI" w:cs="Nirmala UI"/>
                <w:sz w:val="19"/>
              </w:rPr>
              <w:t>• AUPRC prevalence-sensitive।</w:t>
            </w:r>
          </w:p>
          <w:p>
            <w:pPr>
              <w:widowControl/>
              <w:spacing w:after="40"/>
              <w:ind w:left="173"/>
            </w:pPr>
            <w:r>
              <w:rPr>
                <w:rFonts w:ascii="Nirmala UI" w:hAnsi="Nirmala UI" w:cs="Nirmala UI"/>
                <w:sz w:val="19"/>
              </w:rPr>
              <w:t>• Threshold validation set-এ select এবং test-এর আগে freeze।</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Accuracy 0.83 কিন্তু F1 0.29 কেন?</w:t>
            </w:r>
          </w:p>
          <w:p>
            <w:pPr>
              <w:widowControl/>
              <w:spacing w:after="20"/>
            </w:pPr>
            <w:r>
              <w:rPr>
                <w:rFonts w:ascii="Nirmala UI" w:hAnsi="Nirmala UI" w:cs="Nirmala UI"/>
                <w:sz w:val="19"/>
              </w:rPr>
              <w:t>উত্তর: Class imbalance-এর কারণে true negatives accuracy dominate করে। Positive prediction quality দুর্বল হতে পারে; তাই F1 ও AUPRC দরকার।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AUROC এবং AUPRC কেন দুটো?</w:t>
            </w:r>
          </w:p>
          <w:p>
            <w:pPr>
              <w:widowControl/>
              <w:spacing w:after="20"/>
            </w:pPr>
            <w:r>
              <w:rPr>
                <w:rFonts w:ascii="Nirmala UI" w:hAnsi="Nirmala UI" w:cs="Nirmala UI"/>
                <w:sz w:val="19"/>
              </w:rPr>
              <w:t>উত্তর: AUROC ranking across both classes; AUPRC positive class retrieval quality এবং imbalance-এর প্রতি বেশি sensitive। একই AUROC হলেও AUPRC কমতে পারে।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Wire reduction কীভাবে হিসাব?</w:t>
            </w:r>
          </w:p>
          <w:p>
            <w:pPr>
              <w:widowControl/>
              <w:spacing w:after="20"/>
            </w:pPr>
            <w:r>
              <w:rPr>
                <w:rFonts w:ascii="Nirmala UI" w:hAnsi="Nirmala UI" w:cs="Nirmala UI"/>
                <w:sz w:val="19"/>
              </w:rPr>
              <w:t>উত্তর: 1 minus method-এর serialized encrypted upload divided by dense encrypted reference upload। Ciphertext object serialize করে মাপা হয়েছে।</w:t>
            </w:r>
          </w:p>
        </w:tc>
      </w:tr>
    </w:tbl>
    <w:p>
      <w:pPr>
        <w:widowControl/>
        <w:spacing w:after="0"/>
      </w:pPr>
    </w:p>
    <w:p>
      <w:pPr>
        <w:pStyle w:val="Heading2"/>
        <w:widowControl/>
      </w:pPr>
      <w:r>
        <w:rPr>
          <w:rFonts w:ascii="Nirmala UI" w:hAnsi="Nirmala UI" w:cs="Nirmala UI"/>
        </w:rPr>
        <w:t>4.2.2 Result Tables and Graphical Representations</w:t>
      </w:r>
    </w:p>
    <w:p>
      <w:pPr>
        <w:pStyle w:val="Heading3"/>
        <w:widowControl/>
      </w:pPr>
      <w:r>
        <w:rPr>
          <w:rFonts w:ascii="Nirmala UI" w:hAnsi="Nirmala UI" w:cs="Nirmala UI"/>
        </w:rPr>
        <w:t>Predictive Performance</w:t>
      </w:r>
    </w:p>
    <w:p>
      <w:pPr>
        <w:widowControl/>
      </w:pPr>
      <w:r>
        <w:rPr>
          <w:rFonts w:ascii="Nirmala UI" w:hAnsi="Nirmala UI" w:cs="Nirmala UI"/>
          <w:i w:val="0"/>
        </w:rPr>
        <w:t>Ten paired seeds-এর mean results নিচে। Non-private FedAvg highest utility region-এ, কিন্তু formal DP বা update confidentiality নেই। Fair protected reference হলো dense DP-FedAvg-CKKS।</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Method</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Accuracy</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AUROC</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AUPRC</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Sensitivity</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Specificity</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Precision</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F1</w:t>
            </w:r>
          </w:p>
        </w:tc>
        <w:tc>
          <w:tcPr>
            <w:tcW w:type="dxa" w:w="1083"/>
            <w:shd w:fill="1F4E78"/>
            <w:tcMar>
              <w:top w:w="100" w:type="dxa"/>
              <w:start w:w="110" w:type="dxa"/>
              <w:bottom w:w="100" w:type="dxa"/>
              <w:end w:w="110" w:type="dxa"/>
            </w:tcMar>
          </w:tcPr>
          <w:p>
            <w:pPr>
              <w:widowControl/>
            </w:pPr>
            <w:r>
              <w:rPr>
                <w:rFonts w:ascii="Nirmala UI" w:hAnsi="Nirmala UI" w:cs="Nirmala UI"/>
                <w:b/>
                <w:color w:val="FFFFFF"/>
                <w:sz w:val="18"/>
              </w:rPr>
              <w:t>Brier</w:t>
            </w:r>
          </w:p>
        </w:tc>
      </w:tr>
      <w:tr>
        <w:trPr>
          <w:cantSplit/>
        </w:trPr>
        <w:tc>
          <w:tcPr>
            <w:tcW w:type="dxa" w:w="1083"/>
            <w:tcMar>
              <w:top w:w="100" w:type="dxa"/>
              <w:start w:w="110" w:type="dxa"/>
              <w:bottom w:w="100" w:type="dxa"/>
              <w:end w:w="110" w:type="dxa"/>
            </w:tcMar>
          </w:tcPr>
          <w:p>
            <w:pPr>
              <w:widowControl/>
            </w:pPr>
            <w:r>
              <w:rPr>
                <w:rFonts w:ascii="Nirmala UI" w:hAnsi="Nirmala UI" w:cs="Nirmala UI"/>
                <w:sz w:val="18"/>
              </w:rPr>
              <w:t>FedAvg</w:t>
            </w:r>
          </w:p>
        </w:tc>
        <w:tc>
          <w:tcPr>
            <w:tcW w:type="dxa" w:w="1083"/>
            <w:tcMar>
              <w:top w:w="100" w:type="dxa"/>
              <w:start w:w="110" w:type="dxa"/>
              <w:bottom w:w="100" w:type="dxa"/>
              <w:end w:w="110" w:type="dxa"/>
            </w:tcMar>
          </w:tcPr>
          <w:p>
            <w:pPr>
              <w:widowControl/>
            </w:pPr>
            <w:r>
              <w:rPr>
                <w:rFonts w:ascii="Nirmala UI" w:hAnsi="Nirmala UI" w:cs="Nirmala UI"/>
                <w:sz w:val="18"/>
              </w:rPr>
              <w:t>0.821</w:t>
            </w:r>
          </w:p>
        </w:tc>
        <w:tc>
          <w:tcPr>
            <w:tcW w:type="dxa" w:w="1083"/>
            <w:tcMar>
              <w:top w:w="100" w:type="dxa"/>
              <w:start w:w="110" w:type="dxa"/>
              <w:bottom w:w="100" w:type="dxa"/>
              <w:end w:w="110" w:type="dxa"/>
            </w:tcMar>
          </w:tcPr>
          <w:p>
            <w:pPr>
              <w:widowControl/>
            </w:pPr>
            <w:r>
              <w:rPr>
                <w:rFonts w:ascii="Nirmala UI" w:hAnsi="Nirmala UI" w:cs="Nirmala UI"/>
                <w:sz w:val="18"/>
              </w:rPr>
              <w:t>0.830</w:t>
            </w:r>
          </w:p>
        </w:tc>
        <w:tc>
          <w:tcPr>
            <w:tcW w:type="dxa" w:w="1083"/>
            <w:tcMar>
              <w:top w:w="100" w:type="dxa"/>
              <w:start w:w="110" w:type="dxa"/>
              <w:bottom w:w="100" w:type="dxa"/>
              <w:end w:w="110" w:type="dxa"/>
            </w:tcMar>
          </w:tcPr>
          <w:p>
            <w:pPr>
              <w:widowControl/>
            </w:pPr>
            <w:r>
              <w:rPr>
                <w:rFonts w:ascii="Nirmala UI" w:hAnsi="Nirmala UI" w:cs="Nirmala UI"/>
                <w:sz w:val="18"/>
              </w:rPr>
              <w:t>0.471</w:t>
            </w:r>
          </w:p>
        </w:tc>
        <w:tc>
          <w:tcPr>
            <w:tcW w:type="dxa" w:w="1083"/>
            <w:tcMar>
              <w:top w:w="100" w:type="dxa"/>
              <w:start w:w="110" w:type="dxa"/>
              <w:bottom w:w="100" w:type="dxa"/>
              <w:end w:w="110" w:type="dxa"/>
            </w:tcMar>
          </w:tcPr>
          <w:p>
            <w:pPr>
              <w:widowControl/>
            </w:pPr>
            <w:r>
              <w:rPr>
                <w:rFonts w:ascii="Nirmala UI" w:hAnsi="Nirmala UI" w:cs="Nirmala UI"/>
                <w:sz w:val="18"/>
              </w:rPr>
              <w:t>-</w:t>
            </w:r>
          </w:p>
        </w:tc>
        <w:tc>
          <w:tcPr>
            <w:tcW w:type="dxa" w:w="1083"/>
            <w:tcMar>
              <w:top w:w="100" w:type="dxa"/>
              <w:start w:w="110" w:type="dxa"/>
              <w:bottom w:w="100" w:type="dxa"/>
              <w:end w:w="110" w:type="dxa"/>
            </w:tcMar>
          </w:tcPr>
          <w:p>
            <w:pPr>
              <w:widowControl/>
            </w:pPr>
            <w:r>
              <w:rPr>
                <w:rFonts w:ascii="Nirmala UI" w:hAnsi="Nirmala UI" w:cs="Nirmala UI"/>
                <w:sz w:val="18"/>
              </w:rPr>
              <w:t>-</w:t>
            </w:r>
          </w:p>
        </w:tc>
        <w:tc>
          <w:tcPr>
            <w:tcW w:type="dxa" w:w="1083"/>
            <w:tcMar>
              <w:top w:w="100" w:type="dxa"/>
              <w:start w:w="110" w:type="dxa"/>
              <w:bottom w:w="100" w:type="dxa"/>
              <w:end w:w="110" w:type="dxa"/>
            </w:tcMar>
          </w:tcPr>
          <w:p>
            <w:pPr>
              <w:widowControl/>
            </w:pPr>
            <w:r>
              <w:rPr>
                <w:rFonts w:ascii="Nirmala UI" w:hAnsi="Nirmala UI" w:cs="Nirmala UI"/>
                <w:sz w:val="18"/>
              </w:rPr>
              <w:t>-</w:t>
            </w:r>
          </w:p>
        </w:tc>
        <w:tc>
          <w:tcPr>
            <w:tcW w:type="dxa" w:w="1083"/>
            <w:tcMar>
              <w:top w:w="100" w:type="dxa"/>
              <w:start w:w="110" w:type="dxa"/>
              <w:bottom w:w="100" w:type="dxa"/>
              <w:end w:w="110" w:type="dxa"/>
            </w:tcMar>
          </w:tcPr>
          <w:p>
            <w:pPr>
              <w:widowControl/>
            </w:pPr>
            <w:r>
              <w:rPr>
                <w:rFonts w:ascii="Nirmala UI" w:hAnsi="Nirmala UI" w:cs="Nirmala UI"/>
                <w:sz w:val="18"/>
              </w:rPr>
              <w:t>-</w:t>
            </w:r>
          </w:p>
        </w:tc>
        <w:tc>
          <w:tcPr>
            <w:tcW w:type="dxa" w:w="1083"/>
            <w:tcMar>
              <w:top w:w="100" w:type="dxa"/>
              <w:start w:w="110" w:type="dxa"/>
              <w:bottom w:w="100" w:type="dxa"/>
              <w:end w:w="110" w:type="dxa"/>
            </w:tcMar>
          </w:tcPr>
          <w:p>
            <w:pPr>
              <w:widowControl/>
            </w:pPr>
            <w:r>
              <w:rPr>
                <w:rFonts w:ascii="Nirmala UI" w:hAnsi="Nirmala UI" w:cs="Nirmala UI"/>
                <w:sz w:val="18"/>
              </w:rPr>
              <w:t>-</w:t>
            </w:r>
          </w:p>
        </w:tc>
      </w:tr>
      <w:tr>
        <w:trPr>
          <w:cantSplit/>
        </w:trPr>
        <w:tc>
          <w:tcPr>
            <w:tcW w:type="dxa" w:w="1083"/>
            <w:shd w:fill="EEF5FA"/>
            <w:tcMar>
              <w:top w:w="100" w:type="dxa"/>
              <w:start w:w="110" w:type="dxa"/>
              <w:bottom w:w="100" w:type="dxa"/>
              <w:end w:w="110" w:type="dxa"/>
            </w:tcMar>
          </w:tcPr>
          <w:p>
            <w:pPr>
              <w:widowControl/>
            </w:pPr>
            <w:r>
              <w:rPr>
                <w:rFonts w:ascii="Nirmala UI" w:hAnsi="Nirmala UI" w:cs="Nirmala UI"/>
                <w:sz w:val="18"/>
              </w:rPr>
              <w:t>DP-FedAvg</w:t>
            </w:r>
          </w:p>
        </w:tc>
        <w:tc>
          <w:tcPr>
            <w:tcW w:type="dxa" w:w="1083"/>
            <w:shd w:fill="EEF5FA"/>
            <w:tcMar>
              <w:top w:w="100" w:type="dxa"/>
              <w:start w:w="110" w:type="dxa"/>
              <w:bottom w:w="100" w:type="dxa"/>
              <w:end w:w="110" w:type="dxa"/>
            </w:tcMar>
          </w:tcPr>
          <w:p>
            <w:pPr>
              <w:widowControl/>
            </w:pPr>
            <w:r>
              <w:rPr>
                <w:rFonts w:ascii="Nirmala UI" w:hAnsi="Nirmala UI" w:cs="Nirmala UI"/>
                <w:sz w:val="18"/>
              </w:rPr>
              <w:t>0.832</w:t>
            </w:r>
          </w:p>
        </w:tc>
        <w:tc>
          <w:tcPr>
            <w:tcW w:type="dxa" w:w="1083"/>
            <w:shd w:fill="EEF5FA"/>
            <w:tcMar>
              <w:top w:w="100" w:type="dxa"/>
              <w:start w:w="110" w:type="dxa"/>
              <w:bottom w:w="100" w:type="dxa"/>
              <w:end w:w="110" w:type="dxa"/>
            </w:tcMar>
          </w:tcPr>
          <w:p>
            <w:pPr>
              <w:widowControl/>
            </w:pPr>
            <w:r>
              <w:rPr>
                <w:rFonts w:ascii="Nirmala UI" w:hAnsi="Nirmala UI" w:cs="Nirmala UI"/>
                <w:sz w:val="18"/>
              </w:rPr>
              <w:t>0.732</w:t>
            </w:r>
          </w:p>
        </w:tc>
        <w:tc>
          <w:tcPr>
            <w:tcW w:type="dxa" w:w="1083"/>
            <w:shd w:fill="EEF5FA"/>
            <w:tcMar>
              <w:top w:w="100" w:type="dxa"/>
              <w:start w:w="110" w:type="dxa"/>
              <w:bottom w:w="100" w:type="dxa"/>
              <w:end w:w="110" w:type="dxa"/>
            </w:tcMar>
          </w:tcPr>
          <w:p>
            <w:pPr>
              <w:widowControl/>
            </w:pPr>
            <w:r>
              <w:rPr>
                <w:rFonts w:ascii="Nirmala UI" w:hAnsi="Nirmala UI" w:cs="Nirmala UI"/>
                <w:sz w:val="18"/>
              </w:rPr>
              <w:t>0.394</w:t>
            </w:r>
          </w:p>
        </w:tc>
        <w:tc>
          <w:tcPr>
            <w:tcW w:type="dxa" w:w="1083"/>
            <w:shd w:fill="EEF5FA"/>
            <w:tcMar>
              <w:top w:w="100" w:type="dxa"/>
              <w:start w:w="110" w:type="dxa"/>
              <w:bottom w:w="100" w:type="dxa"/>
              <w:end w:w="110" w:type="dxa"/>
            </w:tcMar>
          </w:tcPr>
          <w:p>
            <w:pPr>
              <w:widowControl/>
            </w:pPr>
            <w:r>
              <w:rPr>
                <w:rFonts w:ascii="Nirmala UI" w:hAnsi="Nirmala UI" w:cs="Nirmala UI"/>
                <w:sz w:val="18"/>
              </w:rPr>
              <w:t>0.458</w:t>
            </w:r>
          </w:p>
        </w:tc>
        <w:tc>
          <w:tcPr>
            <w:tcW w:type="dxa" w:w="1083"/>
            <w:shd w:fill="EEF5FA"/>
            <w:tcMar>
              <w:top w:w="100" w:type="dxa"/>
              <w:start w:w="110" w:type="dxa"/>
              <w:bottom w:w="100" w:type="dxa"/>
              <w:end w:w="110" w:type="dxa"/>
            </w:tcMar>
          </w:tcPr>
          <w:p>
            <w:pPr>
              <w:widowControl/>
            </w:pPr>
            <w:r>
              <w:rPr>
                <w:rFonts w:ascii="Nirmala UI" w:hAnsi="Nirmala UI" w:cs="Nirmala UI"/>
                <w:sz w:val="18"/>
              </w:rPr>
              <w:t>0.861</w:t>
            </w:r>
          </w:p>
        </w:tc>
        <w:tc>
          <w:tcPr>
            <w:tcW w:type="dxa" w:w="1083"/>
            <w:shd w:fill="EEF5FA"/>
            <w:tcMar>
              <w:top w:w="100" w:type="dxa"/>
              <w:start w:w="110" w:type="dxa"/>
              <w:bottom w:w="100" w:type="dxa"/>
              <w:end w:w="110" w:type="dxa"/>
            </w:tcMar>
          </w:tcPr>
          <w:p>
            <w:pPr>
              <w:widowControl/>
            </w:pPr>
            <w:r>
              <w:rPr>
                <w:rFonts w:ascii="Nirmala UI" w:hAnsi="Nirmala UI" w:cs="Nirmala UI"/>
                <w:sz w:val="18"/>
              </w:rPr>
              <w:t>0.224</w:t>
            </w:r>
          </w:p>
        </w:tc>
        <w:tc>
          <w:tcPr>
            <w:tcW w:type="dxa" w:w="1083"/>
            <w:shd w:fill="EEF5FA"/>
            <w:tcMar>
              <w:top w:w="100" w:type="dxa"/>
              <w:start w:w="110" w:type="dxa"/>
              <w:bottom w:w="100" w:type="dxa"/>
              <w:end w:w="110" w:type="dxa"/>
            </w:tcMar>
          </w:tcPr>
          <w:p>
            <w:pPr>
              <w:widowControl/>
            </w:pPr>
            <w:r>
              <w:rPr>
                <w:rFonts w:ascii="Nirmala UI" w:hAnsi="Nirmala UI" w:cs="Nirmala UI"/>
                <w:sz w:val="18"/>
              </w:rPr>
              <w:t>0.293</w:t>
            </w:r>
          </w:p>
        </w:tc>
        <w:tc>
          <w:tcPr>
            <w:tcW w:type="dxa" w:w="1083"/>
            <w:shd w:fill="EEF5FA"/>
            <w:tcMar>
              <w:top w:w="100" w:type="dxa"/>
              <w:start w:w="110" w:type="dxa"/>
              <w:bottom w:w="100" w:type="dxa"/>
              <w:end w:w="110" w:type="dxa"/>
            </w:tcMar>
          </w:tcPr>
          <w:p>
            <w:pPr>
              <w:widowControl/>
            </w:pPr>
            <w:r>
              <w:rPr>
                <w:rFonts w:ascii="Nirmala UI" w:hAnsi="Nirmala UI" w:cs="Nirmala UI"/>
                <w:sz w:val="18"/>
              </w:rPr>
              <w:t>0.064</w:t>
            </w:r>
          </w:p>
        </w:tc>
      </w:tr>
      <w:tr>
        <w:trPr>
          <w:cantSplit/>
        </w:trPr>
        <w:tc>
          <w:tcPr>
            <w:tcW w:type="dxa" w:w="1083"/>
            <w:tcMar>
              <w:top w:w="100" w:type="dxa"/>
              <w:start w:w="110" w:type="dxa"/>
              <w:bottom w:w="100" w:type="dxa"/>
              <w:end w:w="110" w:type="dxa"/>
            </w:tcMar>
          </w:tcPr>
          <w:p>
            <w:pPr>
              <w:widowControl/>
            </w:pPr>
            <w:r>
              <w:rPr>
                <w:rFonts w:ascii="Nirmala UI" w:hAnsi="Nirmala UI" w:cs="Nirmala UI"/>
                <w:sz w:val="18"/>
              </w:rPr>
              <w:t>DP-FedAvg-CKKS</w:t>
            </w:r>
          </w:p>
        </w:tc>
        <w:tc>
          <w:tcPr>
            <w:tcW w:type="dxa" w:w="1083"/>
            <w:tcMar>
              <w:top w:w="100" w:type="dxa"/>
              <w:start w:w="110" w:type="dxa"/>
              <w:bottom w:w="100" w:type="dxa"/>
              <w:end w:w="110" w:type="dxa"/>
            </w:tcMar>
          </w:tcPr>
          <w:p>
            <w:pPr>
              <w:widowControl/>
            </w:pPr>
            <w:r>
              <w:rPr>
                <w:rFonts w:ascii="Nirmala UI" w:hAnsi="Nirmala UI" w:cs="Nirmala UI"/>
                <w:sz w:val="18"/>
              </w:rPr>
              <w:t>0.833</w:t>
            </w:r>
          </w:p>
        </w:tc>
        <w:tc>
          <w:tcPr>
            <w:tcW w:type="dxa" w:w="1083"/>
            <w:tcMar>
              <w:top w:w="100" w:type="dxa"/>
              <w:start w:w="110" w:type="dxa"/>
              <w:bottom w:w="100" w:type="dxa"/>
              <w:end w:w="110" w:type="dxa"/>
            </w:tcMar>
          </w:tcPr>
          <w:p>
            <w:pPr>
              <w:widowControl/>
            </w:pPr>
            <w:r>
              <w:rPr>
                <w:rFonts w:ascii="Nirmala UI" w:hAnsi="Nirmala UI" w:cs="Nirmala UI"/>
                <w:sz w:val="18"/>
              </w:rPr>
              <w:t>0.731</w:t>
            </w:r>
          </w:p>
        </w:tc>
        <w:tc>
          <w:tcPr>
            <w:tcW w:type="dxa" w:w="1083"/>
            <w:tcMar>
              <w:top w:w="100" w:type="dxa"/>
              <w:start w:w="110" w:type="dxa"/>
              <w:bottom w:w="100" w:type="dxa"/>
              <w:end w:w="110" w:type="dxa"/>
            </w:tcMar>
          </w:tcPr>
          <w:p>
            <w:pPr>
              <w:widowControl/>
            </w:pPr>
            <w:r>
              <w:rPr>
                <w:rFonts w:ascii="Nirmala UI" w:hAnsi="Nirmala UI" w:cs="Nirmala UI"/>
                <w:sz w:val="18"/>
              </w:rPr>
              <w:t>0.394</w:t>
            </w:r>
          </w:p>
        </w:tc>
        <w:tc>
          <w:tcPr>
            <w:tcW w:type="dxa" w:w="1083"/>
            <w:tcMar>
              <w:top w:w="100" w:type="dxa"/>
              <w:start w:w="110" w:type="dxa"/>
              <w:bottom w:w="100" w:type="dxa"/>
              <w:end w:w="110" w:type="dxa"/>
            </w:tcMar>
          </w:tcPr>
          <w:p>
            <w:pPr>
              <w:widowControl/>
            </w:pPr>
            <w:r>
              <w:rPr>
                <w:rFonts w:ascii="Nirmala UI" w:hAnsi="Nirmala UI" w:cs="Nirmala UI"/>
                <w:sz w:val="18"/>
              </w:rPr>
              <w:t>0.457</w:t>
            </w:r>
          </w:p>
        </w:tc>
        <w:tc>
          <w:tcPr>
            <w:tcW w:type="dxa" w:w="1083"/>
            <w:tcMar>
              <w:top w:w="100" w:type="dxa"/>
              <w:start w:w="110" w:type="dxa"/>
              <w:bottom w:w="100" w:type="dxa"/>
              <w:end w:w="110" w:type="dxa"/>
            </w:tcMar>
          </w:tcPr>
          <w:p>
            <w:pPr>
              <w:widowControl/>
            </w:pPr>
            <w:r>
              <w:rPr>
                <w:rFonts w:ascii="Nirmala UI" w:hAnsi="Nirmala UI" w:cs="Nirmala UI"/>
                <w:sz w:val="18"/>
              </w:rPr>
              <w:t>0.862</w:t>
            </w:r>
          </w:p>
        </w:tc>
        <w:tc>
          <w:tcPr>
            <w:tcW w:type="dxa" w:w="1083"/>
            <w:tcMar>
              <w:top w:w="100" w:type="dxa"/>
              <w:start w:w="110" w:type="dxa"/>
              <w:bottom w:w="100" w:type="dxa"/>
              <w:end w:w="110" w:type="dxa"/>
            </w:tcMar>
          </w:tcPr>
          <w:p>
            <w:pPr>
              <w:widowControl/>
            </w:pPr>
            <w:r>
              <w:rPr>
                <w:rFonts w:ascii="Nirmala UI" w:hAnsi="Nirmala UI" w:cs="Nirmala UI"/>
                <w:sz w:val="18"/>
              </w:rPr>
              <w:t>0.228</w:t>
            </w:r>
          </w:p>
        </w:tc>
        <w:tc>
          <w:tcPr>
            <w:tcW w:type="dxa" w:w="1083"/>
            <w:tcMar>
              <w:top w:w="100" w:type="dxa"/>
              <w:start w:w="110" w:type="dxa"/>
              <w:bottom w:w="100" w:type="dxa"/>
              <w:end w:w="110" w:type="dxa"/>
            </w:tcMar>
          </w:tcPr>
          <w:p>
            <w:pPr>
              <w:widowControl/>
            </w:pPr>
            <w:r>
              <w:rPr>
                <w:rFonts w:ascii="Nirmala UI" w:hAnsi="Nirmala UI" w:cs="Nirmala UI"/>
                <w:sz w:val="18"/>
              </w:rPr>
              <w:t>0.296</w:t>
            </w:r>
          </w:p>
        </w:tc>
        <w:tc>
          <w:tcPr>
            <w:tcW w:type="dxa" w:w="1083"/>
            <w:tcMar>
              <w:top w:w="100" w:type="dxa"/>
              <w:start w:w="110" w:type="dxa"/>
              <w:bottom w:w="100" w:type="dxa"/>
              <w:end w:w="110" w:type="dxa"/>
            </w:tcMar>
          </w:tcPr>
          <w:p>
            <w:pPr>
              <w:widowControl/>
            </w:pPr>
            <w:r>
              <w:rPr>
                <w:rFonts w:ascii="Nirmala UI" w:hAnsi="Nirmala UI" w:cs="Nirmala UI"/>
                <w:sz w:val="18"/>
              </w:rPr>
              <w:t>0.064</w:t>
            </w:r>
          </w:p>
        </w:tc>
      </w:tr>
      <w:tr>
        <w:trPr>
          <w:cantSplit/>
        </w:trPr>
        <w:tc>
          <w:tcPr>
            <w:tcW w:type="dxa" w:w="1083"/>
            <w:shd w:fill="EEF5FA"/>
            <w:tcMar>
              <w:top w:w="100" w:type="dxa"/>
              <w:start w:w="110" w:type="dxa"/>
              <w:bottom w:w="100" w:type="dxa"/>
              <w:end w:w="110" w:type="dxa"/>
            </w:tcMar>
          </w:tcPr>
          <w:p>
            <w:pPr>
              <w:widowControl/>
            </w:pPr>
            <w:r>
              <w:rPr>
                <w:rFonts w:ascii="Nirmala UI" w:hAnsi="Nirmala UI" w:cs="Nirmala UI"/>
                <w:sz w:val="18"/>
              </w:rPr>
              <w:t>CAABC-static</w:t>
            </w:r>
          </w:p>
        </w:tc>
        <w:tc>
          <w:tcPr>
            <w:tcW w:type="dxa" w:w="1083"/>
            <w:shd w:fill="EEF5FA"/>
            <w:tcMar>
              <w:top w:w="100" w:type="dxa"/>
              <w:start w:w="110" w:type="dxa"/>
              <w:bottom w:w="100" w:type="dxa"/>
              <w:end w:w="110" w:type="dxa"/>
            </w:tcMar>
          </w:tcPr>
          <w:p>
            <w:pPr>
              <w:widowControl/>
            </w:pPr>
            <w:r>
              <w:rPr>
                <w:rFonts w:ascii="Nirmala UI" w:hAnsi="Nirmala UI" w:cs="Nirmala UI"/>
                <w:sz w:val="18"/>
              </w:rPr>
              <w:t>0.815</w:t>
            </w:r>
          </w:p>
        </w:tc>
        <w:tc>
          <w:tcPr>
            <w:tcW w:type="dxa" w:w="1083"/>
            <w:shd w:fill="EEF5FA"/>
            <w:tcMar>
              <w:top w:w="100" w:type="dxa"/>
              <w:start w:w="110" w:type="dxa"/>
              <w:bottom w:w="100" w:type="dxa"/>
              <w:end w:w="110" w:type="dxa"/>
            </w:tcMar>
          </w:tcPr>
          <w:p>
            <w:pPr>
              <w:widowControl/>
            </w:pPr>
            <w:r>
              <w:rPr>
                <w:rFonts w:ascii="Nirmala UI" w:hAnsi="Nirmala UI" w:cs="Nirmala UI"/>
                <w:sz w:val="18"/>
              </w:rPr>
              <w:t>0.732</w:t>
            </w:r>
          </w:p>
        </w:tc>
        <w:tc>
          <w:tcPr>
            <w:tcW w:type="dxa" w:w="1083"/>
            <w:shd w:fill="EEF5FA"/>
            <w:tcMar>
              <w:top w:w="100" w:type="dxa"/>
              <w:start w:w="110" w:type="dxa"/>
              <w:bottom w:w="100" w:type="dxa"/>
              <w:end w:w="110" w:type="dxa"/>
            </w:tcMar>
          </w:tcPr>
          <w:p>
            <w:pPr>
              <w:widowControl/>
            </w:pPr>
            <w:r>
              <w:rPr>
                <w:rFonts w:ascii="Nirmala UI" w:hAnsi="Nirmala UI" w:cs="Nirmala UI"/>
                <w:sz w:val="18"/>
              </w:rPr>
              <w:t>0.390</w:t>
            </w:r>
          </w:p>
        </w:tc>
        <w:tc>
          <w:tcPr>
            <w:tcW w:type="dxa" w:w="1083"/>
            <w:shd w:fill="EEF5FA"/>
            <w:tcMar>
              <w:top w:w="100" w:type="dxa"/>
              <w:start w:w="110" w:type="dxa"/>
              <w:bottom w:w="100" w:type="dxa"/>
              <w:end w:w="110" w:type="dxa"/>
            </w:tcMar>
          </w:tcPr>
          <w:p>
            <w:pPr>
              <w:widowControl/>
            </w:pPr>
            <w:r>
              <w:rPr>
                <w:rFonts w:ascii="Nirmala UI" w:hAnsi="Nirmala UI" w:cs="Nirmala UI"/>
                <w:sz w:val="18"/>
              </w:rPr>
              <w:t>0.476</w:t>
            </w:r>
          </w:p>
        </w:tc>
        <w:tc>
          <w:tcPr>
            <w:tcW w:type="dxa" w:w="1083"/>
            <w:shd w:fill="EEF5FA"/>
            <w:tcMar>
              <w:top w:w="100" w:type="dxa"/>
              <w:start w:w="110" w:type="dxa"/>
              <w:bottom w:w="100" w:type="dxa"/>
              <w:end w:w="110" w:type="dxa"/>
            </w:tcMar>
          </w:tcPr>
          <w:p>
            <w:pPr>
              <w:widowControl/>
            </w:pPr>
            <w:r>
              <w:rPr>
                <w:rFonts w:ascii="Nirmala UI" w:hAnsi="Nirmala UI" w:cs="Nirmala UI"/>
                <w:sz w:val="18"/>
              </w:rPr>
              <w:t>0.841</w:t>
            </w:r>
          </w:p>
        </w:tc>
        <w:tc>
          <w:tcPr>
            <w:tcW w:type="dxa" w:w="1083"/>
            <w:shd w:fill="EEF5FA"/>
            <w:tcMar>
              <w:top w:w="100" w:type="dxa"/>
              <w:start w:w="110" w:type="dxa"/>
              <w:bottom w:w="100" w:type="dxa"/>
              <w:end w:w="110" w:type="dxa"/>
            </w:tcMar>
          </w:tcPr>
          <w:p>
            <w:pPr>
              <w:widowControl/>
            </w:pPr>
            <w:r>
              <w:rPr>
                <w:rFonts w:ascii="Nirmala UI" w:hAnsi="Nirmala UI" w:cs="Nirmala UI"/>
                <w:sz w:val="18"/>
              </w:rPr>
              <w:t>0.210</w:t>
            </w:r>
          </w:p>
        </w:tc>
        <w:tc>
          <w:tcPr>
            <w:tcW w:type="dxa" w:w="1083"/>
            <w:shd w:fill="EEF5FA"/>
            <w:tcMar>
              <w:top w:w="100" w:type="dxa"/>
              <w:start w:w="110" w:type="dxa"/>
              <w:bottom w:w="100" w:type="dxa"/>
              <w:end w:w="110" w:type="dxa"/>
            </w:tcMar>
          </w:tcPr>
          <w:p>
            <w:pPr>
              <w:widowControl/>
            </w:pPr>
            <w:r>
              <w:rPr>
                <w:rFonts w:ascii="Nirmala UI" w:hAnsi="Nirmala UI" w:cs="Nirmala UI"/>
                <w:sz w:val="18"/>
              </w:rPr>
              <w:t>0.282</w:t>
            </w:r>
          </w:p>
        </w:tc>
        <w:tc>
          <w:tcPr>
            <w:tcW w:type="dxa" w:w="1083"/>
            <w:shd w:fill="EEF5FA"/>
            <w:tcMar>
              <w:top w:w="100" w:type="dxa"/>
              <w:start w:w="110" w:type="dxa"/>
              <w:bottom w:w="100" w:type="dxa"/>
              <w:end w:w="110" w:type="dxa"/>
            </w:tcMar>
          </w:tcPr>
          <w:p>
            <w:pPr>
              <w:widowControl/>
            </w:pPr>
            <w:r>
              <w:rPr>
                <w:rFonts w:ascii="Nirmala UI" w:hAnsi="Nirmala UI" w:cs="Nirmala UI"/>
                <w:sz w:val="18"/>
              </w:rPr>
              <w:t>0.065</w:t>
            </w:r>
          </w:p>
        </w:tc>
      </w:tr>
      <w:tr>
        <w:trPr>
          <w:cantSplit/>
        </w:trPr>
        <w:tc>
          <w:tcPr>
            <w:tcW w:type="dxa" w:w="1083"/>
            <w:tcMar>
              <w:top w:w="100" w:type="dxa"/>
              <w:start w:w="110" w:type="dxa"/>
              <w:bottom w:w="100" w:type="dxa"/>
              <w:end w:w="110" w:type="dxa"/>
            </w:tcMar>
          </w:tcPr>
          <w:p>
            <w:pPr>
              <w:widowControl/>
            </w:pPr>
            <w:r>
              <w:rPr>
                <w:rFonts w:ascii="Nirmala UI" w:hAnsi="Nirmala UI" w:cs="Nirmala UI"/>
                <w:sz w:val="18"/>
              </w:rPr>
              <w:t>CAABC-FL</w:t>
            </w:r>
          </w:p>
        </w:tc>
        <w:tc>
          <w:tcPr>
            <w:tcW w:type="dxa" w:w="1083"/>
            <w:tcMar>
              <w:top w:w="100" w:type="dxa"/>
              <w:start w:w="110" w:type="dxa"/>
              <w:bottom w:w="100" w:type="dxa"/>
              <w:end w:w="110" w:type="dxa"/>
            </w:tcMar>
          </w:tcPr>
          <w:p>
            <w:pPr>
              <w:widowControl/>
            </w:pPr>
            <w:r>
              <w:rPr>
                <w:rFonts w:ascii="Nirmala UI" w:hAnsi="Nirmala UI" w:cs="Nirmala UI"/>
                <w:sz w:val="18"/>
              </w:rPr>
              <w:t>0.758</w:t>
            </w:r>
          </w:p>
        </w:tc>
        <w:tc>
          <w:tcPr>
            <w:tcW w:type="dxa" w:w="1083"/>
            <w:tcMar>
              <w:top w:w="100" w:type="dxa"/>
              <w:start w:w="110" w:type="dxa"/>
              <w:bottom w:w="100" w:type="dxa"/>
              <w:end w:w="110" w:type="dxa"/>
            </w:tcMar>
          </w:tcPr>
          <w:p>
            <w:pPr>
              <w:widowControl/>
            </w:pPr>
            <w:r>
              <w:rPr>
                <w:rFonts w:ascii="Nirmala UI" w:hAnsi="Nirmala UI" w:cs="Nirmala UI"/>
                <w:sz w:val="18"/>
              </w:rPr>
              <w:t>0.731</w:t>
            </w:r>
          </w:p>
        </w:tc>
        <w:tc>
          <w:tcPr>
            <w:tcW w:type="dxa" w:w="1083"/>
            <w:tcMar>
              <w:top w:w="100" w:type="dxa"/>
              <w:start w:w="110" w:type="dxa"/>
              <w:bottom w:w="100" w:type="dxa"/>
              <w:end w:w="110" w:type="dxa"/>
            </w:tcMar>
          </w:tcPr>
          <w:p>
            <w:pPr>
              <w:widowControl/>
            </w:pPr>
            <w:r>
              <w:rPr>
                <w:rFonts w:ascii="Nirmala UI" w:hAnsi="Nirmala UI" w:cs="Nirmala UI"/>
                <w:sz w:val="18"/>
              </w:rPr>
              <w:t>0.384</w:t>
            </w:r>
          </w:p>
        </w:tc>
        <w:tc>
          <w:tcPr>
            <w:tcW w:type="dxa" w:w="1083"/>
            <w:tcMar>
              <w:top w:w="100" w:type="dxa"/>
              <w:start w:w="110" w:type="dxa"/>
              <w:bottom w:w="100" w:type="dxa"/>
              <w:end w:w="110" w:type="dxa"/>
            </w:tcMar>
          </w:tcPr>
          <w:p>
            <w:pPr>
              <w:widowControl/>
            </w:pPr>
            <w:r>
              <w:rPr>
                <w:rFonts w:ascii="Nirmala UI" w:hAnsi="Nirmala UI" w:cs="Nirmala UI"/>
                <w:sz w:val="18"/>
              </w:rPr>
              <w:t>0.534</w:t>
            </w:r>
          </w:p>
        </w:tc>
        <w:tc>
          <w:tcPr>
            <w:tcW w:type="dxa" w:w="1083"/>
            <w:tcMar>
              <w:top w:w="100" w:type="dxa"/>
              <w:start w:w="110" w:type="dxa"/>
              <w:bottom w:w="100" w:type="dxa"/>
              <w:end w:w="110" w:type="dxa"/>
            </w:tcMar>
          </w:tcPr>
          <w:p>
            <w:pPr>
              <w:widowControl/>
            </w:pPr>
            <w:r>
              <w:rPr>
                <w:rFonts w:ascii="Nirmala UI" w:hAnsi="Nirmala UI" w:cs="Nirmala UI"/>
                <w:sz w:val="18"/>
              </w:rPr>
              <w:t>0.776</w:t>
            </w:r>
          </w:p>
        </w:tc>
        <w:tc>
          <w:tcPr>
            <w:tcW w:type="dxa" w:w="1083"/>
            <w:tcMar>
              <w:top w:w="100" w:type="dxa"/>
              <w:start w:w="110" w:type="dxa"/>
              <w:bottom w:w="100" w:type="dxa"/>
              <w:end w:w="110" w:type="dxa"/>
            </w:tcMar>
          </w:tcPr>
          <w:p>
            <w:pPr>
              <w:widowControl/>
            </w:pPr>
            <w:r>
              <w:rPr>
                <w:rFonts w:ascii="Nirmala UI" w:hAnsi="Nirmala UI" w:cs="Nirmala UI"/>
                <w:sz w:val="18"/>
              </w:rPr>
              <w:t>0.173</w:t>
            </w:r>
          </w:p>
        </w:tc>
        <w:tc>
          <w:tcPr>
            <w:tcW w:type="dxa" w:w="1083"/>
            <w:tcMar>
              <w:top w:w="100" w:type="dxa"/>
              <w:start w:w="110" w:type="dxa"/>
              <w:bottom w:w="100" w:type="dxa"/>
              <w:end w:w="110" w:type="dxa"/>
            </w:tcMar>
          </w:tcPr>
          <w:p>
            <w:pPr>
              <w:widowControl/>
            </w:pPr>
            <w:r>
              <w:rPr>
                <w:rFonts w:ascii="Nirmala UI" w:hAnsi="Nirmala UI" w:cs="Nirmala UI"/>
                <w:sz w:val="18"/>
              </w:rPr>
              <w:t>0.253</w:t>
            </w:r>
          </w:p>
        </w:tc>
        <w:tc>
          <w:tcPr>
            <w:tcW w:type="dxa" w:w="1083"/>
            <w:tcMar>
              <w:top w:w="100" w:type="dxa"/>
              <w:start w:w="110" w:type="dxa"/>
              <w:bottom w:w="100" w:type="dxa"/>
              <w:end w:w="110" w:type="dxa"/>
            </w:tcMar>
          </w:tcPr>
          <w:p>
            <w:pPr>
              <w:widowControl/>
            </w:pPr>
            <w:r>
              <w:rPr>
                <w:rFonts w:ascii="Nirmala UI" w:hAnsi="Nirmala UI" w:cs="Nirmala UI"/>
                <w:sz w:val="18"/>
              </w:rPr>
              <w:t>0.066</w:t>
            </w:r>
          </w:p>
        </w:tc>
      </w:tr>
    </w:tbl>
    <w:p>
      <w:pPr>
        <w:widowControl/>
        <w:spacing w:after="0"/>
      </w:pPr>
    </w:p>
    <w:p>
      <w:pPr>
        <w:widowControl/>
      </w:pPr>
      <w:r>
        <w:rPr>
          <w:rFonts w:ascii="Nirmala UI" w:hAnsi="Nirmala UI" w:cs="Nirmala UI"/>
          <w:i w:val="0"/>
        </w:rPr>
        <w:t>CAABC-FL AUROC dense encrypted baseline-এর সমান অঞ্চলে, কিন্তু operating point বদলেছে: sensitivity 0.457 থেকে 0.534 হয়েছে, specificity 0.862 থেকে 0.776 এবং F1 0.296 থেকে 0.253 হয়েছে। অর্থাৎ বেশি positive case detect হলেও false positive burden বেড়েছে।</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CAABC-FL accuracy কম, তাহলে successful কেন?</w:t>
            </w:r>
          </w:p>
          <w:p>
            <w:pPr>
              <w:widowControl/>
              <w:spacing w:after="20"/>
            </w:pPr>
            <w:r>
              <w:rPr>
                <w:rFonts w:ascii="Nirmala UI" w:hAnsi="Nirmala UI" w:cs="Nirmala UI"/>
                <w:sz w:val="19"/>
              </w:rPr>
              <w:t>উত্তর: Primary utility criterion accuracy নয়, pre-specified AUROC non-inferiority; এটি pass করেছে এবং 56 শতাংশ encrypted traffic কমিয়েছে। তবে lower accuracy, precision, F1 এবং AUPRC adverse trade-off হিসেবে স্বীকার করা হয়েছে।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DP-তে utility কেন কমল?</w:t>
            </w:r>
          </w:p>
          <w:p>
            <w:pPr>
              <w:widowControl/>
              <w:spacing w:after="20"/>
            </w:pPr>
            <w:r>
              <w:rPr>
                <w:rFonts w:ascii="Nirmala UI" w:hAnsi="Nirmala UI" w:cs="Nirmala UI"/>
                <w:sz w:val="19"/>
              </w:rPr>
              <w:t>উত্তর: Per-sample clipping ও Gaussian noise optimization signal perturb করে। DP-FedAvg থেকে DP-FedAvg-CKKS প্রায় একই হওয়ায় major loss CKKS নয়, DP mechanism থেকে এসেছে।</w:t>
            </w:r>
          </w:p>
        </w:tc>
      </w:tr>
    </w:tbl>
    <w:p>
      <w:pPr>
        <w:widowControl/>
        <w:spacing w:after="0"/>
      </w:pPr>
    </w:p>
    <w:p>
      <w:pPr>
        <w:pStyle w:val="Heading3"/>
        <w:widowControl/>
      </w:pPr>
      <w:r>
        <w:rPr>
          <w:rFonts w:ascii="Nirmala UI" w:hAnsi="Nirmala UI" w:cs="Nirmala UI"/>
        </w:rPr>
        <w:t>Encrypted Communication Efficiency</w:t>
      </w:r>
    </w:p>
    <w:tbl>
      <w:tblPr>
        <w:tblStyle w:val="TableGrid"/>
        <w:tblW w:type="auto" w:w="0"/>
        <w:jc w:val="center"/>
        <w:tblLook w:firstColumn="1" w:firstRow="1" w:lastColumn="0" w:lastRow="0" w:noHBand="0" w:noVBand="1" w:val="04A0"/>
      </w:tblPr>
      <w:tblGrid>
        <w:gridCol w:w="2437"/>
        <w:gridCol w:w="2437"/>
        <w:gridCol w:w="2437"/>
        <w:gridCol w:w="2437"/>
      </w:tblGrid>
      <w:tr>
        <w:trPr>
          <w:cantSplit/>
        </w:trPr>
        <w:tc>
          <w:tcPr>
            <w:tcW w:type="dxa" w:w="2232"/>
            <w:shd w:fill="1F4E78"/>
            <w:tcMar>
              <w:top w:w="100" w:type="dxa"/>
              <w:start w:w="110" w:type="dxa"/>
              <w:bottom w:w="100" w:type="dxa"/>
              <w:end w:w="110" w:type="dxa"/>
            </w:tcMar>
          </w:tcPr>
          <w:p>
            <w:pPr>
              <w:widowControl/>
            </w:pPr>
            <w:r>
              <w:rPr>
                <w:rFonts w:ascii="Nirmala UI" w:hAnsi="Nirmala UI" w:cs="Nirmala UI"/>
                <w:b/>
                <w:color w:val="FFFFFF"/>
                <w:sz w:val="18"/>
              </w:rPr>
              <w:t>Method</w:t>
            </w:r>
          </w:p>
        </w:tc>
        <w:tc>
          <w:tcPr>
            <w:tcW w:type="dxa" w:w="2232"/>
            <w:shd w:fill="1F4E78"/>
            <w:tcMar>
              <w:top w:w="100" w:type="dxa"/>
              <w:start w:w="110" w:type="dxa"/>
              <w:bottom w:w="100" w:type="dxa"/>
              <w:end w:w="110" w:type="dxa"/>
            </w:tcMar>
          </w:tcPr>
          <w:p>
            <w:pPr>
              <w:widowControl/>
            </w:pPr>
            <w:r>
              <w:rPr>
                <w:rFonts w:ascii="Nirmala UI" w:hAnsi="Nirmala UI" w:cs="Nirmala UI"/>
                <w:b/>
                <w:color w:val="FFFFFF"/>
                <w:sz w:val="18"/>
              </w:rPr>
              <w:t>Encrypted upload per round</w:t>
            </w:r>
          </w:p>
        </w:tc>
        <w:tc>
          <w:tcPr>
            <w:tcW w:type="dxa" w:w="1728"/>
            <w:shd w:fill="1F4E78"/>
            <w:tcMar>
              <w:top w:w="100" w:type="dxa"/>
              <w:start w:w="110" w:type="dxa"/>
              <w:bottom w:w="100" w:type="dxa"/>
              <w:end w:w="110" w:type="dxa"/>
            </w:tcMar>
          </w:tcPr>
          <w:p>
            <w:pPr>
              <w:widowControl/>
            </w:pPr>
            <w:r>
              <w:rPr>
                <w:rFonts w:ascii="Nirmala UI" w:hAnsi="Nirmala UI" w:cs="Nirmala UI"/>
                <w:b/>
                <w:color w:val="FFFFFF"/>
                <w:sz w:val="18"/>
              </w:rPr>
              <w:t>Actual reduction</w:t>
            </w:r>
          </w:p>
        </w:tc>
        <w:tc>
          <w:tcPr>
            <w:tcW w:type="dxa" w:w="3168"/>
            <w:shd w:fill="1F4E78"/>
            <w:tcMar>
              <w:top w:w="100" w:type="dxa"/>
              <w:start w:w="110" w:type="dxa"/>
              <w:bottom w:w="100" w:type="dxa"/>
              <w:end w:w="110" w:type="dxa"/>
            </w:tcMar>
          </w:tcPr>
          <w:p>
            <w:pPr>
              <w:widowControl/>
            </w:pPr>
            <w:r>
              <w:rPr>
                <w:rFonts w:ascii="Nirmala UI" w:hAnsi="Nirmala UI" w:cs="Nirmala UI"/>
                <w:b/>
                <w:color w:val="FFFFFF"/>
                <w:sz w:val="18"/>
              </w:rPr>
              <w:t>Interpretation</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Dense DP-FedAvg-CKKS</w:t>
            </w:r>
          </w:p>
        </w:tc>
        <w:tc>
          <w:tcPr>
            <w:tcW w:type="dxa" w:w="2232"/>
            <w:tcMar>
              <w:top w:w="100" w:type="dxa"/>
              <w:start w:w="110" w:type="dxa"/>
              <w:bottom w:w="100" w:type="dxa"/>
              <w:end w:w="110" w:type="dxa"/>
            </w:tcMar>
          </w:tcPr>
          <w:p>
            <w:pPr>
              <w:widowControl/>
            </w:pPr>
            <w:r>
              <w:rPr>
                <w:rFonts w:ascii="Nirmala UI" w:hAnsi="Nirmala UI" w:cs="Nirmala UI"/>
                <w:sz w:val="18"/>
              </w:rPr>
              <w:t>3.314 MB</w:t>
            </w:r>
          </w:p>
        </w:tc>
        <w:tc>
          <w:tcPr>
            <w:tcW w:type="dxa" w:w="1728"/>
            <w:tcMar>
              <w:top w:w="100" w:type="dxa"/>
              <w:start w:w="110" w:type="dxa"/>
              <w:bottom w:w="100" w:type="dxa"/>
              <w:end w:w="110" w:type="dxa"/>
            </w:tcMar>
          </w:tcPr>
          <w:p>
            <w:pPr>
              <w:widowControl/>
            </w:pPr>
            <w:r>
              <w:rPr>
                <w:rFonts w:ascii="Nirmala UI" w:hAnsi="Nirmala UI" w:cs="Nirmala UI"/>
                <w:sz w:val="18"/>
              </w:rPr>
              <w:t>0%</w:t>
            </w:r>
          </w:p>
        </w:tc>
        <w:tc>
          <w:tcPr>
            <w:tcW w:type="dxa" w:w="3168"/>
            <w:tcMar>
              <w:top w:w="100" w:type="dxa"/>
              <w:start w:w="110" w:type="dxa"/>
              <w:bottom w:w="100" w:type="dxa"/>
              <w:end w:w="110" w:type="dxa"/>
            </w:tcMar>
          </w:tcPr>
          <w:p>
            <w:pPr>
              <w:widowControl/>
            </w:pPr>
            <w:r>
              <w:rPr>
                <w:rFonts w:ascii="Nirmala UI" w:hAnsi="Nirmala UI" w:cs="Nirmala UI"/>
                <w:sz w:val="18"/>
              </w:rPr>
              <w:t>Protected reference</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Top-k -&gt; dense CKKS</w:t>
            </w:r>
          </w:p>
        </w:tc>
        <w:tc>
          <w:tcPr>
            <w:tcW w:type="dxa" w:w="2232"/>
            <w:shd w:fill="EEF5FA"/>
            <w:tcMar>
              <w:top w:w="100" w:type="dxa"/>
              <w:start w:w="110" w:type="dxa"/>
              <w:bottom w:w="100" w:type="dxa"/>
              <w:end w:w="110" w:type="dxa"/>
            </w:tcMar>
          </w:tcPr>
          <w:p>
            <w:pPr>
              <w:widowControl/>
            </w:pPr>
            <w:r>
              <w:rPr>
                <w:rFonts w:ascii="Nirmala UI" w:hAnsi="Nirmala UI" w:cs="Nirmala UI"/>
                <w:sz w:val="18"/>
              </w:rPr>
              <w:t>3.314 MB</w:t>
            </w:r>
          </w:p>
        </w:tc>
        <w:tc>
          <w:tcPr>
            <w:tcW w:type="dxa" w:w="1728"/>
            <w:shd w:fill="EEF5FA"/>
            <w:tcMar>
              <w:top w:w="100" w:type="dxa"/>
              <w:start w:w="110" w:type="dxa"/>
              <w:bottom w:w="100" w:type="dxa"/>
              <w:end w:w="110" w:type="dxa"/>
            </w:tcMar>
          </w:tcPr>
          <w:p>
            <w:pPr>
              <w:widowControl/>
            </w:pPr>
            <w:r>
              <w:rPr>
                <w:rFonts w:ascii="Nirmala UI" w:hAnsi="Nirmala UI" w:cs="Nirmala UI"/>
                <w:sz w:val="18"/>
              </w:rPr>
              <w:t>0%</w:t>
            </w:r>
          </w:p>
        </w:tc>
        <w:tc>
          <w:tcPr>
            <w:tcW w:type="dxa" w:w="3168"/>
            <w:shd w:fill="EEF5FA"/>
            <w:tcMar>
              <w:top w:w="100" w:type="dxa"/>
              <w:start w:w="110" w:type="dxa"/>
              <w:bottom w:w="100" w:type="dxa"/>
              <w:end w:w="110" w:type="dxa"/>
            </w:tcMar>
          </w:tcPr>
          <w:p>
            <w:pPr>
              <w:widowControl/>
            </w:pPr>
            <w:r>
              <w:rPr>
                <w:rFonts w:ascii="Nirmala UI" w:hAnsi="Nirmala UI" w:cs="Nirmala UI"/>
                <w:sz w:val="18"/>
              </w:rPr>
              <w:t>Logical sparse, wire dense</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EF-Top-k -&gt; dense CKKS</w:t>
            </w:r>
          </w:p>
        </w:tc>
        <w:tc>
          <w:tcPr>
            <w:tcW w:type="dxa" w:w="2232"/>
            <w:tcMar>
              <w:top w:w="100" w:type="dxa"/>
              <w:start w:w="110" w:type="dxa"/>
              <w:bottom w:w="100" w:type="dxa"/>
              <w:end w:w="110" w:type="dxa"/>
            </w:tcMar>
          </w:tcPr>
          <w:p>
            <w:pPr>
              <w:widowControl/>
            </w:pPr>
            <w:r>
              <w:rPr>
                <w:rFonts w:ascii="Nirmala UI" w:hAnsi="Nirmala UI" w:cs="Nirmala UI"/>
                <w:sz w:val="18"/>
              </w:rPr>
              <w:t>3.314 MB</w:t>
            </w:r>
          </w:p>
        </w:tc>
        <w:tc>
          <w:tcPr>
            <w:tcW w:type="dxa" w:w="1728"/>
            <w:tcMar>
              <w:top w:w="100" w:type="dxa"/>
              <w:start w:w="110" w:type="dxa"/>
              <w:bottom w:w="100" w:type="dxa"/>
              <w:end w:w="110" w:type="dxa"/>
            </w:tcMar>
          </w:tcPr>
          <w:p>
            <w:pPr>
              <w:widowControl/>
            </w:pPr>
            <w:r>
              <w:rPr>
                <w:rFonts w:ascii="Nirmala UI" w:hAnsi="Nirmala UI" w:cs="Nirmala UI"/>
                <w:sz w:val="18"/>
              </w:rPr>
              <w:t>0%</w:t>
            </w:r>
          </w:p>
        </w:tc>
        <w:tc>
          <w:tcPr>
            <w:tcW w:type="dxa" w:w="3168"/>
            <w:tcMar>
              <w:top w:w="100" w:type="dxa"/>
              <w:start w:w="110" w:type="dxa"/>
              <w:bottom w:w="100" w:type="dxa"/>
              <w:end w:w="110" w:type="dxa"/>
            </w:tcMar>
          </w:tcPr>
          <w:p>
            <w:pPr>
              <w:widowControl/>
            </w:pPr>
            <w:r>
              <w:rPr>
                <w:rFonts w:ascii="Nirmala UI" w:hAnsi="Nirmala UI" w:cs="Nirmala UI"/>
                <w:sz w:val="18"/>
              </w:rPr>
              <w:t>Error feedback, no ciphertext saving</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Fixed-block CKKS</w:t>
            </w:r>
          </w:p>
        </w:tc>
        <w:tc>
          <w:tcPr>
            <w:tcW w:type="dxa" w:w="2232"/>
            <w:shd w:fill="EEF5FA"/>
            <w:tcMar>
              <w:top w:w="100" w:type="dxa"/>
              <w:start w:w="110" w:type="dxa"/>
              <w:bottom w:w="100" w:type="dxa"/>
              <w:end w:w="110" w:type="dxa"/>
            </w:tcMar>
          </w:tcPr>
          <w:p>
            <w:pPr>
              <w:widowControl/>
            </w:pPr>
            <w:r>
              <w:rPr>
                <w:rFonts w:ascii="Nirmala UI" w:hAnsi="Nirmala UI" w:cs="Nirmala UI"/>
                <w:sz w:val="18"/>
              </w:rPr>
              <w:t>1.326 MB</w:t>
            </w:r>
          </w:p>
        </w:tc>
        <w:tc>
          <w:tcPr>
            <w:tcW w:type="dxa" w:w="1728"/>
            <w:shd w:fill="EEF5FA"/>
            <w:tcMar>
              <w:top w:w="100" w:type="dxa"/>
              <w:start w:w="110" w:type="dxa"/>
              <w:bottom w:w="100" w:type="dxa"/>
              <w:end w:w="110" w:type="dxa"/>
            </w:tcMar>
          </w:tcPr>
          <w:p>
            <w:pPr>
              <w:widowControl/>
            </w:pPr>
            <w:r>
              <w:rPr>
                <w:rFonts w:ascii="Nirmala UI" w:hAnsi="Nirmala UI" w:cs="Nirmala UI"/>
                <w:sz w:val="18"/>
              </w:rPr>
              <w:t>about 60%</w:t>
            </w:r>
          </w:p>
        </w:tc>
        <w:tc>
          <w:tcPr>
            <w:tcW w:type="dxa" w:w="3168"/>
            <w:shd w:fill="EEF5FA"/>
            <w:tcMar>
              <w:top w:w="100" w:type="dxa"/>
              <w:start w:w="110" w:type="dxa"/>
              <w:bottom w:w="100" w:type="dxa"/>
              <w:end w:w="110" w:type="dxa"/>
            </w:tcMar>
          </w:tcPr>
          <w:p>
            <w:pPr>
              <w:widowControl/>
            </w:pPr>
            <w:r>
              <w:rPr>
                <w:rFonts w:ascii="Nirmala UI" w:hAnsi="Nirmala UI" w:cs="Nirmala UI"/>
                <w:sz w:val="18"/>
              </w:rPr>
              <w:t>Common aligned static blocks</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CAABC-static</w:t>
            </w:r>
          </w:p>
        </w:tc>
        <w:tc>
          <w:tcPr>
            <w:tcW w:type="dxa" w:w="2232"/>
            <w:tcMar>
              <w:top w:w="100" w:type="dxa"/>
              <w:start w:w="110" w:type="dxa"/>
              <w:bottom w:w="100" w:type="dxa"/>
              <w:end w:w="110" w:type="dxa"/>
            </w:tcMar>
          </w:tcPr>
          <w:p>
            <w:pPr>
              <w:widowControl/>
            </w:pPr>
            <w:r>
              <w:rPr>
                <w:rFonts w:ascii="Nirmala UI" w:hAnsi="Nirmala UI" w:cs="Nirmala UI"/>
                <w:sz w:val="18"/>
              </w:rPr>
              <w:t>1.359 MB</w:t>
            </w:r>
          </w:p>
        </w:tc>
        <w:tc>
          <w:tcPr>
            <w:tcW w:type="dxa" w:w="1728"/>
            <w:tcMar>
              <w:top w:w="100" w:type="dxa"/>
              <w:start w:w="110" w:type="dxa"/>
              <w:bottom w:w="100" w:type="dxa"/>
              <w:end w:w="110" w:type="dxa"/>
            </w:tcMar>
          </w:tcPr>
          <w:p>
            <w:pPr>
              <w:widowControl/>
            </w:pPr>
            <w:r>
              <w:rPr>
                <w:rFonts w:ascii="Nirmala UI" w:hAnsi="Nirmala UI" w:cs="Nirmala UI"/>
                <w:sz w:val="18"/>
              </w:rPr>
              <w:t>about 59%</w:t>
            </w:r>
          </w:p>
        </w:tc>
        <w:tc>
          <w:tcPr>
            <w:tcW w:type="dxa" w:w="3168"/>
            <w:tcMar>
              <w:top w:w="100" w:type="dxa"/>
              <w:start w:w="110" w:type="dxa"/>
              <w:bottom w:w="100" w:type="dxa"/>
              <w:end w:w="110" w:type="dxa"/>
            </w:tcMar>
          </w:tcPr>
          <w:p>
            <w:pPr>
              <w:widowControl/>
            </w:pPr>
            <w:r>
              <w:rPr>
                <w:rFonts w:ascii="Nirmala UI" w:hAnsi="Nirmala UI" w:cs="Nirmala UI"/>
                <w:sz w:val="18"/>
              </w:rPr>
              <w:t>Fixed learned support</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CAABC-FL</w:t>
            </w:r>
          </w:p>
        </w:tc>
        <w:tc>
          <w:tcPr>
            <w:tcW w:type="dxa" w:w="2232"/>
            <w:shd w:fill="EEF5FA"/>
            <w:tcMar>
              <w:top w:w="100" w:type="dxa"/>
              <w:start w:w="110" w:type="dxa"/>
              <w:bottom w:w="100" w:type="dxa"/>
              <w:end w:w="110" w:type="dxa"/>
            </w:tcMar>
          </w:tcPr>
          <w:p>
            <w:pPr>
              <w:widowControl/>
            </w:pPr>
            <w:r>
              <w:rPr>
                <w:rFonts w:ascii="Nirmala UI" w:hAnsi="Nirmala UI" w:cs="Nirmala UI"/>
                <w:sz w:val="18"/>
              </w:rPr>
              <w:t>1.458 MB</w:t>
            </w:r>
          </w:p>
        </w:tc>
        <w:tc>
          <w:tcPr>
            <w:tcW w:type="dxa" w:w="1728"/>
            <w:shd w:fill="EEF5FA"/>
            <w:tcMar>
              <w:top w:w="100" w:type="dxa"/>
              <w:start w:w="110" w:type="dxa"/>
              <w:bottom w:w="100" w:type="dxa"/>
              <w:end w:w="110" w:type="dxa"/>
            </w:tcMar>
          </w:tcPr>
          <w:p>
            <w:pPr>
              <w:widowControl/>
            </w:pPr>
            <w:r>
              <w:rPr>
                <w:rFonts w:ascii="Nirmala UI" w:hAnsi="Nirmala UI" w:cs="Nirmala UI"/>
                <w:sz w:val="18"/>
              </w:rPr>
              <w:t>55.998%</w:t>
            </w:r>
          </w:p>
        </w:tc>
        <w:tc>
          <w:tcPr>
            <w:tcW w:type="dxa" w:w="3168"/>
            <w:shd w:fill="EEF5FA"/>
            <w:tcMar>
              <w:top w:w="100" w:type="dxa"/>
              <w:start w:w="110" w:type="dxa"/>
              <w:bottom w:w="100" w:type="dxa"/>
              <w:end w:w="110" w:type="dxa"/>
            </w:tcMar>
          </w:tcPr>
          <w:p>
            <w:pPr>
              <w:widowControl/>
            </w:pPr>
            <w:r>
              <w:rPr>
                <w:rFonts w:ascii="Nirmala UI" w:hAnsi="Nirmala UI" w:cs="Nirmala UI"/>
                <w:sz w:val="18"/>
              </w:rPr>
              <w:t>Adaptive refresh overhead included</w:t>
            </w:r>
          </w:p>
        </w:tc>
      </w:tr>
    </w:tbl>
    <w:p>
      <w:pPr>
        <w:widowControl/>
        <w:spacing w:after="0"/>
      </w:pPr>
    </w:p>
    <w:p>
      <w:pPr>
        <w:widowControl/>
      </w:pPr>
      <w:r>
        <w:rPr>
          <w:rFonts w:ascii="Nirmala UI" w:hAnsi="Nirmala UI" w:cs="Nirmala UI"/>
          <w:i w:val="0"/>
        </w:rPr>
        <w:t>CAABC-FL client-specific sparse indices পাঠায় না; common support-এর selected block fewer CKKS chunks-এ pack হয়। Refresh score traffic count করেও 55.998 শতাংশ reduction হয়েছে। এটাই algorithmic contribution-এর সবচেয়ে direct evidence।</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Fixed-block বেশি byte save করে, CAABC কেন?</w:t>
            </w:r>
          </w:p>
          <w:p>
            <w:pPr>
              <w:widowControl/>
              <w:spacing w:after="20"/>
            </w:pPr>
            <w:r>
              <w:rPr>
                <w:rFonts w:ascii="Nirmala UI" w:hAnsi="Nirmala UI" w:cs="Nirmala UI"/>
                <w:sz w:val="19"/>
              </w:rPr>
              <w:t>উত্তর: Fixed-block প্রায় 60 শতাংশ save করলেও support task dynamics adapt করে না। CAABC slightly lower 56 শতাংশ saving দিয়ে changing aggregate block importance follow করে এবং registered utility gate pass করেছে। Contribution adaptability plus measured transport, শুধু maximum compression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MB না MiB?</w:t>
            </w:r>
          </w:p>
          <w:p>
            <w:pPr>
              <w:widowControl/>
              <w:spacing w:after="20"/>
            </w:pPr>
            <w:r>
              <w:rPr>
                <w:rFonts w:ascii="Nirmala UI" w:hAnsi="Nirmala UI" w:cs="Nirmala UI"/>
                <w:sz w:val="19"/>
              </w:rPr>
              <w:t>উত্তর: Scientific table decimal MB convention ব্যবহার করেছে; service scalability আলাদা করে MiB report করেছে। Defense-এ table-এর unit অনুসরণ করবে এবং unit mix করবে না।</w:t>
            </w:r>
          </w:p>
        </w:tc>
      </w:tr>
    </w:tbl>
    <w:p>
      <w:pPr>
        <w:widowControl/>
        <w:spacing w:after="0"/>
      </w:pPr>
    </w:p>
    <w:p>
      <w:pPr>
        <w:pStyle w:val="Heading3"/>
        <w:widowControl/>
      </w:pPr>
      <w:r>
        <w:rPr>
          <w:rFonts w:ascii="Nirmala UI" w:hAnsi="Nirmala UI" w:cs="Nirmala UI"/>
        </w:rPr>
        <w:t>Poisoning Behaviour</w:t>
      </w:r>
    </w:p>
    <w:p>
      <w:pPr>
        <w:widowControl/>
      </w:pPr>
      <w:r>
        <w:rPr>
          <w:rFonts w:ascii="Nirmala UI" w:hAnsi="Nirmala UI" w:cs="Nirmala UI"/>
          <w:i w:val="0"/>
        </w:rPr>
        <w:t>Confirmatory one-round matrix-এ সাত attack, ছয় defence/aggregator এবং five seeds; total 870 evaluated conditions। Severe point 40 শতাংশ malicious clients। Weighted encrypted-compatible mean model-replacement attack-এ AUROC delta -0.393 [ -0.421, -0.366 ] এবং backdoor ASR প্রায় +0.888। Plaintext FLTrust ও Multi-Krum কিছু attack-এ শক্তিশালী, কিন্তু individual geometry বা trusted root data চায়।</w:t>
      </w:r>
    </w:p>
    <w:p>
      <w:pPr>
        <w:widowControl/>
      </w:pPr>
      <w:r>
        <w:rPr>
          <w:rFonts w:ascii="Nirmala UI" w:hAnsi="Nirmala UI" w:cs="Nirmala UI"/>
          <w:i w:val="0"/>
        </w:rPr>
        <w:t>Five-round longitudinal backdoor-এ validation, rollback ও reputation ব্যবহারে final AUROC delta -0.0293, ASR change +0.0046 যার interval zero cross করে, rollback rate 0.60 এবং malicious-client quarantine recall 1.00। Protection attack impact কমিয়েছে, কিন্তু 60 শতাংশ candidate round reject হওয়ায় availability এবং utility cost দেখিয়েছে।</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Framework poisoning-proof?</w:t>
            </w:r>
          </w:p>
          <w:p>
            <w:pPr>
              <w:widowControl/>
              <w:spacing w:after="20"/>
            </w:pPr>
            <w:r>
              <w:rPr>
                <w:rFonts w:ascii="Nirmala UI" w:hAnsi="Nirmala UI" w:cs="Nirmala UI"/>
                <w:sz w:val="19"/>
              </w:rPr>
              <w:t>উত্তর: না। Ordinary encrypted weighted mean strong one-round model replacement-এ vulnerable। Governance registered longitudinal attack-এর release impact সীমিত করেছে, কিন্তু formal Byzantine guarantee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40 শতাংশ malicious realistic?</w:t>
            </w:r>
          </w:p>
          <w:p>
            <w:pPr>
              <w:widowControl/>
              <w:spacing w:after="20"/>
            </w:pPr>
            <w:r>
              <w:rPr>
                <w:rFonts w:ascii="Nirmala UI" w:hAnsi="Nirmala UI" w:cs="Nirmala UI"/>
                <w:sz w:val="19"/>
              </w:rPr>
              <w:t>উত্তর: এটি stress-test severity, সব deployment-এর prevalence claim নয়। বিভিন্ন fraction-এর মধ্যে 40 শতাংশ worst registered condition হিসেবে robustness boundary দেখিয়েছে।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ASR কী?</w:t>
            </w:r>
          </w:p>
          <w:p>
            <w:pPr>
              <w:widowControl/>
              <w:spacing w:after="20"/>
            </w:pPr>
            <w:r>
              <w:rPr>
                <w:rFonts w:ascii="Nirmala UI" w:hAnsi="Nirmala UI" w:cs="Nirmala UI"/>
                <w:sz w:val="19"/>
              </w:rPr>
              <w:t>উত্তর: Attack Success Rate - backdoor trigger দিলে attacker যে target output চায় তা model কতবার দেয়। Clean AUROC এবং ASR দুটো একসঙ্গে দেখতে হয়।</w:t>
            </w:r>
          </w:p>
        </w:tc>
      </w:tr>
    </w:tbl>
    <w:p>
      <w:pPr>
        <w:widowControl/>
        <w:spacing w:after="0"/>
      </w:pPr>
    </w:p>
    <w:p>
      <w:pPr>
        <w:pStyle w:val="Heading3"/>
        <w:widowControl/>
      </w:pPr>
      <w:r>
        <w:rPr>
          <w:rFonts w:ascii="Nirmala UI" w:hAnsi="Nirmala UI" w:cs="Nirmala UI"/>
        </w:rPr>
        <w:t>Membership Inference and Gradient Reconstruction</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2016"/>
            <w:shd w:fill="1F4E78"/>
            <w:tcMar>
              <w:top w:w="100" w:type="dxa"/>
              <w:start w:w="110" w:type="dxa"/>
              <w:bottom w:w="100" w:type="dxa"/>
              <w:end w:w="110" w:type="dxa"/>
            </w:tcMar>
          </w:tcPr>
          <w:p>
            <w:pPr>
              <w:widowControl/>
            </w:pPr>
            <w:r>
              <w:rPr>
                <w:rFonts w:ascii="Nirmala UI" w:hAnsi="Nirmala UI" w:cs="Nirmala UI"/>
                <w:b/>
                <w:color w:val="FFFFFF"/>
                <w:sz w:val="18"/>
              </w:rPr>
              <w:t>Privacy test</w:t>
            </w:r>
          </w:p>
        </w:tc>
        <w:tc>
          <w:tcPr>
            <w:tcW w:type="dxa" w:w="1944"/>
            <w:shd w:fill="1F4E78"/>
            <w:tcMar>
              <w:top w:w="100" w:type="dxa"/>
              <w:start w:w="110" w:type="dxa"/>
              <w:bottom w:w="100" w:type="dxa"/>
              <w:end w:w="110" w:type="dxa"/>
            </w:tcMar>
          </w:tcPr>
          <w:p>
            <w:pPr>
              <w:widowControl/>
            </w:pPr>
            <w:r>
              <w:rPr>
                <w:rFonts w:ascii="Nirmala UI" w:hAnsi="Nirmala UI" w:cs="Nirmala UI"/>
                <w:b/>
                <w:color w:val="FFFFFF"/>
                <w:sz w:val="18"/>
              </w:rPr>
              <w:t>FedAvg/plaintext</w:t>
            </w:r>
          </w:p>
        </w:tc>
        <w:tc>
          <w:tcPr>
            <w:tcW w:type="dxa" w:w="1944"/>
            <w:shd w:fill="1F4E78"/>
            <w:tcMar>
              <w:top w:w="100" w:type="dxa"/>
              <w:start w:w="110" w:type="dxa"/>
              <w:bottom w:w="100" w:type="dxa"/>
              <w:end w:w="110" w:type="dxa"/>
            </w:tcMar>
          </w:tcPr>
          <w:p>
            <w:pPr>
              <w:widowControl/>
            </w:pPr>
            <w:r>
              <w:rPr>
                <w:rFonts w:ascii="Nirmala UI" w:hAnsi="Nirmala UI" w:cs="Nirmala UI"/>
                <w:b/>
                <w:color w:val="FFFFFF"/>
                <w:sz w:val="18"/>
              </w:rPr>
              <w:t>Dense DP-CKKS</w:t>
            </w:r>
          </w:p>
        </w:tc>
        <w:tc>
          <w:tcPr>
            <w:tcW w:type="dxa" w:w="1800"/>
            <w:shd w:fill="1F4E78"/>
            <w:tcMar>
              <w:top w:w="100" w:type="dxa"/>
              <w:start w:w="110" w:type="dxa"/>
              <w:bottom w:w="100" w:type="dxa"/>
              <w:end w:w="110" w:type="dxa"/>
            </w:tcMar>
          </w:tcPr>
          <w:p>
            <w:pPr>
              <w:widowControl/>
            </w:pPr>
            <w:r>
              <w:rPr>
                <w:rFonts w:ascii="Nirmala UI" w:hAnsi="Nirmala UI" w:cs="Nirmala UI"/>
                <w:b/>
                <w:color w:val="FFFFFF"/>
                <w:sz w:val="18"/>
              </w:rPr>
              <w:t>CAABC-FL</w:t>
            </w:r>
          </w:p>
        </w:tc>
        <w:tc>
          <w:tcPr>
            <w:tcW w:type="dxa" w:w="2880"/>
            <w:shd w:fill="1F4E78"/>
            <w:tcMar>
              <w:top w:w="100" w:type="dxa"/>
              <w:start w:w="110" w:type="dxa"/>
              <w:bottom w:w="100" w:type="dxa"/>
              <w:end w:w="110" w:type="dxa"/>
            </w:tcMar>
          </w:tcPr>
          <w:p>
            <w:pPr>
              <w:widowControl/>
            </w:pPr>
            <w:r>
              <w:rPr>
                <w:rFonts w:ascii="Nirmala UI" w:hAnsi="Nirmala UI" w:cs="Nirmala UI"/>
                <w:b/>
                <w:color w:val="FFFFFF"/>
                <w:sz w:val="18"/>
              </w:rPr>
              <w:t>Interpretation</w:t>
            </w:r>
          </w:p>
        </w:tc>
      </w:tr>
      <w:tr>
        <w:trPr>
          <w:cantSplit/>
        </w:trPr>
        <w:tc>
          <w:tcPr>
            <w:tcW w:type="dxa" w:w="2016"/>
            <w:tcMar>
              <w:top w:w="100" w:type="dxa"/>
              <w:start w:w="110" w:type="dxa"/>
              <w:bottom w:w="100" w:type="dxa"/>
              <w:end w:w="110" w:type="dxa"/>
            </w:tcMar>
          </w:tcPr>
          <w:p>
            <w:pPr>
              <w:widowControl/>
            </w:pPr>
            <w:r>
              <w:rPr>
                <w:rFonts w:ascii="Nirmala UI" w:hAnsi="Nirmala UI" w:cs="Nirmala UI"/>
                <w:sz w:val="18"/>
              </w:rPr>
              <w:t>Loss-based MIA AUC</w:t>
            </w:r>
          </w:p>
        </w:tc>
        <w:tc>
          <w:tcPr>
            <w:tcW w:type="dxa" w:w="1944"/>
            <w:tcMar>
              <w:top w:w="100" w:type="dxa"/>
              <w:start w:w="110" w:type="dxa"/>
              <w:bottom w:w="100" w:type="dxa"/>
              <w:end w:w="110" w:type="dxa"/>
            </w:tcMar>
          </w:tcPr>
          <w:p>
            <w:pPr>
              <w:widowControl/>
            </w:pPr>
            <w:r>
              <w:rPr>
                <w:rFonts w:ascii="Nirmala UI" w:hAnsi="Nirmala UI" w:cs="Nirmala UI"/>
                <w:sz w:val="18"/>
              </w:rPr>
              <w:t>0.5239</w:t>
            </w:r>
          </w:p>
        </w:tc>
        <w:tc>
          <w:tcPr>
            <w:tcW w:type="dxa" w:w="1944"/>
            <w:tcMar>
              <w:top w:w="100" w:type="dxa"/>
              <w:start w:w="110" w:type="dxa"/>
              <w:bottom w:w="100" w:type="dxa"/>
              <w:end w:w="110" w:type="dxa"/>
            </w:tcMar>
          </w:tcPr>
          <w:p>
            <w:pPr>
              <w:widowControl/>
            </w:pPr>
            <w:r>
              <w:rPr>
                <w:rFonts w:ascii="Nirmala UI" w:hAnsi="Nirmala UI" w:cs="Nirmala UI"/>
                <w:sz w:val="18"/>
              </w:rPr>
              <w:t>0.5050</w:t>
            </w:r>
          </w:p>
        </w:tc>
        <w:tc>
          <w:tcPr>
            <w:tcW w:type="dxa" w:w="1800"/>
            <w:tcMar>
              <w:top w:w="100" w:type="dxa"/>
              <w:start w:w="110" w:type="dxa"/>
              <w:bottom w:w="100" w:type="dxa"/>
              <w:end w:w="110" w:type="dxa"/>
            </w:tcMar>
          </w:tcPr>
          <w:p>
            <w:pPr>
              <w:widowControl/>
            </w:pPr>
            <w:r>
              <w:rPr>
                <w:rFonts w:ascii="Nirmala UI" w:hAnsi="Nirmala UI" w:cs="Nirmala UI"/>
                <w:sz w:val="18"/>
              </w:rPr>
              <w:t>0.5035</w:t>
            </w:r>
          </w:p>
        </w:tc>
        <w:tc>
          <w:tcPr>
            <w:tcW w:type="dxa" w:w="2880"/>
            <w:tcMar>
              <w:top w:w="100" w:type="dxa"/>
              <w:start w:w="110" w:type="dxa"/>
              <w:bottom w:w="100" w:type="dxa"/>
              <w:end w:w="110" w:type="dxa"/>
            </w:tcMar>
          </w:tcPr>
          <w:p>
            <w:pPr>
              <w:widowControl/>
            </w:pPr>
            <w:r>
              <w:rPr>
                <w:rFonts w:ascii="Nirmala UI" w:hAnsi="Nirmala UI" w:cs="Nirmala UI"/>
                <w:sz w:val="18"/>
              </w:rPr>
              <w:t>DP methods near chance</w:t>
            </w:r>
          </w:p>
        </w:tc>
      </w:tr>
      <w:tr>
        <w:trPr>
          <w:cantSplit/>
        </w:trPr>
        <w:tc>
          <w:tcPr>
            <w:tcW w:type="dxa" w:w="2016"/>
            <w:shd w:fill="EEF5FA"/>
            <w:tcMar>
              <w:top w:w="100" w:type="dxa"/>
              <w:start w:w="110" w:type="dxa"/>
              <w:bottom w:w="100" w:type="dxa"/>
              <w:end w:w="110" w:type="dxa"/>
            </w:tcMar>
          </w:tcPr>
          <w:p>
            <w:pPr>
              <w:widowControl/>
            </w:pPr>
            <w:r>
              <w:rPr>
                <w:rFonts w:ascii="Nirmala UI" w:hAnsi="Nirmala UI" w:cs="Nirmala UI"/>
                <w:sz w:val="18"/>
              </w:rPr>
              <w:t>RMIA AUC</w:t>
            </w:r>
          </w:p>
        </w:tc>
        <w:tc>
          <w:tcPr>
            <w:tcW w:type="dxa" w:w="1944"/>
            <w:shd w:fill="EEF5FA"/>
            <w:tcMar>
              <w:top w:w="100" w:type="dxa"/>
              <w:start w:w="110" w:type="dxa"/>
              <w:bottom w:w="100" w:type="dxa"/>
              <w:end w:w="110" w:type="dxa"/>
            </w:tcMar>
          </w:tcPr>
          <w:p>
            <w:pPr>
              <w:widowControl/>
            </w:pPr>
            <w:r>
              <w:rPr>
                <w:rFonts w:ascii="Nirmala UI" w:hAnsi="Nirmala UI" w:cs="Nirmala UI"/>
                <w:sz w:val="18"/>
              </w:rPr>
              <w:t>0.5492</w:t>
            </w:r>
          </w:p>
        </w:tc>
        <w:tc>
          <w:tcPr>
            <w:tcW w:type="dxa" w:w="1944"/>
            <w:shd w:fill="EEF5FA"/>
            <w:tcMar>
              <w:top w:w="100" w:type="dxa"/>
              <w:start w:w="110" w:type="dxa"/>
              <w:bottom w:w="100" w:type="dxa"/>
              <w:end w:w="110" w:type="dxa"/>
            </w:tcMar>
          </w:tcPr>
          <w:p>
            <w:pPr>
              <w:widowControl/>
            </w:pPr>
            <w:r>
              <w:rPr>
                <w:rFonts w:ascii="Nirmala UI" w:hAnsi="Nirmala UI" w:cs="Nirmala UI"/>
                <w:sz w:val="18"/>
              </w:rPr>
              <w:t>0.5067</w:t>
            </w:r>
          </w:p>
        </w:tc>
        <w:tc>
          <w:tcPr>
            <w:tcW w:type="dxa" w:w="1800"/>
            <w:shd w:fill="EEF5FA"/>
            <w:tcMar>
              <w:top w:w="100" w:type="dxa"/>
              <w:start w:w="110" w:type="dxa"/>
              <w:bottom w:w="100" w:type="dxa"/>
              <w:end w:w="110" w:type="dxa"/>
            </w:tcMar>
          </w:tcPr>
          <w:p>
            <w:pPr>
              <w:widowControl/>
            </w:pPr>
            <w:r>
              <w:rPr>
                <w:rFonts w:ascii="Nirmala UI" w:hAnsi="Nirmala UI" w:cs="Nirmala UI"/>
                <w:sz w:val="18"/>
              </w:rPr>
              <w:t>0.5063</w:t>
            </w:r>
          </w:p>
        </w:tc>
        <w:tc>
          <w:tcPr>
            <w:tcW w:type="dxa" w:w="2880"/>
            <w:shd w:fill="EEF5FA"/>
            <w:tcMar>
              <w:top w:w="100" w:type="dxa"/>
              <w:start w:w="110" w:type="dxa"/>
              <w:bottom w:w="100" w:type="dxa"/>
              <w:end w:w="110" w:type="dxa"/>
            </w:tcMar>
          </w:tcPr>
          <w:p>
            <w:pPr>
              <w:widowControl/>
            </w:pPr>
            <w:r>
              <w:rPr>
                <w:rFonts w:ascii="Nirmala UI" w:hAnsi="Nirmala UI" w:cs="Nirmala UI"/>
                <w:sz w:val="18"/>
              </w:rPr>
              <w:t>Reference-model attack weakened</w:t>
            </w:r>
          </w:p>
        </w:tc>
      </w:tr>
      <w:tr>
        <w:trPr>
          <w:cantSplit/>
        </w:trPr>
        <w:tc>
          <w:tcPr>
            <w:tcW w:type="dxa" w:w="2016"/>
            <w:tcMar>
              <w:top w:w="100" w:type="dxa"/>
              <w:start w:w="110" w:type="dxa"/>
              <w:bottom w:w="100" w:type="dxa"/>
              <w:end w:w="110" w:type="dxa"/>
            </w:tcMar>
          </w:tcPr>
          <w:p>
            <w:pPr>
              <w:widowControl/>
            </w:pPr>
            <w:r>
              <w:rPr>
                <w:rFonts w:ascii="Nirmala UI" w:hAnsi="Nirmala UI" w:cs="Nirmala UI"/>
                <w:sz w:val="18"/>
              </w:rPr>
              <w:t>LiRA online AUC</w:t>
            </w:r>
          </w:p>
        </w:tc>
        <w:tc>
          <w:tcPr>
            <w:tcW w:type="dxa" w:w="1944"/>
            <w:tcMar>
              <w:top w:w="100" w:type="dxa"/>
              <w:start w:w="110" w:type="dxa"/>
              <w:bottom w:w="100" w:type="dxa"/>
              <w:end w:w="110" w:type="dxa"/>
            </w:tcMar>
          </w:tcPr>
          <w:p>
            <w:pPr>
              <w:widowControl/>
            </w:pPr>
            <w:r>
              <w:rPr>
                <w:rFonts w:ascii="Nirmala UI" w:hAnsi="Nirmala UI" w:cs="Nirmala UI"/>
                <w:sz w:val="18"/>
              </w:rPr>
              <w:t>higher than chance</w:t>
            </w:r>
          </w:p>
        </w:tc>
        <w:tc>
          <w:tcPr>
            <w:tcW w:type="dxa" w:w="1944"/>
            <w:tcMar>
              <w:top w:w="100" w:type="dxa"/>
              <w:start w:w="110" w:type="dxa"/>
              <w:bottom w:w="100" w:type="dxa"/>
              <w:end w:w="110" w:type="dxa"/>
            </w:tcMar>
          </w:tcPr>
          <w:p>
            <w:pPr>
              <w:widowControl/>
            </w:pPr>
            <w:r>
              <w:rPr>
                <w:rFonts w:ascii="Nirmala UI" w:hAnsi="Nirmala UI" w:cs="Nirmala UI"/>
                <w:sz w:val="18"/>
              </w:rPr>
              <w:t>near chance</w:t>
            </w:r>
          </w:p>
        </w:tc>
        <w:tc>
          <w:tcPr>
            <w:tcW w:type="dxa" w:w="1800"/>
            <w:tcMar>
              <w:top w:w="100" w:type="dxa"/>
              <w:start w:w="110" w:type="dxa"/>
              <w:bottom w:w="100" w:type="dxa"/>
              <w:end w:w="110" w:type="dxa"/>
            </w:tcMar>
          </w:tcPr>
          <w:p>
            <w:pPr>
              <w:widowControl/>
            </w:pPr>
            <w:r>
              <w:rPr>
                <w:rFonts w:ascii="Nirmala UI" w:hAnsi="Nirmala UI" w:cs="Nirmala UI"/>
                <w:sz w:val="18"/>
              </w:rPr>
              <w:t>0.4963</w:t>
            </w:r>
          </w:p>
        </w:tc>
        <w:tc>
          <w:tcPr>
            <w:tcW w:type="dxa" w:w="2880"/>
            <w:tcMar>
              <w:top w:w="100" w:type="dxa"/>
              <w:start w:w="110" w:type="dxa"/>
              <w:bottom w:w="100" w:type="dxa"/>
              <w:end w:w="110" w:type="dxa"/>
            </w:tcMar>
          </w:tcPr>
          <w:p>
            <w:pPr>
              <w:widowControl/>
            </w:pPr>
            <w:r>
              <w:rPr>
                <w:rFonts w:ascii="Nirmala UI" w:hAnsi="Nirmala UI" w:cs="Nirmala UI"/>
                <w:sz w:val="18"/>
              </w:rPr>
              <w:t>Attack-specific diagnostic</w:t>
            </w:r>
          </w:p>
        </w:tc>
      </w:tr>
      <w:tr>
        <w:trPr>
          <w:cantSplit/>
        </w:trPr>
        <w:tc>
          <w:tcPr>
            <w:tcW w:type="dxa" w:w="2016"/>
            <w:shd w:fill="EEF5FA"/>
            <w:tcMar>
              <w:top w:w="100" w:type="dxa"/>
              <w:start w:w="110" w:type="dxa"/>
              <w:bottom w:w="100" w:type="dxa"/>
              <w:end w:w="110" w:type="dxa"/>
            </w:tcMar>
          </w:tcPr>
          <w:p>
            <w:pPr>
              <w:widowControl/>
            </w:pPr>
            <w:r>
              <w:rPr>
                <w:rFonts w:ascii="Nirmala UI" w:hAnsi="Nirmala UI" w:cs="Nirmala UI"/>
                <w:sz w:val="18"/>
              </w:rPr>
              <w:t>300-step reconstruction RMSE</w:t>
            </w:r>
          </w:p>
        </w:tc>
        <w:tc>
          <w:tcPr>
            <w:tcW w:type="dxa" w:w="1944"/>
            <w:shd w:fill="EEF5FA"/>
            <w:tcMar>
              <w:top w:w="100" w:type="dxa"/>
              <w:start w:w="110" w:type="dxa"/>
              <w:bottom w:w="100" w:type="dxa"/>
              <w:end w:w="110" w:type="dxa"/>
            </w:tcMar>
          </w:tcPr>
          <w:p>
            <w:pPr>
              <w:widowControl/>
            </w:pPr>
            <w:r>
              <w:rPr>
                <w:rFonts w:ascii="Nirmala UI" w:hAnsi="Nirmala UI" w:cs="Nirmala UI"/>
                <w:sz w:val="18"/>
              </w:rPr>
              <w:t>0.6844</w:t>
            </w:r>
          </w:p>
        </w:tc>
        <w:tc>
          <w:tcPr>
            <w:tcW w:type="dxa" w:w="1944"/>
            <w:shd w:fill="EEF5FA"/>
            <w:tcMar>
              <w:top w:w="100" w:type="dxa"/>
              <w:start w:w="110" w:type="dxa"/>
              <w:bottom w:w="100" w:type="dxa"/>
              <w:end w:w="110" w:type="dxa"/>
            </w:tcMar>
          </w:tcPr>
          <w:p>
            <w:pPr>
              <w:widowControl/>
            </w:pPr>
            <w:r>
              <w:rPr>
                <w:rFonts w:ascii="Nirmala UI" w:hAnsi="Nirmala UI" w:cs="Nirmala UI"/>
                <w:sz w:val="18"/>
              </w:rPr>
              <w:t>2.5467</w:t>
            </w:r>
          </w:p>
        </w:tc>
        <w:tc>
          <w:tcPr>
            <w:tcW w:type="dxa" w:w="1800"/>
            <w:shd w:fill="EEF5FA"/>
            <w:tcMar>
              <w:top w:w="100" w:type="dxa"/>
              <w:start w:w="110" w:type="dxa"/>
              <w:bottom w:w="100" w:type="dxa"/>
              <w:end w:w="110" w:type="dxa"/>
            </w:tcMar>
          </w:tcPr>
          <w:p>
            <w:pPr>
              <w:widowControl/>
            </w:pPr>
            <w:r>
              <w:rPr>
                <w:rFonts w:ascii="Nirmala UI" w:hAnsi="Nirmala UI" w:cs="Nirmala UI"/>
                <w:sz w:val="18"/>
              </w:rPr>
              <w:t>2.7632</w:t>
            </w:r>
          </w:p>
        </w:tc>
        <w:tc>
          <w:tcPr>
            <w:tcW w:type="dxa" w:w="2880"/>
            <w:shd w:fill="EEF5FA"/>
            <w:tcMar>
              <w:top w:w="100" w:type="dxa"/>
              <w:start w:w="110" w:type="dxa"/>
              <w:bottom w:w="100" w:type="dxa"/>
              <w:end w:w="110" w:type="dxa"/>
            </w:tcMar>
          </w:tcPr>
          <w:p>
            <w:pPr>
              <w:widowControl/>
            </w:pPr>
            <w:r>
              <w:rPr>
                <w:rFonts w:ascii="Nirmala UI" w:hAnsi="Nirmala UI" w:cs="Nirmala UI"/>
                <w:sz w:val="18"/>
              </w:rPr>
              <w:t>Higher RMSE means poorer reconstruction</w:t>
            </w:r>
          </w:p>
        </w:tc>
      </w:tr>
    </w:tbl>
    <w:p>
      <w:pPr>
        <w:widowControl/>
        <w:spacing w:after="0"/>
      </w:pPr>
    </w:p>
    <w:p>
      <w:pPr>
        <w:widowControl/>
      </w:pPr>
      <w:r>
        <w:rPr>
          <w:rFonts w:ascii="Nirmala UI" w:hAnsi="Nirmala UI" w:cs="Nirmala UI"/>
          <w:i w:val="0"/>
        </w:rPr>
        <w:t>Powered loss-based experiment প্রতি seed 720 member ও 720 non-member ব্যবহার করেছে। CAABC-FL confidence interval [0.4929, 0.5142], chance 0.5-এর আশেপাশে। DP plus CAABC reconstruction RMSE plaintext-এর তুলনায় 2.079 বেড়েছে। কিন্তু attack fail মানে privacy proof নয়; formal statement accountant-এর (ε,δ) থেকে।</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Attack AUC 0.5-এর নিচে হলে কি perfect privacy?</w:t>
            </w:r>
          </w:p>
          <w:p>
            <w:pPr>
              <w:widowControl/>
              <w:spacing w:after="20"/>
            </w:pPr>
            <w:r>
              <w:rPr>
                <w:rFonts w:ascii="Nirmala UI" w:hAnsi="Nirmala UI" w:cs="Nirmala UI"/>
                <w:sz w:val="19"/>
              </w:rPr>
              <w:t>উত্তর: না। Attacker score direction reverse করতে পারে, confidence interval এবং attack design matter করে। Near 0.5 শুধু registered attacker discriminate করতে পারেনি; formal privacy DP guarantee থেকে।</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 কি DP-এর চেয়ে extra privacy দেয়?</w:t>
            </w:r>
          </w:p>
          <w:p>
            <w:pPr>
              <w:widowControl/>
              <w:spacing w:after="20"/>
            </w:pPr>
            <w:r>
              <w:rPr>
                <w:rFonts w:ascii="Nirmala UI" w:hAnsi="Nirmala UI" w:cs="Nirmala UI"/>
                <w:sz w:val="19"/>
              </w:rPr>
              <w:t>উত্তর: Reconstruction worst-case RMSE সামান্য বেশি, কিন্তু compression alone reliable privacy mechanism নয়। Formal budget CAABC-এর জন্য আলাদা stronger হয়নি, কারণ এটি DP update-এর post-processing।</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Reconstruction RMSE বড় কেন ভালো?</w:t>
            </w:r>
          </w:p>
          <w:p>
            <w:pPr>
              <w:widowControl/>
              <w:spacing w:after="20"/>
            </w:pPr>
            <w:r>
              <w:rPr>
                <w:rFonts w:ascii="Nirmala UI" w:hAnsi="Nirmala UI" w:cs="Nirmala UI"/>
                <w:sz w:val="19"/>
              </w:rPr>
              <w:t>উত্তর: এই metric attacker-এর recovered feature এবং true feature-এর distance। বড় error মানে reconstruction কম accurate। Prediction RMSE-এর মতো এখানে lower ভালো নয়; attacker perspective-এ lower ভালো, defender perspective-এ higher।</w:t>
            </w:r>
          </w:p>
        </w:tc>
      </w:tr>
    </w:tbl>
    <w:p>
      <w:pPr>
        <w:widowControl/>
        <w:spacing w:after="0"/>
      </w:pPr>
    </w:p>
    <w:p>
      <w:pPr>
        <w:pStyle w:val="Heading2"/>
        <w:widowControl/>
      </w:pPr>
      <w:r>
        <w:rPr>
          <w:rFonts w:ascii="Nirmala UI" w:hAnsi="Nirmala UI" w:cs="Nirmala UI"/>
        </w:rPr>
        <w:t>4.2.3 Statistical Analysis</w:t>
      </w:r>
    </w:p>
    <w:p>
      <w:pPr>
        <w:pStyle w:val="Heading3"/>
        <w:widowControl/>
      </w:pPr>
      <w:r>
        <w:rPr>
          <w:rFonts w:ascii="Nirmala UI" w:hAnsi="Nirmala UI" w:cs="Nirmala UI"/>
        </w:rPr>
        <w:t>মূল বক্তব্য</w:t>
      </w:r>
    </w:p>
    <w:p>
      <w:pPr>
        <w:widowControl/>
      </w:pPr>
      <w:r>
        <w:rPr>
          <w:rFonts w:ascii="Nirmala UI" w:hAnsi="Nirmala UI" w:cs="Nirmala UI"/>
          <w:i w:val="0"/>
        </w:rPr>
        <w:t>Core comparisons paired by seed। Two-sided 95 শতাংশ confidence interval effect estimation; paired t-test plus Wilcoxon sensitivity; Holm correction endpoint family multiplicity control। Primary decision two gates। AUROC mean difference +0.00017, CI [-0.00212,+0.00247], lower bound -0.015 margin-এর উপরে। Wire reduction 55.998 শতাংশ, CI [55.994,56.002], lower bound 40 শতাংশ target-এর উপরে।</w:t>
      </w:r>
    </w:p>
    <w:p>
      <w:pPr>
        <w:pStyle w:val="Heading3"/>
        <w:widowControl/>
      </w:pPr>
      <w:r>
        <w:rPr>
          <w:rFonts w:ascii="Nirmala UI" w:hAnsi="Nirmala UI" w:cs="Nirmala UI"/>
        </w:rPr>
        <w:t>সহজভাবে বুঝি</w:t>
      </w:r>
    </w:p>
    <w:p>
      <w:pPr>
        <w:widowControl/>
      </w:pPr>
      <w:r>
        <w:rPr>
          <w:rFonts w:ascii="Nirmala UI" w:hAnsi="Nirmala UI" w:cs="Nirmala UI"/>
          <w:i w:val="0"/>
        </w:rPr>
        <w:t>AUROC interval zero cross করলেও non-inferiority pass করতে পারে, কারণ প্রশ্ন superiority নয়; unacceptable loss -0.015-এর নিচে গেছে কি না। Lower bound -0.00212, তাই worst plausible loss margin-এর তুলনায় অনেক ছোট।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Effect size before p-value</w:t>
      </w:r>
    </w:p>
    <w:p>
      <w:pPr>
        <w:pStyle w:val="ListBullet"/>
        <w:widowControl/>
        <w:spacing w:after="50"/>
      </w:pPr>
      <w:r>
        <w:rPr>
          <w:rFonts w:ascii="Nirmala UI" w:hAnsi="Nirmala UI" w:cs="Nirmala UI"/>
        </w:rPr>
        <w:t>Confidence interval interprets direction and uncertainty</w:t>
      </w:r>
    </w:p>
    <w:p>
      <w:pPr>
        <w:pStyle w:val="ListBullet"/>
        <w:widowControl/>
        <w:spacing w:after="50"/>
      </w:pPr>
      <w:r>
        <w:rPr>
          <w:rFonts w:ascii="Nirmala UI" w:hAnsi="Nirmala UI" w:cs="Nirmala UI"/>
        </w:rPr>
        <w:t>Adverse endpoints stay visible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AUPRC difference -0.00926 CI [-0.01160,-0.00691]</w:t>
            </w:r>
          </w:p>
          <w:p>
            <w:pPr>
              <w:widowControl/>
              <w:spacing w:after="40"/>
              <w:ind w:left="173"/>
            </w:pPr>
            <w:r>
              <w:rPr>
                <w:rFonts w:ascii="Nirmala UI" w:hAnsi="Nirmala UI" w:cs="Nirmala UI"/>
                <w:sz w:val="19"/>
              </w:rPr>
              <w:t>• Brier +0.00211 CI [0.00177,0.00245]</w:t>
            </w:r>
          </w:p>
          <w:p>
            <w:pPr>
              <w:widowControl/>
              <w:spacing w:after="40"/>
              <w:ind w:left="173"/>
            </w:pPr>
            <w:r>
              <w:rPr>
                <w:rFonts w:ascii="Nirmala UI" w:hAnsi="Nirmala UI" w:cs="Nirmala UI"/>
                <w:sz w:val="19"/>
              </w:rPr>
              <w:t>• Eight SOTA non-inferiority tests passed after Holm</w:t>
            </w:r>
          </w:p>
          <w:p>
            <w:pPr>
              <w:widowControl/>
              <w:spacing w:after="40"/>
              <w:ind w:left="173"/>
            </w:pPr>
            <w:r>
              <w:rPr>
                <w:rFonts w:ascii="Nirmala UI" w:hAnsi="Nirmala UI" w:cs="Nirmala UI"/>
                <w:sz w:val="19"/>
              </w:rPr>
              <w:t>• Non-inferiority != superiority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CI zero cross করেও result significant কীভাবে?</w:t>
            </w:r>
          </w:p>
          <w:p>
            <w:pPr>
              <w:widowControl/>
              <w:spacing w:after="20"/>
            </w:pPr>
            <w:r>
              <w:rPr>
                <w:rFonts w:ascii="Nirmala UI" w:hAnsi="Nirmala UI" w:cs="Nirmala UI"/>
                <w:sz w:val="19"/>
              </w:rPr>
              <w:t>উত্তর: Superiority test-এ zero relevant; non-inferiority test-এ -0.015 margin relevant। Entire interval margin-এর উপরে, তাই unacceptable degradation reject করা যায়।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Holm correction কেন?</w:t>
            </w:r>
          </w:p>
          <w:p>
            <w:pPr>
              <w:widowControl/>
              <w:spacing w:after="20"/>
            </w:pPr>
            <w:r>
              <w:rPr>
                <w:rFonts w:ascii="Nirmala UI" w:hAnsi="Nirmala UI" w:cs="Nirmala UI"/>
                <w:sz w:val="19"/>
              </w:rPr>
              <w:t>উত্তর: একই family-তে multiple test করলে chance false positive বাড়ে। Holm adjusted significance family-wise error control করে।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AUPRC result কি primary success invalidate করে?</w:t>
            </w:r>
          </w:p>
          <w:p>
            <w:pPr>
              <w:widowControl/>
              <w:spacing w:after="20"/>
            </w:pPr>
            <w:r>
              <w:rPr>
                <w:rFonts w:ascii="Nirmala UI" w:hAnsi="Nirmala UI" w:cs="Nirmala UI"/>
                <w:sz w:val="19"/>
              </w:rPr>
              <w:t>উত্তর: Registered co-primary gates invalidate করে না, কিন্তু universal utility superiority নিষিদ্ধ করে। Clinical interpretation-এ AUPRC decline গুরুত্বপূর্ণ adverse evidence।</w:t>
            </w:r>
          </w:p>
        </w:tc>
      </w:tr>
    </w:tbl>
    <w:p>
      <w:pPr>
        <w:widowControl/>
        <w:spacing w:after="0"/>
      </w:pPr>
    </w:p>
    <w:p>
      <w:pPr>
        <w:pStyle w:val="Heading2"/>
        <w:widowControl/>
      </w:pPr>
      <w:r>
        <w:rPr>
          <w:rFonts w:ascii="Nirmala UI" w:hAnsi="Nirmala UI" w:cs="Nirmala UI"/>
        </w:rPr>
        <w:t>4.3.1 Visualization of Results</w:t>
      </w:r>
    </w:p>
    <w:p>
      <w:pPr>
        <w:pStyle w:val="Heading3"/>
        <w:widowControl/>
      </w:pPr>
      <w:r>
        <w:rPr>
          <w:rFonts w:ascii="Nirmala UI" w:hAnsi="Nirmala UI" w:cs="Nirmala UI"/>
        </w:rPr>
        <w:t>মূল বক্তব্য</w:t>
      </w:r>
    </w:p>
    <w:p>
      <w:pPr>
        <w:widowControl/>
      </w:pPr>
      <w:r>
        <w:rPr>
          <w:rFonts w:ascii="Nirmala UI" w:hAnsi="Nirmala UI" w:cs="Nirmala UI"/>
          <w:i w:val="0"/>
        </w:rPr>
        <w:t>Utility-communication plot-এ CAABC-FL 56 শতাংশ upload reduction সহ AUROC dense encrypted cluster-এর কাছাকাছি। Poisoning heatmap weighted mean-এর model replacement/sign flip vulnerability দেখায়, আর robust plaintext methods near-zero delta region-এ। Membership plot DP methods chance line-এর কাছে। Scalability plot client বাড়লে upload ও latency প্রায় linear বাড়ে।</w:t>
      </w:r>
    </w:p>
    <w:p>
      <w:pPr>
        <w:pStyle w:val="Heading3"/>
        <w:widowControl/>
      </w:pPr>
      <w:r>
        <w:rPr>
          <w:rFonts w:ascii="Nirmala UI" w:hAnsi="Nirmala UI" w:cs="Nirmala UI"/>
        </w:rPr>
        <w:t>সহজভাবে বুঝি</w:t>
      </w:r>
    </w:p>
    <w:p>
      <w:pPr>
        <w:widowControl/>
      </w:pPr>
      <w:r>
        <w:rPr>
          <w:rFonts w:ascii="Nirmala UI" w:hAnsi="Nirmala UI" w:cs="Nirmala UI"/>
          <w:i w:val="0"/>
        </w:rPr>
        <w:t>Graph পড়ার নিয়ম: axis কী, lower/higher কোনটি ভালো, error bar কী, baseline কোথায়। এক chart দিয়ে সব claim করবে না। Utility plot privacy বলে না; MIA plot formal DP বলে না; poisoning plot deployment security complete বলে না।</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Visual evidence and table value consistent হতে হবে।</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Error bar = seed uncertainty</w:t>
            </w:r>
          </w:p>
          <w:p>
            <w:pPr>
              <w:widowControl/>
              <w:spacing w:after="40"/>
              <w:ind w:left="173"/>
            </w:pPr>
            <w:r>
              <w:rPr>
                <w:rFonts w:ascii="Nirmala UI" w:hAnsi="Nirmala UI" w:cs="Nirmala UI"/>
                <w:sz w:val="19"/>
              </w:rPr>
              <w:t>• Dashed 0.5 MIA chance line</w:t>
            </w:r>
          </w:p>
          <w:p>
            <w:pPr>
              <w:widowControl/>
              <w:spacing w:after="40"/>
              <w:ind w:left="173"/>
            </w:pPr>
            <w:r>
              <w:rPr>
                <w:rFonts w:ascii="Nirmala UI" w:hAnsi="Nirmala UI" w:cs="Nirmala UI"/>
                <w:sz w:val="19"/>
              </w:rPr>
              <w:t>• Poisoning delta zero best</w:t>
            </w:r>
          </w:p>
          <w:p>
            <w:pPr>
              <w:widowControl/>
              <w:spacing w:after="40"/>
              <w:ind w:left="173"/>
            </w:pPr>
            <w:r>
              <w:rPr>
                <w:rFonts w:ascii="Nirmala UI" w:hAnsi="Nirmala UI" w:cs="Nirmala UI"/>
                <w:sz w:val="19"/>
              </w:rPr>
              <w:t>• Communication x-axis actual encrypted reduction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Trade-off graph-এ ideal point কোথায়?</w:t>
            </w:r>
          </w:p>
          <w:p>
            <w:pPr>
              <w:widowControl/>
              <w:spacing w:after="20"/>
            </w:pPr>
            <w:r>
              <w:rPr>
                <w:rFonts w:ascii="Nirmala UI" w:hAnsi="Nirmala UI" w:cs="Nirmala UI"/>
                <w:sz w:val="19"/>
              </w:rPr>
              <w:t>উত্তর: High AUROC এবং high encrypted upload reduction - plot convention অনুযায়ী upper-right। CAABC right side-এ substantial saving এবং similar AUROC দেয়।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Poisoning heatmap-এ red কী?</w:t>
            </w:r>
          </w:p>
          <w:p>
            <w:pPr>
              <w:widowControl/>
              <w:spacing w:after="20"/>
            </w:pPr>
            <w:r>
              <w:rPr>
                <w:rFonts w:ascii="Nirmala UI" w:hAnsi="Nirmala UI" w:cs="Nirmala UI"/>
                <w:sz w:val="19"/>
              </w:rPr>
              <w:t>উত্তর: More negative AUROC delta, অর্থাৎ attack-এর কারণে clean-task discrimination বড়ভাবে কমেছে। Colorbar interpretation আগে বলতে হবে।</w:t>
            </w:r>
          </w:p>
        </w:tc>
      </w:tr>
    </w:tbl>
    <w:p>
      <w:pPr>
        <w:widowControl/>
        <w:spacing w:after="0"/>
      </w:pPr>
    </w:p>
    <w:p>
      <w:pPr>
        <w:pStyle w:val="Heading2"/>
        <w:widowControl/>
      </w:pPr>
      <w:r>
        <w:rPr>
          <w:rFonts w:ascii="Nirmala UI" w:hAnsi="Nirmala UI" w:cs="Nirmala UI"/>
        </w:rPr>
        <w:t>4.3.2 User Evaluation and System Case Studies</w:t>
      </w:r>
    </w:p>
    <w:p>
      <w:pPr>
        <w:pStyle w:val="Heading3"/>
        <w:widowControl/>
      </w:pPr>
      <w:r>
        <w:rPr>
          <w:rFonts w:ascii="Nirmala UI" w:hAnsi="Nirmala UI" w:cs="Nirmala UI"/>
        </w:rPr>
        <w:t>মূল বক্তব্য</w:t>
      </w:r>
    </w:p>
    <w:p>
      <w:pPr>
        <w:widowControl/>
      </w:pPr>
      <w:r>
        <w:rPr>
          <w:rFonts w:ascii="Nirmala UI" w:hAnsi="Nirmala UI" w:cs="Nirmala UI"/>
          <w:i w:val="0"/>
        </w:rPr>
        <w:t>Formal clinician user study করা হয়নি। Qualitative system case exercise হয়েছে: authorized inference released; replay rejected; wrong purpose rejected; insufficient quorum rejected; revocation-এর পরে denied; audit chain valid; raw patient pseudonym audit-এ absent। Forged aggregate authority reject করেছে; one witness outage দুই-of-three policy tolerate করেছে; restarted witness reconcile করেছে।</w:t>
      </w:r>
    </w:p>
    <w:p>
      <w:pPr>
        <w:pStyle w:val="Heading3"/>
        <w:widowControl/>
      </w:pPr>
      <w:r>
        <w:rPr>
          <w:rFonts w:ascii="Nirmala UI" w:hAnsi="Nirmala UI" w:cs="Nirmala UI"/>
        </w:rPr>
        <w:t>সহজভাবে বুঝি</w:t>
      </w:r>
    </w:p>
    <w:p>
      <w:pPr>
        <w:widowControl/>
      </w:pPr>
      <w:r>
        <w:rPr>
          <w:rFonts w:ascii="Nirmala UI" w:hAnsi="Nirmala UI" w:cs="Nirmala UI"/>
          <w:i w:val="0"/>
        </w:rPr>
        <w:t>এগুলো usability score নয়, policy and failure-case validation। ‘User evaluation’ template heading থাকলেও thesis honestভাবে বলে human participant study নেই।</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Do not call case tests clinical user validation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Authorized release</w:t>
            </w:r>
          </w:p>
          <w:p>
            <w:pPr>
              <w:widowControl/>
              <w:spacing w:after="40"/>
              <w:ind w:left="173"/>
            </w:pPr>
            <w:r>
              <w:rPr>
                <w:rFonts w:ascii="Nirmala UI" w:hAnsi="Nirmala UI" w:cs="Nirmala UI"/>
                <w:sz w:val="19"/>
              </w:rPr>
              <w:t>• Replay protection</w:t>
            </w:r>
          </w:p>
          <w:p>
            <w:pPr>
              <w:widowControl/>
              <w:spacing w:after="40"/>
              <w:ind w:left="173"/>
            </w:pPr>
            <w:r>
              <w:rPr>
                <w:rFonts w:ascii="Nirmala UI" w:hAnsi="Nirmala UI" w:cs="Nirmala UI"/>
                <w:sz w:val="19"/>
              </w:rPr>
              <w:t>• Purpose and consent binding</w:t>
            </w:r>
          </w:p>
          <w:p>
            <w:pPr>
              <w:widowControl/>
              <w:spacing w:after="40"/>
              <w:ind w:left="173"/>
            </w:pPr>
            <w:r>
              <w:rPr>
                <w:rFonts w:ascii="Nirmala UI" w:hAnsi="Nirmala UI" w:cs="Nirmala UI"/>
                <w:sz w:val="19"/>
              </w:rPr>
              <w:t>• Witness recovery</w:t>
            </w:r>
          </w:p>
          <w:p>
            <w:pPr>
              <w:widowControl/>
              <w:spacing w:after="40"/>
              <w:ind w:left="173"/>
            </w:pPr>
            <w:r>
              <w:rPr>
                <w:rFonts w:ascii="Nirmala UI" w:hAnsi="Nirmala UI" w:cs="Nirmala UI"/>
                <w:sz w:val="19"/>
              </w:rPr>
              <w:t>• Forged aggregate rejection</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User satisfaction measure কোথায়?</w:t>
            </w:r>
          </w:p>
          <w:p>
            <w:pPr>
              <w:widowControl/>
              <w:spacing w:after="20"/>
            </w:pPr>
            <w:r>
              <w:rPr>
                <w:rFonts w:ascii="Nirmala UI" w:hAnsi="Nirmala UI" w:cs="Nirmala UI"/>
                <w:sz w:val="19"/>
              </w:rPr>
              <w:t>উত্তর: করা হয়নি। Section system case studies report করে; clinician or patient usability study limitation ও future work।</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Audit-এ patient privacy কীভাবে?</w:t>
            </w:r>
          </w:p>
          <w:p>
            <w:pPr>
              <w:widowControl/>
              <w:spacing w:after="20"/>
            </w:pPr>
            <w:r>
              <w:rPr>
                <w:rFonts w:ascii="Nirmala UI" w:hAnsi="Nirmala UI" w:cs="Nirmala UI"/>
                <w:sz w:val="19"/>
              </w:rPr>
              <w:t>উত্তর: Raw patient pseudonym রাখা হয়নি; purpose, model/schema binding ও minimized event evidence hashed/signed form-এ রাখা হয়েছে।</w:t>
            </w:r>
          </w:p>
        </w:tc>
      </w:tr>
    </w:tbl>
    <w:p>
      <w:pPr>
        <w:widowControl/>
        <w:spacing w:after="0"/>
      </w:pPr>
    </w:p>
    <w:p>
      <w:pPr>
        <w:pStyle w:val="Heading2"/>
        <w:widowControl/>
      </w:pPr>
      <w:r>
        <w:rPr>
          <w:rFonts w:ascii="Nirmala UI" w:hAnsi="Nirmala UI" w:cs="Nirmala UI"/>
        </w:rPr>
        <w:t>4.4.1 Benchmark Comparison</w:t>
      </w:r>
    </w:p>
    <w:p>
      <w:pPr>
        <w:pStyle w:val="Heading3"/>
        <w:widowControl/>
      </w:pPr>
      <w:r>
        <w:rPr>
          <w:rFonts w:ascii="Nirmala UI" w:hAnsi="Nirmala UI" w:cs="Nirmala UI"/>
        </w:rPr>
        <w:t>মূল বক্তব্য</w:t>
      </w:r>
    </w:p>
    <w:p>
      <w:pPr>
        <w:widowControl/>
      </w:pPr>
      <w:r>
        <w:rPr>
          <w:rFonts w:ascii="Nirmala UI" w:hAnsi="Nirmala UI" w:cs="Nirmala UI"/>
          <w:i w:val="0"/>
        </w:rPr>
        <w:t>Five locked seed same-protocol SOTA comparison-এ DP-FedAvg-CKKS, CAABC-FL, Fed-EF-SGD, Fed-EF-AMS এবং adapted SoteriaFL-SGD ছিল। AUROC 0.727 থেকে 0.732। CAABC-FL 0.730 [0.727,0.734], AUPRC 0.384 [0.376,0.393] এবং 56 শতাংশ encrypted saving। Fed-EF-SGD similar AUROC কিন্তু dense CKKS re-encoding-এর পরে saving 0।</w:t>
      </w:r>
    </w:p>
    <w:p>
      <w:pPr>
        <w:pStyle w:val="Heading3"/>
        <w:widowControl/>
      </w:pPr>
      <w:r>
        <w:rPr>
          <w:rFonts w:ascii="Nirmala UI" w:hAnsi="Nirmala UI" w:cs="Nirmala UI"/>
        </w:rPr>
        <w:t>সহজভাবে বুঝি</w:t>
      </w:r>
    </w:p>
    <w:p>
      <w:pPr>
        <w:widowControl/>
      </w:pPr>
      <w:r>
        <w:rPr>
          <w:rFonts w:ascii="Nirmala UI" w:hAnsi="Nirmala UI" w:cs="Nirmala UI"/>
          <w:i w:val="0"/>
        </w:rPr>
        <w:t>Same-protocol comparison contribution isolate করে। SoteriaFL official recurrence checked হলেও record-level DP, study weighting, delta surrogate এবং dense CKKS-এর সঙ্গে adapted; তাই original paper score replication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Baseline implementation provenance</w:t>
      </w:r>
    </w:p>
    <w:p>
      <w:pPr>
        <w:pStyle w:val="ListBullet"/>
        <w:widowControl/>
        <w:spacing w:after="50"/>
      </w:pPr>
      <w:r>
        <w:rPr>
          <w:rFonts w:ascii="Nirmala UI" w:hAnsi="Nirmala UI" w:cs="Nirmala UI"/>
        </w:rPr>
        <w:t>Adaptation disclosure</w:t>
      </w:r>
    </w:p>
    <w:p>
      <w:pPr>
        <w:pStyle w:val="ListBullet"/>
        <w:widowControl/>
        <w:spacing w:after="50"/>
      </w:pPr>
      <w:r>
        <w:rPr>
          <w:rFonts w:ascii="Nirmala UI" w:hAnsi="Nirmala UI" w:cs="Nirmala UI"/>
        </w:rPr>
        <w:t>No headline-score ranking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Eight method-metric non-inferiority tests passed after Holm</w:t>
            </w:r>
          </w:p>
          <w:p>
            <w:pPr>
              <w:widowControl/>
              <w:spacing w:after="40"/>
              <w:ind w:left="173"/>
            </w:pPr>
            <w:r>
              <w:rPr>
                <w:rFonts w:ascii="Nirmala UI" w:hAnsi="Nirmala UI" w:cs="Nirmala UI"/>
                <w:sz w:val="19"/>
              </w:rPr>
              <w:t>• Mixed metric direction</w:t>
            </w:r>
          </w:p>
          <w:p>
            <w:pPr>
              <w:widowControl/>
              <w:spacing w:after="40"/>
              <w:ind w:left="173"/>
            </w:pPr>
            <w:r>
              <w:rPr>
                <w:rFonts w:ascii="Nirmala UI" w:hAnsi="Nirmala UI" w:cs="Nirmala UI"/>
                <w:sz w:val="19"/>
              </w:rPr>
              <w:t>• CAABC only substantial actual encrypted saving in aligned SOTA set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 কি Fed-EF-SGD থেকে better?</w:t>
            </w:r>
          </w:p>
          <w:p>
            <w:pPr>
              <w:widowControl/>
              <w:spacing w:after="20"/>
            </w:pPr>
            <w:r>
              <w:rPr>
                <w:rFonts w:ascii="Nirmala UI" w:hAnsi="Nirmala UI" w:cs="Nirmala UI"/>
                <w:sz w:val="19"/>
              </w:rPr>
              <w:t>উত্তর: AUROC difference -0.0006 with CI crossing zero; AUPRC 0.0106 lower, কিন্তু actual encrypted upload 56 শতাংশ কম। তাই better overall নয়; different trade-off।</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Fed-EF-AMS-এর বিরুদ্ধে?</w:t>
            </w:r>
          </w:p>
          <w:p>
            <w:pPr>
              <w:widowControl/>
              <w:spacing w:after="20"/>
            </w:pPr>
            <w:r>
              <w:rPr>
                <w:rFonts w:ascii="Nirmala UI" w:hAnsi="Nirmala UI" w:cs="Nirmala UI"/>
                <w:sz w:val="19"/>
              </w:rPr>
              <w:t>উত্তর: CAABC AUROC প্রায় একই, AUPRC +0.0438 higher, এবং encrypted saving substantial। তবুও claim evaluated protocol-এ সীমিত।</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SoteriaFL-এর বিরুদ্ধে?</w:t>
            </w:r>
          </w:p>
          <w:p>
            <w:pPr>
              <w:widowControl/>
              <w:spacing w:after="20"/>
            </w:pPr>
            <w:r>
              <w:rPr>
                <w:rFonts w:ascii="Nirmala UI" w:hAnsi="Nirmala UI" w:cs="Nirmala UI"/>
                <w:sz w:val="19"/>
              </w:rPr>
              <w:t>উত্তর: CAABC AUROC +0.0034 interval crosses zero, AUPRC -0.0076, কিন্তু communication lower। Again mixed trade-off, universal superiority নয়।</w:t>
            </w:r>
          </w:p>
        </w:tc>
      </w:tr>
    </w:tbl>
    <w:p>
      <w:pPr>
        <w:widowControl/>
        <w:spacing w:after="0"/>
      </w:pPr>
    </w:p>
    <w:p>
      <w:pPr>
        <w:pStyle w:val="Heading2"/>
        <w:widowControl/>
      </w:pPr>
      <w:r>
        <w:rPr>
          <w:rFonts w:ascii="Nirmala UI" w:hAnsi="Nirmala UI" w:cs="Nirmala UI"/>
        </w:rPr>
        <w:t>4.4.2 Correlation with Literature Review</w:t>
      </w:r>
    </w:p>
    <w:p>
      <w:pPr>
        <w:pStyle w:val="Heading3"/>
        <w:widowControl/>
      </w:pPr>
      <w:r>
        <w:rPr>
          <w:rFonts w:ascii="Nirmala UI" w:hAnsi="Nirmala UI" w:cs="Nirmala UI"/>
        </w:rPr>
        <w:t>মূল বক্তব্য</w:t>
      </w:r>
    </w:p>
    <w:p>
      <w:pPr>
        <w:widowControl/>
      </w:pPr>
      <w:r>
        <w:rPr>
          <w:rFonts w:ascii="Nirmala UI" w:hAnsi="Nirmala UI" w:cs="Nirmala UI"/>
          <w:i w:val="0"/>
        </w:rPr>
        <w:t>Results literature-এর তিনটি expectation confirm করে: DP utility cost আনে কিন্তু privacy attack signal কমায়; CKKS confidentiality দেয় কিন্তু ciphertext expansion বড়; plaintext robust aggregation strong হলেও hidden-update setting-এ compatibility সীমিত। CAABC logical-to-wire gap address করে।</w:t>
      </w:r>
    </w:p>
    <w:p>
      <w:pPr>
        <w:pStyle w:val="Heading3"/>
        <w:widowControl/>
      </w:pPr>
      <w:r>
        <w:rPr>
          <w:rFonts w:ascii="Nirmala UI" w:hAnsi="Nirmala UI" w:cs="Nirmala UI"/>
        </w:rPr>
        <w:t>সহজভাবে বুঝি</w:t>
      </w:r>
    </w:p>
    <w:p>
      <w:pPr>
        <w:widowControl/>
      </w:pPr>
      <w:r>
        <w:rPr>
          <w:rFonts w:ascii="Nirmala UI" w:hAnsi="Nirmala UI" w:cs="Nirmala UI"/>
          <w:i w:val="0"/>
        </w:rPr>
        <w:t>Literature correlation মানে number match করা নয়। Mechanism-level pattern compare করা: error feedback omitted signal conserve করে, shared block sparse transport ciphertext count কমায়, DP attack efficacy কমায়, encrypted average poisoning solve করে না।</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Evidence supports integration gap</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Consistent mechanism, different dataset</w:t>
            </w:r>
          </w:p>
          <w:p>
            <w:pPr>
              <w:widowControl/>
              <w:spacing w:after="40"/>
              <w:ind w:left="173"/>
            </w:pPr>
            <w:r>
              <w:rPr>
                <w:rFonts w:ascii="Nirmala UI" w:hAnsi="Nirmala UI" w:cs="Nirmala UI"/>
                <w:sz w:val="19"/>
              </w:rPr>
              <w:t>• Contextual studies not direct rank</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Published SOTA result-এর চেয়ে আপনার AUROC কম কেন?</w:t>
            </w:r>
          </w:p>
          <w:p>
            <w:pPr>
              <w:widowControl/>
              <w:spacing w:after="20"/>
            </w:pPr>
            <w:r>
              <w:rPr>
                <w:rFonts w:ascii="Nirmala UI" w:hAnsi="Nirmala UI" w:cs="Nirmala UI"/>
                <w:sz w:val="19"/>
              </w:rPr>
              <w:t>উত্তর: Dataset, endpoint, split, privacy budget, model এবং protocol ভিন্ন। Cross-paper raw score compare invalid। Same-protocol baselinesই direct evidence।</w:t>
            </w:r>
          </w:p>
        </w:tc>
      </w:tr>
    </w:tbl>
    <w:p>
      <w:pPr>
        <w:widowControl/>
        <w:spacing w:after="0"/>
      </w:pPr>
    </w:p>
    <w:p>
      <w:pPr>
        <w:pStyle w:val="Heading2"/>
        <w:widowControl/>
      </w:pPr>
      <w:r>
        <w:rPr>
          <w:rFonts w:ascii="Nirmala UI" w:hAnsi="Nirmala UI" w:cs="Nirmala UI"/>
        </w:rPr>
        <w:t>4.4.3 Discussion of Improvements</w:t>
      </w:r>
    </w:p>
    <w:p>
      <w:pPr>
        <w:pStyle w:val="Heading3"/>
        <w:widowControl/>
      </w:pPr>
      <w:r>
        <w:rPr>
          <w:rFonts w:ascii="Nirmala UI" w:hAnsi="Nirmala UI" w:cs="Nirmala UI"/>
        </w:rPr>
        <w:t>মূল বক্তব্য</w:t>
      </w:r>
    </w:p>
    <w:p>
      <w:pPr>
        <w:widowControl/>
      </w:pPr>
      <w:r>
        <w:rPr>
          <w:rFonts w:ascii="Nirmala UI" w:hAnsi="Nirmala UI" w:cs="Nirmala UI"/>
          <w:i w:val="0"/>
        </w:rPr>
        <w:t>Measured improvement encrypted communication। Ablation-এ registered k=2 block budget, refresh 5, error feedback AUROC প্রায় 0.7303 ও 56 শতাংশ saving। One block প্রায় 76 শতাংশ saving কিন্তু utility variation বাড়ায়; four/eight block benefit কমায়; every-round refresh saving প্রায় 40 শতাংশ; refresh 10 প্রায় 58 শতাংশ; error feedback বাদে AUROC mean প্রায় 0.001 কম।</w:t>
      </w:r>
    </w:p>
    <w:p>
      <w:pPr>
        <w:pStyle w:val="Heading3"/>
        <w:widowControl/>
      </w:pPr>
      <w:r>
        <w:rPr>
          <w:rFonts w:ascii="Nirmala UI" w:hAnsi="Nirmala UI" w:cs="Nirmala UI"/>
        </w:rPr>
        <w:t>সহজভাবে বুঝি</w:t>
      </w:r>
    </w:p>
    <w:p>
      <w:pPr>
        <w:widowControl/>
      </w:pPr>
      <w:r>
        <w:rPr>
          <w:rFonts w:ascii="Nirmala UI" w:hAnsi="Nirmala UI" w:cs="Nirmala UI"/>
          <w:i w:val="0"/>
        </w:rPr>
        <w:t>Ablation দেখায় result শুধু arbitrary code path নয়। Budget, refresh এবং residual mechanism trade-off control করে। Registered configuration maximum saving নয়, balanced operating point।</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Ablation supports causal design interpretation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More compression can hurt utility</w:t>
            </w:r>
          </w:p>
          <w:p>
            <w:pPr>
              <w:widowControl/>
              <w:spacing w:after="40"/>
              <w:ind w:left="173"/>
            </w:pPr>
            <w:r>
              <w:rPr>
                <w:rFonts w:ascii="Nirmala UI" w:hAnsi="Nirmala UI" w:cs="Nirmala UI"/>
                <w:sz w:val="19"/>
              </w:rPr>
              <w:t>• Frequent adaptation adds traffic</w:t>
            </w:r>
          </w:p>
          <w:p>
            <w:pPr>
              <w:widowControl/>
              <w:spacing w:after="40"/>
              <w:ind w:left="173"/>
            </w:pPr>
            <w:r>
              <w:rPr>
                <w:rFonts w:ascii="Nirmala UI" w:hAnsi="Nirmala UI" w:cs="Nirmala UI"/>
                <w:sz w:val="19"/>
              </w:rPr>
              <w:t>• Error feedback small but directionally useful</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কেন k=1 নেননি যখন 76 শতাংশ saving?</w:t>
            </w:r>
          </w:p>
          <w:p>
            <w:pPr>
              <w:widowControl/>
              <w:spacing w:after="20"/>
            </w:pPr>
            <w:r>
              <w:rPr>
                <w:rFonts w:ascii="Nirmala UI" w:hAnsi="Nirmala UI" w:cs="Nirmala UI"/>
                <w:sz w:val="19"/>
              </w:rPr>
              <w:t>উত্তর: Primary design utility stability ও communication jointly optimise করেছে। k=1 task-dependent variability বাড়ায়; k=2 registered configuration utility gate pass করে substantial saving দেয়।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Refresh 10 বেশি saving, সেটি নেননি কেন?</w:t>
            </w:r>
          </w:p>
          <w:p>
            <w:pPr>
              <w:widowControl/>
              <w:spacing w:after="20"/>
            </w:pPr>
            <w:r>
              <w:rPr>
                <w:rFonts w:ascii="Nirmala UI" w:hAnsi="Nirmala UI" w:cs="Nirmala UI"/>
                <w:sz w:val="19"/>
              </w:rPr>
              <w:t>উত্তর: Less frequent refresh stale support risk বাড়ায়। Refresh 5 responsiveness ও overhead-এর compromise হিসেবে pre-registered।</w:t>
            </w:r>
          </w:p>
        </w:tc>
      </w:tr>
    </w:tbl>
    <w:p>
      <w:pPr>
        <w:widowControl/>
        <w:spacing w:after="0"/>
      </w:pPr>
    </w:p>
    <w:p>
      <w:pPr>
        <w:pStyle w:val="Heading2"/>
        <w:widowControl/>
      </w:pPr>
      <w:r>
        <w:rPr>
          <w:rFonts w:ascii="Nirmala UI" w:hAnsi="Nirmala UI" w:cs="Nirmala UI"/>
        </w:rPr>
        <w:t>4.5 Discussion of Findings</w:t>
      </w:r>
    </w:p>
    <w:p>
      <w:pPr>
        <w:pStyle w:val="Heading3"/>
        <w:widowControl/>
      </w:pPr>
      <w:r>
        <w:rPr>
          <w:rFonts w:ascii="Nirmala UI" w:hAnsi="Nirmala UI" w:cs="Nirmala UI"/>
        </w:rPr>
        <w:t>মূল বক্তব্য</w:t>
      </w:r>
    </w:p>
    <w:p>
      <w:pPr>
        <w:widowControl/>
      </w:pPr>
      <w:r>
        <w:rPr>
          <w:rFonts w:ascii="Nirmala UI" w:hAnsi="Nirmala UI" w:cs="Nirmala UI"/>
          <w:i w:val="0"/>
        </w:rPr>
        <w:t>Objective 1 research-system scope-এ achieved: local custody, DP, CKKS, authentication, verification, registry ও witness audit operational। Objective 2 achieved with 55.998 শতাংশ actual wire reduction and AUROC non-inferiority। Objective 3 addressed with multi-seed utility, privacy, poisoning, SOTA এবং service evaluation। Evidence একই সঙ্গে limitation দেখায়: AUPRC loss, poisoning vulnerability, centralized authority, single-host service এবং no external clinical validation।</w:t>
      </w:r>
    </w:p>
    <w:p>
      <w:pPr>
        <w:pStyle w:val="Heading3"/>
        <w:widowControl/>
      </w:pPr>
      <w:r>
        <w:rPr>
          <w:rFonts w:ascii="Nirmala UI" w:hAnsi="Nirmala UI" w:cs="Nirmala UI"/>
        </w:rPr>
        <w:t>সহজভাবে বুঝি</w:t>
      </w:r>
    </w:p>
    <w:p>
      <w:pPr>
        <w:widowControl/>
      </w:pPr>
      <w:r>
        <w:rPr>
          <w:rFonts w:ascii="Nirmala UI" w:hAnsi="Nirmala UI" w:cs="Nirmala UI"/>
          <w:i w:val="0"/>
        </w:rPr>
        <w:t>Best overall interpretation: framework secure collaboration-এর several properties integrate করেছে এবং CAABC meaningful efficiency point দিয়েছে; কিন্তু security completeness বা clinical superiority প্রমাণ করেনি। Honest limitation paper-এর credibility বাড়ায়।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Research system, not production clinical system</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Contribution claim narrow and strong</w:t>
            </w:r>
          </w:p>
          <w:p>
            <w:pPr>
              <w:widowControl/>
              <w:spacing w:after="40"/>
              <w:ind w:left="173"/>
            </w:pPr>
            <w:r>
              <w:rPr>
                <w:rFonts w:ascii="Nirmala UI" w:hAnsi="Nirmala UI" w:cs="Nirmala UI"/>
                <w:sz w:val="19"/>
              </w:rPr>
              <w:t>• Negative evidence defines next research</w:t>
            </w:r>
          </w:p>
          <w:p>
            <w:pPr>
              <w:widowControl/>
              <w:spacing w:after="40"/>
              <w:ind w:left="173"/>
            </w:pPr>
            <w:r>
              <w:rPr>
                <w:rFonts w:ascii="Nirmala UI" w:hAnsi="Nirmala UI" w:cs="Nirmala UI"/>
                <w:sz w:val="19"/>
              </w:rPr>
              <w:t>• No universal SOTA</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আপনার hypothesis supported?</w:t>
            </w:r>
          </w:p>
          <w:p>
            <w:pPr>
              <w:widowControl/>
              <w:spacing w:after="20"/>
            </w:pPr>
            <w:r>
              <w:rPr>
                <w:rFonts w:ascii="Nirmala UI" w:hAnsi="Nirmala UI" w:cs="Nirmala UI"/>
                <w:sz w:val="19"/>
              </w:rPr>
              <w:t>উত্তর: Joint communication-utility proposition supported। Integrated feasibility research testbed-এ supported। Universal security proposition intentionally করা হয়নি; attack evaluation strengths ও failures দুটো দেখিয়েছে।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surprising finding?</w:t>
            </w:r>
          </w:p>
          <w:p>
            <w:pPr>
              <w:widowControl/>
              <w:spacing w:after="20"/>
            </w:pPr>
            <w:r>
              <w:rPr>
                <w:rFonts w:ascii="Nirmala UI" w:hAnsi="Nirmala UI" w:cs="Nirmala UI"/>
                <w:sz w:val="19"/>
              </w:rPr>
              <w:t>উত্তর: Logical sparse Top-k encrypted wire কমায়নি, এবং strong plaintext defence privacy-compatible ছিল না। এছাড়া CAABC AUROC preserve করলেও AUPRC ও calibration adverse হয়েছে।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Result clinically meaningful?</w:t>
            </w:r>
          </w:p>
          <w:p>
            <w:pPr>
              <w:widowControl/>
              <w:spacing w:after="20"/>
            </w:pPr>
            <w:r>
              <w:rPr>
                <w:rFonts w:ascii="Nirmala UI" w:hAnsi="Nirmala UI" w:cs="Nirmala UI"/>
                <w:sz w:val="19"/>
              </w:rPr>
              <w:t>উত্তর: Communication and discrimination result technically meaningful; clinical effectiveness claim-এর জন্য external calibration, subgroup fairness, prospective silent trial এবং workflow evaluation দরকার।</w:t>
            </w:r>
          </w:p>
        </w:tc>
      </w:tr>
    </w:tbl>
    <w:p>
      <w:pPr>
        <w:widowControl/>
        <w:spacing w:after="0"/>
      </w:pPr>
    </w:p>
    <w:p>
      <w:pPr>
        <w:pStyle w:val="Heading2"/>
        <w:widowControl/>
      </w:pPr>
      <w:r>
        <w:rPr>
          <w:rFonts w:ascii="Nirmala UI" w:hAnsi="Nirmala UI" w:cs="Nirmala UI"/>
        </w:rPr>
        <w:t>System Performance এবং Cryptographic Correctness</w:t>
      </w:r>
    </w:p>
    <w:p>
      <w:pPr>
        <w:widowControl/>
      </w:pPr>
      <w:r>
        <w:rPr>
          <w:rFonts w:ascii="Nirmala UI" w:hAnsi="Nirmala UI" w:cs="Nirmala UI"/>
          <w:i w:val="0"/>
        </w:rPr>
        <w:t>Scientific host Windows 11 AMD64 CPU environment। Real mTLS/CKKS service-এ 16 client-এর total upload 25.28 MiB এবং sequential single-host end-to-end latency 7.080 second। Two থেকে sixteen client পর্যন্ত descriptive fit প্রায় 413.5 ms per additional client, R squared 0.9996। এটি WAN বা concurrent throughput estimate নয়। Separate OpenFHE 3-of-3 multiparty CKKS maximum error 1.34e-13 এবং missing share-এ fail-safe behaviour দেখিয়েছে।</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Latency production-ready কি?</w:t>
            </w:r>
          </w:p>
          <w:p>
            <w:pPr>
              <w:widowControl/>
              <w:spacing w:after="20"/>
            </w:pPr>
            <w:r>
              <w:rPr>
                <w:rFonts w:ascii="Nirmala UI" w:hAnsi="Nirmala UI" w:cs="Nirmala UI"/>
                <w:sz w:val="19"/>
              </w:rPr>
              <w:t>উত্তর: সিদ্ধান্ত দেওয়া যায় না। Measurement single physical host, sequential submission এবং controlled vector-এ; WAN, concurrency, hardware isolation ও sustained load পরীক্ষা হয়নি।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CKKS error model utility-তে প্রভাব ফেলেছে?</w:t>
            </w:r>
          </w:p>
          <w:p>
            <w:pPr>
              <w:widowControl/>
              <w:spacing w:after="20"/>
            </w:pPr>
            <w:r>
              <w:rPr>
                <w:rFonts w:ascii="Nirmala UI" w:hAnsi="Nirmala UI" w:cs="Nirmala UI"/>
                <w:sz w:val="19"/>
              </w:rPr>
              <w:t>উত্তর: Dense DP-FedAvg ও dense DP-FedAvg-CKKS প্রায় aligned, এবং cryptographic correctness error খুব ছোট। Observed main utility loss DP clipping/noise থেকে।</w:t>
            </w:r>
          </w:p>
        </w:tc>
      </w:tr>
    </w:tbl>
    <w:p>
      <w:pPr>
        <w:widowControl/>
        <w:spacing w:after="0"/>
      </w:pPr>
    </w:p>
    <w:p>
      <w:pPr>
        <w:pStyle w:val="Heading2"/>
        <w:widowControl/>
      </w:pPr>
      <w:r>
        <w:rPr>
          <w:rFonts w:ascii="Nirmala UI" w:hAnsi="Nirmala UI" w:cs="Nirmala UI"/>
        </w:rPr>
        <w:t>Chapter 4 Rapid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Defense-এর আগে মুখস্থ রাখবে</w:t>
            </w:r>
          </w:p>
          <w:p>
            <w:pPr>
              <w:widowControl/>
              <w:spacing w:after="40"/>
              <w:ind w:left="173"/>
            </w:pPr>
            <w:r>
              <w:rPr>
                <w:rFonts w:ascii="Nirmala UI" w:hAnsi="Nirmala UI" w:cs="Nirmala UI"/>
                <w:sz w:val="19"/>
              </w:rPr>
              <w:t>• Dense encrypted reference: AUROC 0.731, AUPRC 0.394, upload 3.314 MB/round।</w:t>
            </w:r>
          </w:p>
          <w:p>
            <w:pPr>
              <w:widowControl/>
              <w:spacing w:after="40"/>
              <w:ind w:left="173"/>
            </w:pPr>
            <w:r>
              <w:rPr>
                <w:rFonts w:ascii="Nirmala UI" w:hAnsi="Nirmala UI" w:cs="Nirmala UI"/>
                <w:sz w:val="19"/>
              </w:rPr>
              <w:t>• CAABC-FL: AUROC 0.731 core / 0.730 SOTA set, AUPRC 0.384, upload 1.458 MB/round।</w:t>
            </w:r>
          </w:p>
          <w:p>
            <w:pPr>
              <w:widowControl/>
              <w:spacing w:after="40"/>
              <w:ind w:left="173"/>
            </w:pPr>
            <w:r>
              <w:rPr>
                <w:rFonts w:ascii="Nirmala UI" w:hAnsi="Nirmala UI" w:cs="Nirmala UI"/>
                <w:sz w:val="19"/>
              </w:rPr>
              <w:t>• Actual wire reduction: 55.998%, 95% CI [55.994%, 56.002%]।</w:t>
            </w:r>
          </w:p>
          <w:p>
            <w:pPr>
              <w:widowControl/>
              <w:spacing w:after="40"/>
              <w:ind w:left="173"/>
            </w:pPr>
            <w:r>
              <w:rPr>
                <w:rFonts w:ascii="Nirmala UI" w:hAnsi="Nirmala UI" w:cs="Nirmala UI"/>
                <w:sz w:val="19"/>
              </w:rPr>
              <w:t>• AUROC difference: +0.00017, CI [-0.00212,+0.00247], margin -0.015; pass।</w:t>
            </w:r>
          </w:p>
          <w:p>
            <w:pPr>
              <w:widowControl/>
              <w:spacing w:after="40"/>
              <w:ind w:left="173"/>
            </w:pPr>
            <w:r>
              <w:rPr>
                <w:rFonts w:ascii="Nirmala UI" w:hAnsi="Nirmala UI" w:cs="Nirmala UI"/>
                <w:sz w:val="19"/>
              </w:rPr>
              <w:t>• AUPRC difference: -0.00926; adverse and statistically clear।</w:t>
            </w:r>
          </w:p>
          <w:p>
            <w:pPr>
              <w:widowControl/>
              <w:spacing w:after="40"/>
              <w:ind w:left="173"/>
            </w:pPr>
            <w:r>
              <w:rPr>
                <w:rFonts w:ascii="Nirmala UI" w:hAnsi="Nirmala UI" w:cs="Nirmala UI"/>
                <w:sz w:val="19"/>
              </w:rPr>
              <w:t>• MIA AUC CAABC 0.5035; RMIA 0.5063; LiRA 0.4963।</w:t>
            </w:r>
          </w:p>
          <w:p>
            <w:pPr>
              <w:widowControl/>
              <w:spacing w:after="40"/>
              <w:ind w:left="173"/>
            </w:pPr>
            <w:r>
              <w:rPr>
                <w:rFonts w:ascii="Nirmala UI" w:hAnsi="Nirmala UI" w:cs="Nirmala UI"/>
                <w:sz w:val="19"/>
              </w:rPr>
              <w:t>• Reconstruction RMSE plaintext 0.6844; DP 2.5467; DP+CAABC 2.7632।</w:t>
            </w:r>
          </w:p>
          <w:p>
            <w:pPr>
              <w:widowControl/>
              <w:spacing w:after="40"/>
              <w:ind w:left="173"/>
            </w:pPr>
            <w:r>
              <w:rPr>
                <w:rFonts w:ascii="Nirmala UI" w:hAnsi="Nirmala UI" w:cs="Nirmala UI"/>
                <w:sz w:val="19"/>
              </w:rPr>
              <w:t>• Model replacement vs weighted mean: AUROC delta -0.393, ASR about +0.888।</w:t>
            </w:r>
          </w:p>
          <w:p>
            <w:pPr>
              <w:widowControl/>
              <w:spacing w:after="40"/>
              <w:ind w:left="173"/>
            </w:pPr>
            <w:r>
              <w:rPr>
                <w:rFonts w:ascii="Nirmala UI" w:hAnsi="Nirmala UI" w:cs="Nirmala UI"/>
                <w:sz w:val="19"/>
              </w:rPr>
              <w:t>• Longitudinal governance: rollback 0.60, quarantine recall 1.00, final ASR change +0.0046।</w:t>
            </w:r>
          </w:p>
          <w:p>
            <w:pPr>
              <w:widowControl/>
              <w:spacing w:after="40"/>
              <w:ind w:left="173"/>
            </w:pPr>
            <w:r>
              <w:rPr>
                <w:rFonts w:ascii="Nirmala UI" w:hAnsi="Nirmala UI" w:cs="Nirmala UI"/>
                <w:sz w:val="19"/>
              </w:rPr>
              <w:t>• 16 clients: 25.28 MiB upload, 7.080 s single-host latency।</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Chapter 5 Conclusion</w:t>
      </w:r>
    </w:p>
    <w:p>
      <w:pPr>
        <w:widowControl/>
      </w:pPr>
      <w:r>
        <w:rPr>
          <w:rFonts w:ascii="Nirmala UI" w:hAnsi="Nirmala UI" w:cs="Nirmala UI"/>
          <w:i w:val="0"/>
        </w:rPr>
        <w:t>Conclusion নতুন result যোগ করে না। এটি research question-এর direct answer, objective achievement, contribution, limitation এবং future direction একসঙ্গে দেয়। Defense-এর শেষ impression এই chapter নির্ধারণ করে।</w:t>
      </w:r>
    </w:p>
    <w:p>
      <w:pPr>
        <w:pStyle w:val="Heading2"/>
        <w:widowControl/>
      </w:pPr>
      <w:r>
        <w:rPr>
          <w:rFonts w:ascii="Nirmala UI" w:hAnsi="Nirmala UI" w:cs="Nirmala UI"/>
        </w:rPr>
        <w:t>5.1 Summary of the Study</w:t>
      </w:r>
    </w:p>
    <w:p>
      <w:pPr>
        <w:pStyle w:val="Heading3"/>
        <w:widowControl/>
      </w:pPr>
      <w:r>
        <w:rPr>
          <w:rFonts w:ascii="Nirmala UI" w:hAnsi="Nirmala UI" w:cs="Nirmala UI"/>
        </w:rPr>
        <w:t>মূল বক্তব্য</w:t>
      </w:r>
    </w:p>
    <w:p>
      <w:pPr>
        <w:widowControl/>
      </w:pPr>
      <w:r>
        <w:rPr>
          <w:rFonts w:ascii="Nirmala UI" w:hAnsi="Nirmala UI" w:cs="Nirmala UI"/>
          <w:i w:val="0"/>
        </w:rPr>
        <w:t>Study প্রশ্ন করেছে: বহু healthcare institution source record না সরিয়ে কীভাবে jointly learn করবে এবং একই সঙ্গে patient privacy, update confidentiality, encrypted communication efficiency ও accountable model release বজায় রাখবে। Literature gap থেকে layered system এবং CAABC-FL তৈরি; full natural cohort ও adversarial tests-এ evaluate করা হয়েছে।</w:t>
      </w:r>
    </w:p>
    <w:p>
      <w:pPr>
        <w:pStyle w:val="Heading3"/>
        <w:widowControl/>
      </w:pPr>
      <w:r>
        <w:rPr>
          <w:rFonts w:ascii="Nirmala UI" w:hAnsi="Nirmala UI" w:cs="Nirmala UI"/>
        </w:rPr>
        <w:t>সহজভাবে বুঝি</w:t>
      </w:r>
    </w:p>
    <w:p>
      <w:pPr>
        <w:widowControl/>
      </w:pPr>
      <w:r>
        <w:rPr>
          <w:rFonts w:ascii="Nirmala UI" w:hAnsi="Nirmala UI" w:cs="Nirmala UI"/>
          <w:i w:val="0"/>
        </w:rPr>
        <w:t>Summary-এর logical order: why collaboration, why FL insufficient, what built, how tested, what found। এখানে সব metric repeat নয়; decisive evidence ব্যবহার করবে।</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Local custody</w:t>
      </w:r>
    </w:p>
    <w:p>
      <w:pPr>
        <w:pStyle w:val="ListBullet"/>
        <w:widowControl/>
        <w:spacing w:after="50"/>
      </w:pPr>
      <w:r>
        <w:rPr>
          <w:rFonts w:ascii="Nirmala UI" w:hAnsi="Nirmala UI" w:cs="Nirmala UI"/>
        </w:rPr>
        <w:t>DP</w:t>
      </w:r>
    </w:p>
    <w:p>
      <w:pPr>
        <w:pStyle w:val="ListBullet"/>
        <w:widowControl/>
        <w:spacing w:after="50"/>
      </w:pPr>
      <w:r>
        <w:rPr>
          <w:rFonts w:ascii="Nirmala UI" w:hAnsi="Nirmala UI" w:cs="Nirmala UI"/>
        </w:rPr>
        <w:t>CKKS</w:t>
      </w:r>
    </w:p>
    <w:p>
      <w:pPr>
        <w:pStyle w:val="ListBullet"/>
        <w:widowControl/>
        <w:spacing w:after="50"/>
      </w:pPr>
      <w:r>
        <w:rPr>
          <w:rFonts w:ascii="Nirmala UI" w:hAnsi="Nirmala UI" w:cs="Nirmala UI"/>
        </w:rPr>
        <w:t>CAABC</w:t>
      </w:r>
    </w:p>
    <w:p>
      <w:pPr>
        <w:pStyle w:val="ListBullet"/>
        <w:widowControl/>
        <w:spacing w:after="50"/>
      </w:pPr>
      <w:r>
        <w:rPr>
          <w:rFonts w:ascii="Nirmala UI" w:hAnsi="Nirmala UI" w:cs="Nirmala UI"/>
        </w:rPr>
        <w:t>Governed release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Problem and response aligned</w:t>
            </w:r>
          </w:p>
          <w:p>
            <w:pPr>
              <w:widowControl/>
              <w:spacing w:after="40"/>
              <w:ind w:left="173"/>
            </w:pPr>
            <w:r>
              <w:rPr>
                <w:rFonts w:ascii="Nirmala UI" w:hAnsi="Nirmala UI" w:cs="Nirmala UI"/>
                <w:sz w:val="19"/>
              </w:rPr>
              <w:t>• One paragraph version প্রস্তুত রাখবে</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এক মিনিটে thesis summarize করুন।</w:t>
            </w:r>
          </w:p>
          <w:p>
            <w:pPr>
              <w:widowControl/>
              <w:spacing w:after="20"/>
            </w:pPr>
            <w:r>
              <w:rPr>
                <w:rFonts w:ascii="Nirmala UI" w:hAnsi="Nirmala UI" w:cs="Nirmala UI"/>
                <w:sz w:val="19"/>
              </w:rPr>
              <w:t>উত্তর: আমরা multi-hospital learning-এর জন্য patient-level DP, CKKS aggregation, authenticated verification এবং governed release integrate করেছি। CAABC-FL CKKS-aligned shared block compression দিয়ে dense encrypted baseline-এর তুলনায় 55.998 শতাংশ upload কমিয়েছে এবং AUROC -0.015 margin-এর মধ্যে non-inferior ছিল। Privacy attacks weakened হলেও strong poisoning encrypted mean-কে ক্ষতি করেছে; তাই result communication-utility contribution, universal security claim নয়।</w:t>
            </w:r>
          </w:p>
        </w:tc>
      </w:tr>
    </w:tbl>
    <w:p>
      <w:pPr>
        <w:widowControl/>
        <w:spacing w:after="0"/>
      </w:pPr>
    </w:p>
    <w:p>
      <w:pPr>
        <w:pStyle w:val="Heading2"/>
        <w:widowControl/>
      </w:pPr>
      <w:r>
        <w:rPr>
          <w:rFonts w:ascii="Nirmala UI" w:hAnsi="Nirmala UI" w:cs="Nirmala UI"/>
        </w:rPr>
        <w:t>5.2.1 Key Findings</w:t>
      </w:r>
    </w:p>
    <w:p>
      <w:pPr>
        <w:pStyle w:val="Heading3"/>
        <w:widowControl/>
      </w:pPr>
      <w:r>
        <w:rPr>
          <w:rFonts w:ascii="Nirmala UI" w:hAnsi="Nirmala UI" w:cs="Nirmala UI"/>
        </w:rPr>
        <w:t>মূল বক্তব্য</w:t>
      </w:r>
    </w:p>
    <w:p>
      <w:pPr>
        <w:widowControl/>
      </w:pPr>
      <w:r>
        <w:rPr>
          <w:rFonts w:ascii="Nirmala UI" w:hAnsi="Nirmala UI" w:cs="Nirmala UI"/>
          <w:i w:val="0"/>
        </w:rPr>
        <w:t>Key findings: real encrypted upload reduced; joint AUROC and communication gates passed; AUPRC and calibration adverse; CKKS extra predictive loss small; logical sparsity alone ineffective; DP registered privacy attacks weakened; encryption poisoning solve করেনি; governance longitudinal attack সীমিত করলেও rollback cost ছিল; system contracts forged aggregate ও witness failure cases-এ expected behaviour দেখিয়েছে।</w:t>
      </w:r>
    </w:p>
    <w:p>
      <w:pPr>
        <w:pStyle w:val="Heading3"/>
        <w:widowControl/>
      </w:pPr>
      <w:r>
        <w:rPr>
          <w:rFonts w:ascii="Nirmala UI" w:hAnsi="Nirmala UI" w:cs="Nirmala UI"/>
        </w:rPr>
        <w:t>সহজভাবে বুঝি</w:t>
      </w:r>
    </w:p>
    <w:p>
      <w:pPr>
        <w:widowControl/>
      </w:pPr>
      <w:r>
        <w:rPr>
          <w:rFonts w:ascii="Nirmala UI" w:hAnsi="Nirmala UI" w:cs="Nirmala UI"/>
          <w:i w:val="0"/>
        </w:rPr>
        <w:t>Strong conclusion balanced। Positive evidence শুধু contribution নয়; limitation-ও key finding। Board adverse result বললে defensive না হয়ে explain করবে কেন multi-metric interpretation দরকার।</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Nine key findings trace to evidence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Real bytes, not estimated sparsity</w:t>
            </w:r>
          </w:p>
          <w:p>
            <w:pPr>
              <w:widowControl/>
              <w:spacing w:after="40"/>
              <w:ind w:left="173"/>
            </w:pPr>
            <w:r>
              <w:rPr>
                <w:rFonts w:ascii="Nirmala UI" w:hAnsi="Nirmala UI" w:cs="Nirmala UI"/>
                <w:sz w:val="19"/>
              </w:rPr>
              <w:t>• Attack-specific, not universal</w:t>
            </w:r>
          </w:p>
          <w:p>
            <w:pPr>
              <w:widowControl/>
              <w:spacing w:after="40"/>
              <w:ind w:left="173"/>
            </w:pPr>
            <w:r>
              <w:rPr>
                <w:rFonts w:ascii="Nirmala UI" w:hAnsi="Nirmala UI" w:cs="Nirmala UI"/>
                <w:sz w:val="19"/>
              </w:rPr>
              <w:t>• Governance has availability cost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defensible conclusion কী?</w:t>
            </w:r>
          </w:p>
          <w:p>
            <w:pPr>
              <w:widowControl/>
              <w:spacing w:after="20"/>
            </w:pPr>
            <w:r>
              <w:rPr>
                <w:rFonts w:ascii="Nirmala UI" w:hAnsi="Nirmala UI" w:cs="Nirmala UI"/>
                <w:sz w:val="19"/>
              </w:rPr>
              <w:t>উত্তর: Evaluated protocol-এ CAABC-FL dense protected reference-এর AUROC pre-specified margin-এর মধ্যে রেখে real CKKS upload প্রায় 56 শতাংশ কমিয়েছে।</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গুরুত্বপূর্ণ negative conclusion?</w:t>
            </w:r>
          </w:p>
          <w:p>
            <w:pPr>
              <w:widowControl/>
              <w:spacing w:after="20"/>
            </w:pPr>
            <w:r>
              <w:rPr>
                <w:rFonts w:ascii="Nirmala UI" w:hAnsi="Nirmala UI" w:cs="Nirmala UI"/>
                <w:sz w:val="19"/>
              </w:rPr>
              <w:t>উত্তর: Encrypted mean poisoning-resistant নয় এবং CAABC সব predictive metric preserve করেনি।</w:t>
            </w:r>
          </w:p>
        </w:tc>
      </w:tr>
    </w:tbl>
    <w:p>
      <w:pPr>
        <w:widowControl/>
        <w:spacing w:after="0"/>
      </w:pPr>
    </w:p>
    <w:p>
      <w:pPr>
        <w:pStyle w:val="Heading2"/>
        <w:widowControl/>
      </w:pPr>
      <w:r>
        <w:rPr>
          <w:rFonts w:ascii="Nirmala UI" w:hAnsi="Nirmala UI" w:cs="Nirmala UI"/>
        </w:rPr>
        <w:t>5.2.2 Research Contributions</w:t>
      </w:r>
    </w:p>
    <w:p>
      <w:pPr>
        <w:pStyle w:val="Heading3"/>
        <w:widowControl/>
      </w:pPr>
      <w:r>
        <w:rPr>
          <w:rFonts w:ascii="Nirmala UI" w:hAnsi="Nirmala UI" w:cs="Nirmala UI"/>
        </w:rPr>
        <w:t>মূল বক্তব্য</w:t>
      </w:r>
    </w:p>
    <w:p>
      <w:pPr>
        <w:widowControl/>
      </w:pPr>
      <w:r>
        <w:rPr>
          <w:rFonts w:ascii="Nirmala UI" w:hAnsi="Nirmala UI" w:cs="Nirmala UI"/>
          <w:i w:val="0"/>
        </w:rPr>
        <w:t>Theoretical contribution privacy, confidentiality, efficiency ও integrity-কে interacting properties হিসেবে frame করে। Algorithmic contribution CAABC-FL। Practical contribution multi-service executable system। Methodological contribution paired frozen protocol, actual ciphertext accounting এবং broad attack matrix। Empirical contribution same-protocol evidence and honest trade-off।</w:t>
      </w:r>
    </w:p>
    <w:p>
      <w:pPr>
        <w:pStyle w:val="Heading3"/>
        <w:widowControl/>
      </w:pPr>
      <w:r>
        <w:rPr>
          <w:rFonts w:ascii="Nirmala UI" w:hAnsi="Nirmala UI" w:cs="Nirmala UI"/>
        </w:rPr>
        <w:t>সহজভাবে বুঝি</w:t>
      </w:r>
    </w:p>
    <w:p>
      <w:pPr>
        <w:widowControl/>
      </w:pPr>
      <w:r>
        <w:rPr>
          <w:rFonts w:ascii="Nirmala UI" w:hAnsi="Nirmala UI" w:cs="Nirmala UI"/>
          <w:i w:val="0"/>
        </w:rPr>
        <w:t>Contribution answer evidenceসহ দেবে: কী নতুন, কেন useful, কোথায় measured। ‘আমরা DP, CKKS, blockchain ব্যবহার করেছি’ contribution নয়; integration rationale ও CAABC co-design contribution।</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Each contribution has explicit boundary</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Theoretical</w:t>
            </w:r>
          </w:p>
          <w:p>
            <w:pPr>
              <w:widowControl/>
              <w:spacing w:after="40"/>
              <w:ind w:left="173"/>
            </w:pPr>
            <w:r>
              <w:rPr>
                <w:rFonts w:ascii="Nirmala UI" w:hAnsi="Nirmala UI" w:cs="Nirmala UI"/>
                <w:sz w:val="19"/>
              </w:rPr>
              <w:t>• Algorithmic</w:t>
            </w:r>
          </w:p>
          <w:p>
            <w:pPr>
              <w:widowControl/>
              <w:spacing w:after="40"/>
              <w:ind w:left="173"/>
            </w:pPr>
            <w:r>
              <w:rPr>
                <w:rFonts w:ascii="Nirmala UI" w:hAnsi="Nirmala UI" w:cs="Nirmala UI"/>
                <w:sz w:val="19"/>
              </w:rPr>
              <w:t>• Practical</w:t>
            </w:r>
          </w:p>
          <w:p>
            <w:pPr>
              <w:widowControl/>
              <w:spacing w:after="40"/>
              <w:ind w:left="173"/>
            </w:pPr>
            <w:r>
              <w:rPr>
                <w:rFonts w:ascii="Nirmala UI" w:hAnsi="Nirmala UI" w:cs="Nirmala UI"/>
                <w:sz w:val="19"/>
              </w:rPr>
              <w:t>• Methodological</w:t>
            </w:r>
          </w:p>
          <w:p>
            <w:pPr>
              <w:widowControl/>
              <w:spacing w:after="40"/>
              <w:ind w:left="173"/>
            </w:pPr>
            <w:r>
              <w:rPr>
                <w:rFonts w:ascii="Nirmala UI" w:hAnsi="Nirmala UI" w:cs="Nirmala UI"/>
                <w:sz w:val="19"/>
              </w:rPr>
              <w:t>• Empirical</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Contribution ও feature-এর পার্থক্য কী?</w:t>
            </w:r>
          </w:p>
          <w:p>
            <w:pPr>
              <w:widowControl/>
              <w:spacing w:after="20"/>
            </w:pPr>
            <w:r>
              <w:rPr>
                <w:rFonts w:ascii="Nirmala UI" w:hAnsi="Nirmala UI" w:cs="Nirmala UI"/>
                <w:sz w:val="19"/>
              </w:rPr>
              <w:t>উত্তর: Feature system-এ থাকা component। Contribution হলো নতুন insight বা method এবং evidence যে এটি research gap address করে। CKKS একটি feature; ciphertext-aligned adaptive common-block compression plus real-byte evidence contribution।</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Bachelor thesis হিসেবে scope কি অতিরিক্ত?</w:t>
            </w:r>
          </w:p>
          <w:p>
            <w:pPr>
              <w:widowControl/>
              <w:spacing w:after="20"/>
            </w:pPr>
            <w:r>
              <w:rPr>
                <w:rFonts w:ascii="Nirmala UI" w:hAnsi="Nirmala UI" w:cs="Nirmala UI"/>
                <w:sz w:val="19"/>
              </w:rPr>
              <w:t>উত্তর: Scope modularভাবে implement ও test করা হয়েছে। Core contribution narrow; additional security/system experiments claim boundary strengthen করেছে। Production completeness দাবি করা হয়নি।</w:t>
            </w:r>
          </w:p>
        </w:tc>
      </w:tr>
    </w:tbl>
    <w:p>
      <w:pPr>
        <w:widowControl/>
        <w:spacing w:after="0"/>
      </w:pPr>
    </w:p>
    <w:p>
      <w:pPr>
        <w:pStyle w:val="Heading2"/>
        <w:widowControl/>
      </w:pPr>
      <w:r>
        <w:rPr>
          <w:rFonts w:ascii="Nirmala UI" w:hAnsi="Nirmala UI" w:cs="Nirmala UI"/>
        </w:rPr>
        <w:t>5.3 Limitations</w:t>
      </w:r>
    </w:p>
    <w:p>
      <w:pPr>
        <w:pStyle w:val="Heading3"/>
        <w:widowControl/>
      </w:pPr>
      <w:r>
        <w:rPr>
          <w:rFonts w:ascii="Nirmala UI" w:hAnsi="Nirmala UI" w:cs="Nirmala UI"/>
        </w:rPr>
        <w:t>মূল বক্তব্য</w:t>
      </w:r>
    </w:p>
    <w:p>
      <w:pPr>
        <w:widowControl/>
      </w:pPr>
      <w:r>
        <w:rPr>
          <w:rFonts w:ascii="Nirmala UI" w:hAnsi="Nirmala UI" w:cs="Nirmala UI"/>
          <w:i w:val="0"/>
        </w:rPr>
        <w:t>Limitations নয়টি major group: one sepsis cohort and two hospitals; no external or prospective validation; scientific and hardened service profiles fully unified নয়; single-host systems measurement; main service centralized decryption; no real TDX/SNP; bounded attack families and five costly seeds; custom RNG not independently audited; no clinician/patient governance study।</w:t>
      </w:r>
    </w:p>
    <w:p>
      <w:pPr>
        <w:pStyle w:val="Heading3"/>
        <w:widowControl/>
      </w:pPr>
      <w:r>
        <w:rPr>
          <w:rFonts w:ascii="Nirmala UI" w:hAnsi="Nirmala UI" w:cs="Nirmala UI"/>
        </w:rPr>
        <w:t>সহজভাবে বুঝি</w:t>
      </w:r>
    </w:p>
    <w:p>
      <w:pPr>
        <w:widowControl/>
      </w:pPr>
      <w:r>
        <w:rPr>
          <w:rFonts w:ascii="Nirmala UI" w:hAnsi="Nirmala UI" w:cs="Nirmala UI"/>
          <w:i w:val="0"/>
        </w:rPr>
        <w:t>Limitation স্বীকার মানে work invalid নয়। এটি evidence কোথায় apply করে তা বলে। Board limitation জানতে চাইলে সবচেয়ে consequential তিনটি আগে বলবে: external clinical validity, threshold key custody, encrypted poisoning robustness।</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Dataset</w:t>
      </w:r>
    </w:p>
    <w:p>
      <w:pPr>
        <w:pStyle w:val="ListBullet"/>
        <w:widowControl/>
        <w:spacing w:after="50"/>
      </w:pPr>
      <w:r>
        <w:rPr>
          <w:rFonts w:ascii="Nirmala UI" w:hAnsi="Nirmala UI" w:cs="Nirmala UI"/>
        </w:rPr>
        <w:t>Deployment</w:t>
      </w:r>
    </w:p>
    <w:p>
      <w:pPr>
        <w:pStyle w:val="ListBullet"/>
        <w:widowControl/>
        <w:spacing w:after="50"/>
      </w:pPr>
      <w:r>
        <w:rPr>
          <w:rFonts w:ascii="Nirmala UI" w:hAnsi="Nirmala UI" w:cs="Nirmala UI"/>
        </w:rPr>
        <w:t>Cryptography</w:t>
      </w:r>
    </w:p>
    <w:p>
      <w:pPr>
        <w:pStyle w:val="ListBullet"/>
        <w:widowControl/>
        <w:spacing w:after="50"/>
      </w:pPr>
      <w:r>
        <w:rPr>
          <w:rFonts w:ascii="Nirmala UI" w:hAnsi="Nirmala UI" w:cs="Nirmala UI"/>
        </w:rPr>
        <w:t>Adversary</w:t>
      </w:r>
    </w:p>
    <w:p>
      <w:pPr>
        <w:pStyle w:val="ListBullet"/>
        <w:widowControl/>
        <w:spacing w:after="50"/>
      </w:pPr>
      <w:r>
        <w:rPr>
          <w:rFonts w:ascii="Nirmala UI" w:hAnsi="Nirmala UI" w:cs="Nirmala UI"/>
        </w:rPr>
        <w:t>Human factors</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Internal validity stronger than external validity</w:t>
            </w:r>
          </w:p>
          <w:p>
            <w:pPr>
              <w:widowControl/>
              <w:spacing w:after="40"/>
              <w:ind w:left="173"/>
            </w:pPr>
            <w:r>
              <w:rPr>
                <w:rFonts w:ascii="Nirmala UI" w:hAnsi="Nirmala UI" w:cs="Nirmala UI"/>
                <w:sz w:val="19"/>
              </w:rPr>
              <w:t>• Research system not certified</w:t>
            </w:r>
          </w:p>
          <w:p>
            <w:pPr>
              <w:widowControl/>
              <w:spacing w:after="40"/>
              <w:ind w:left="173"/>
            </w:pPr>
            <w:r>
              <w:rPr>
                <w:rFonts w:ascii="Nirmala UI" w:hAnsi="Nirmala UI" w:cs="Nirmala UI"/>
                <w:sz w:val="19"/>
              </w:rPr>
              <w:t>• Formal DP under assumptions; implementation needs audit</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বড় limitation?</w:t>
            </w:r>
          </w:p>
          <w:p>
            <w:pPr>
              <w:widowControl/>
              <w:spacing w:after="20"/>
            </w:pPr>
            <w:r>
              <w:rPr>
                <w:rFonts w:ascii="Nirmala UI" w:hAnsi="Nirmala UI" w:cs="Nirmala UI"/>
                <w:sz w:val="19"/>
              </w:rPr>
              <w:t>উত্তর: একটি retrospective cohort এবং main service-এ centralized decryption authority। প্রথমটি clinical generalization সীমিত করে, দ্বিতীয়টি trust decentralization সীমিত করে।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এই limitation result invalidate করে?</w:t>
            </w:r>
          </w:p>
          <w:p>
            <w:pPr>
              <w:widowControl/>
              <w:spacing w:after="20"/>
            </w:pPr>
            <w:r>
              <w:rPr>
                <w:rFonts w:ascii="Nirmala UI" w:hAnsi="Nirmala UI" w:cs="Nirmala UI"/>
                <w:sz w:val="19"/>
              </w:rPr>
              <w:t>উত্তর: না। Measured claim ওই cohort ও testbed-এর জন্য valid; শুধু broader population বা production security-তে extrapolate করা যাবে 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Custom RNG risk কী?</w:t>
            </w:r>
          </w:p>
          <w:p>
            <w:pPr>
              <w:widowControl/>
              <w:spacing w:after="20"/>
            </w:pPr>
            <w:r>
              <w:rPr>
                <w:rFonts w:ascii="Nirmala UI" w:hAnsi="Nirmala UI" w:cs="Nirmala UI"/>
                <w:sz w:val="19"/>
              </w:rPr>
              <w:t>উত্তর: OS-seeded AES-256-CTR path recorded ও exercised হলেও independent cryptographic audit হয়নি। Formal DP implementation assurance-এর জন্য external review দরকার।</w:t>
            </w:r>
          </w:p>
        </w:tc>
      </w:tr>
    </w:tbl>
    <w:p>
      <w:pPr>
        <w:widowControl/>
        <w:spacing w:after="0"/>
      </w:pPr>
    </w:p>
    <w:p>
      <w:pPr>
        <w:pStyle w:val="Heading2"/>
        <w:widowControl/>
      </w:pPr>
      <w:r>
        <w:rPr>
          <w:rFonts w:ascii="Nirmala UI" w:hAnsi="Nirmala UI" w:cs="Nirmala UI"/>
        </w:rPr>
        <w:t>5.4 Future Works</w:t>
      </w:r>
    </w:p>
    <w:p>
      <w:pPr>
        <w:pStyle w:val="Heading3"/>
        <w:widowControl/>
      </w:pPr>
      <w:r>
        <w:rPr>
          <w:rFonts w:ascii="Nirmala UI" w:hAnsi="Nirmala UI" w:cs="Nirmala UI"/>
        </w:rPr>
        <w:t>মূল বক্তব্য</w:t>
      </w:r>
    </w:p>
    <w:p>
      <w:pPr>
        <w:widowControl/>
      </w:pPr>
      <w:r>
        <w:rPr>
          <w:rFonts w:ascii="Nirmala UI" w:hAnsi="Nirmala UI" w:cs="Nirmala UI"/>
          <w:i w:val="0"/>
        </w:rPr>
        <w:t>Priority future work: multiple external clinical cohorts ও prospective silent validation; networked dropout-tolerant t-of-n key custodians; real TDX/SNP attestation-bound release; encrypted or verifiable robust aggregation; larger-model adaptive compression; independent multi-host WAN and long-duration testing; human-centred governance and fairness analysis।</w:t>
      </w:r>
    </w:p>
    <w:p>
      <w:pPr>
        <w:pStyle w:val="Heading3"/>
        <w:widowControl/>
      </w:pPr>
      <w:r>
        <w:rPr>
          <w:rFonts w:ascii="Nirmala UI" w:hAnsi="Nirmala UI" w:cs="Nirmala UI"/>
        </w:rPr>
        <w:t>সহজভাবে বুঝি</w:t>
      </w:r>
    </w:p>
    <w:p>
      <w:pPr>
        <w:widowControl/>
      </w:pPr>
      <w:r>
        <w:rPr>
          <w:rFonts w:ascii="Nirmala UI" w:hAnsi="Nirmala UI" w:cs="Nirmala UI"/>
          <w:i w:val="0"/>
        </w:rPr>
        <w:t>Future work generic ‘more data’ নয়। প্রতিটি limitation-এর direct response। Priority order হবে external validity, threshold trust, confidential robustness, then physical production evaluation।</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Future work must be testable</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Networked threshold integration</w:t>
            </w:r>
          </w:p>
          <w:p>
            <w:pPr>
              <w:widowControl/>
              <w:spacing w:after="40"/>
              <w:ind w:left="173"/>
            </w:pPr>
            <w:r>
              <w:rPr>
                <w:rFonts w:ascii="Nirmala UI" w:hAnsi="Nirmala UI" w:cs="Nirmala UI"/>
                <w:sz w:val="19"/>
              </w:rPr>
              <w:t>• Secure robust statistics</w:t>
            </w:r>
          </w:p>
          <w:p>
            <w:pPr>
              <w:widowControl/>
              <w:spacing w:after="40"/>
              <w:ind w:left="173"/>
            </w:pPr>
            <w:r>
              <w:rPr>
                <w:rFonts w:ascii="Nirmala UI" w:hAnsi="Nirmala UI" w:cs="Nirmala UI"/>
                <w:sz w:val="19"/>
              </w:rPr>
              <w:t>• External calibration and fairness</w:t>
            </w:r>
          </w:p>
          <w:p>
            <w:pPr>
              <w:widowControl/>
              <w:spacing w:after="40"/>
              <w:ind w:left="173"/>
            </w:pPr>
            <w:r>
              <w:rPr>
                <w:rFonts w:ascii="Nirmala UI" w:hAnsi="Nirmala UI" w:cs="Nirmala UI"/>
                <w:sz w:val="19"/>
              </w:rPr>
              <w:t>• Long-duration failure recovery</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একটি future work বেছে নিলে কোনটি?</w:t>
            </w:r>
          </w:p>
          <w:p>
            <w:pPr>
              <w:widowControl/>
              <w:spacing w:after="20"/>
            </w:pPr>
            <w:r>
              <w:rPr>
                <w:rFonts w:ascii="Nirmala UI" w:hAnsi="Nirmala UI" w:cs="Nirmala UI"/>
                <w:sz w:val="19"/>
              </w:rPr>
              <w:t>উত্তর: Network-integrated dropout-tolerant threshold decryption with attested custodians, কারণ current authority trust সবচেয়ে বড় security boundary। Clinical perspective-এ parallel priority external validation।</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Poisoning future work কী?</w:t>
            </w:r>
          </w:p>
          <w:p>
            <w:pPr>
              <w:widowControl/>
              <w:spacing w:after="20"/>
            </w:pPr>
            <w:r>
              <w:rPr>
                <w:rFonts w:ascii="Nirmala UI" w:hAnsi="Nirmala UI" w:cs="Nirmala UI"/>
                <w:sz w:val="19"/>
              </w:rPr>
              <w:t>উত্তর: MPC/HE-based robust sufficient statistics, verifiable aggregation বা zero-knowledge correctness evidence, identical attack protocol-এ validation/rollback-এর সঙ্গে compare।</w:t>
            </w:r>
          </w:p>
        </w:tc>
      </w:tr>
    </w:tbl>
    <w:p>
      <w:pPr>
        <w:widowControl/>
        <w:spacing w:after="0"/>
      </w:pPr>
    </w:p>
    <w:p>
      <w:pPr>
        <w:pStyle w:val="Heading2"/>
        <w:widowControl/>
      </w:pPr>
      <w:r>
        <w:rPr>
          <w:rFonts w:ascii="Nirmala UI" w:hAnsi="Nirmala UI" w:cs="Nirmala UI"/>
        </w:rPr>
        <w:t>5.5 Recommendations</w:t>
      </w:r>
    </w:p>
    <w:p>
      <w:pPr>
        <w:pStyle w:val="Heading3"/>
        <w:widowControl/>
      </w:pPr>
      <w:r>
        <w:rPr>
          <w:rFonts w:ascii="Nirmala UI" w:hAnsi="Nirmala UI" w:cs="Nirmala UI"/>
        </w:rPr>
        <w:t>মূল বক্তব্য</w:t>
      </w:r>
    </w:p>
    <w:p>
      <w:pPr>
        <w:widowControl/>
      </w:pPr>
      <w:r>
        <w:rPr>
          <w:rFonts w:ascii="Nirmala UI" w:hAnsi="Nirmala UI" w:cs="Nirmala UI"/>
          <w:i w:val="0"/>
        </w:rPr>
        <w:t>Developers actual serialized encrypted traffic report করবে, privacy-accounting ও transport confidentiality আলাদা property হিসেবে document করবে, multi-metric clinical evaluation করবে এবং defence-এর plaintext/trusted-root assumptions বলবে। Consortium identity, release quorum, revocation, incident response এবং audit retention আগে define করবে। Regulators local data retention-কে complete privacy claim হিসেবে নেবে না।</w:t>
      </w:r>
    </w:p>
    <w:p>
      <w:pPr>
        <w:pStyle w:val="Heading3"/>
        <w:widowControl/>
      </w:pPr>
      <w:r>
        <w:rPr>
          <w:rFonts w:ascii="Nirmala UI" w:hAnsi="Nirmala UI" w:cs="Nirmala UI"/>
        </w:rPr>
        <w:t>সহজভাবে বুঝি</w:t>
      </w:r>
    </w:p>
    <w:p>
      <w:pPr>
        <w:widowControl/>
      </w:pPr>
      <w:r>
        <w:rPr>
          <w:rFonts w:ascii="Nirmala UI" w:hAnsi="Nirmala UI" w:cs="Nirmala UI"/>
          <w:i w:val="0"/>
        </w:rPr>
        <w:t>Recommendation তিন stakeholder-এর জন্য: engineers, institutions, reviewers/regulators। Evidence ছাড়া blockchain বা AI safety label যথেষ্ট নয়।</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Operational policy before training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Technical reporting</w:t>
            </w:r>
          </w:p>
          <w:p>
            <w:pPr>
              <w:widowControl/>
              <w:spacing w:after="40"/>
              <w:ind w:left="173"/>
            </w:pPr>
            <w:r>
              <w:rPr>
                <w:rFonts w:ascii="Nirmala UI" w:hAnsi="Nirmala UI" w:cs="Nirmala UI"/>
                <w:sz w:val="19"/>
              </w:rPr>
              <w:t>• Institutional governance</w:t>
            </w:r>
          </w:p>
          <w:p>
            <w:pPr>
              <w:widowControl/>
              <w:spacing w:after="40"/>
              <w:ind w:left="173"/>
            </w:pPr>
            <w:r>
              <w:rPr>
                <w:rFonts w:ascii="Nirmala UI" w:hAnsi="Nirmala UI" w:cs="Nirmala UI"/>
                <w:sz w:val="19"/>
              </w:rPr>
              <w:t>• Policy oversight</w:t>
            </w:r>
          </w:p>
          <w:p>
            <w:pPr>
              <w:widowControl/>
              <w:spacing w:after="40"/>
              <w:ind w:left="173"/>
            </w:pPr>
            <w:r>
              <w:rPr>
                <w:rFonts w:ascii="Nirmala UI" w:hAnsi="Nirmala UI" w:cs="Nirmala UI"/>
                <w:sz w:val="19"/>
              </w:rPr>
              <w:t>• Reproducible research</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Hospital consortium-এর প্রথম কাজ কী?</w:t>
            </w:r>
          </w:p>
          <w:p>
            <w:pPr>
              <w:widowControl/>
              <w:spacing w:after="20"/>
            </w:pPr>
            <w:r>
              <w:rPr>
                <w:rFonts w:ascii="Nirmala UI" w:hAnsi="Nirmala UI" w:cs="Nirmala UI"/>
                <w:sz w:val="19"/>
              </w:rPr>
              <w:t>উত্তর: Participant identity, legal purpose, data and model ownership, decryption authority, release quorum, revocation এবং incident-response policy লিখিতভাবে agree করা।</w:t>
            </w:r>
          </w:p>
        </w:tc>
      </w:tr>
    </w:tbl>
    <w:p>
      <w:pPr>
        <w:widowControl/>
        <w:spacing w:after="0"/>
      </w:pPr>
    </w:p>
    <w:p>
      <w:pPr>
        <w:pStyle w:val="Heading2"/>
        <w:widowControl/>
      </w:pPr>
      <w:r>
        <w:rPr>
          <w:rFonts w:ascii="Nirmala UI" w:hAnsi="Nirmala UI" w:cs="Nirmala UI"/>
        </w:rPr>
        <w:t>5.6 Concluding Remarks</w:t>
      </w:r>
    </w:p>
    <w:p>
      <w:pPr>
        <w:pStyle w:val="Heading3"/>
        <w:widowControl/>
      </w:pPr>
      <w:r>
        <w:rPr>
          <w:rFonts w:ascii="Nirmala UI" w:hAnsi="Nirmala UI" w:cs="Nirmala UI"/>
        </w:rPr>
        <w:t>মূল বক্তব্য</w:t>
      </w:r>
    </w:p>
    <w:p>
      <w:pPr>
        <w:widowControl/>
      </w:pPr>
      <w:r>
        <w:rPr>
          <w:rFonts w:ascii="Nirmala UI" w:hAnsi="Nirmala UI" w:cs="Nirmala UI"/>
          <w:i w:val="0"/>
        </w:rPr>
        <w:t>Trustworthy collaborative intelligence একটি technique থেকে আসে না। Algorithms, privacy accounting, cryptography, systems engineering এবং institutional responsibility evidence-aligned হতে হয়। CAABC-FL একটি concrete step: real encrypted traffic কমায় এবং bounded utility preserve করে; stronger threshold governance ও confidential robustness এখনও প্রয়োজন।</w:t>
      </w:r>
    </w:p>
    <w:p>
      <w:pPr>
        <w:pStyle w:val="Heading3"/>
        <w:widowControl/>
      </w:pPr>
      <w:r>
        <w:rPr>
          <w:rFonts w:ascii="Nirmala UI" w:hAnsi="Nirmala UI" w:cs="Nirmala UI"/>
        </w:rPr>
        <w:t>সহজভাবে বুঝি</w:t>
      </w:r>
    </w:p>
    <w:p>
      <w:pPr>
        <w:widowControl/>
      </w:pPr>
      <w:r>
        <w:rPr>
          <w:rFonts w:ascii="Nirmala UI" w:hAnsi="Nirmala UI" w:cs="Nirmala UI"/>
          <w:i w:val="0"/>
        </w:rPr>
        <w:t>শেষ বক্তব্য confident কিন্তু honest হবে। ‘আমরা problem solve করেছি’ না বলে ‘আমরা evaluated setting-এ একটি defensible operating point demonstrate করেছি’ বলবে।</w:t>
      </w:r>
    </w:p>
    <w:p>
      <w:pPr>
        <w:pStyle w:val="Heading3"/>
        <w:widowControl/>
      </w:pPr>
      <w:r>
        <w:rPr>
          <w:rFonts w:ascii="Nirmala UI" w:hAnsi="Nirmala UI" w:cs="Nirmala UI"/>
        </w:rPr>
        <w:t>যে ধারণাগুলো পরিষ্কার রাখতে হবে</w:t>
      </w:r>
    </w:p>
    <w:p>
      <w:pPr>
        <w:pStyle w:val="ListBullet"/>
        <w:widowControl/>
        <w:spacing w:after="50"/>
      </w:pPr>
      <w:r>
        <w:rPr>
          <w:rFonts w:ascii="Nirmala UI" w:hAnsi="Nirmala UI" w:cs="Nirmala UI"/>
        </w:rPr>
        <w:t>Avoid overclaiming</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Defense Board Focus</w:t>
            </w:r>
          </w:p>
          <w:p>
            <w:pPr>
              <w:widowControl/>
              <w:spacing w:after="40"/>
              <w:ind w:left="173"/>
            </w:pPr>
            <w:r>
              <w:rPr>
                <w:rFonts w:ascii="Nirmala UI" w:hAnsi="Nirmala UI" w:cs="Nirmala UI"/>
                <w:sz w:val="19"/>
              </w:rPr>
              <w:t>• End with contribution plus boundary plus next step</w:t>
            </w:r>
          </w:p>
        </w:tc>
      </w:tr>
    </w:tbl>
    <w:p>
      <w:pPr>
        <w:widowControl/>
        <w:spacing w:after="0"/>
      </w:pPr>
    </w:p>
    <w:p>
      <w:pPr>
        <w:pStyle w:val="Heading3"/>
        <w:widowControl/>
      </w:pPr>
      <w:r>
        <w:rPr>
          <w:rFonts w:ascii="Nirmala UI" w:hAnsi="Nirmala UI" w:cs="Nirmala UI"/>
        </w:rPr>
        <w:t>সম্ভাব্য Defense প্রশ্ন ও Model Answer</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Thesis-এর final takeaway কী?</w:t>
            </w:r>
          </w:p>
          <w:p>
            <w:pPr>
              <w:widowControl/>
              <w:spacing w:after="20"/>
            </w:pPr>
            <w:r>
              <w:rPr>
                <w:rFonts w:ascii="Nirmala UI" w:hAnsi="Nirmala UI" w:cs="Nirmala UI"/>
                <w:sz w:val="19"/>
              </w:rPr>
              <w:t>উত্তর: Privacy-preserving multi-institutional learning শুধু data local রাখার বিষয় নয়; privacy, encrypted efficiency, poisoning risk এবং accountable governance একসঙ্গে design ও measure করতে হয়।</w:t>
            </w:r>
          </w:p>
        </w:tc>
      </w:tr>
    </w:tbl>
    <w:p>
      <w:pPr>
        <w:widowControl/>
        <w:spacing w:after="0"/>
      </w:pPr>
    </w:p>
    <w:p>
      <w:pPr>
        <w:pStyle w:val="Heading2"/>
        <w:widowControl/>
      </w:pPr>
      <w:r>
        <w:rPr>
          <w:rFonts w:ascii="Nirmala UI" w:hAnsi="Nirmala UI" w:cs="Nirmala UI"/>
        </w:rPr>
        <w:t>Chapter 5 Rapid Revision</w:t>
      </w:r>
    </w:p>
    <w:tbl>
      <w:tblPr>
        <w:tblW w:type="auto" w:w="0"/>
        <w:jc w:val="center"/>
        <w:tblLayout w:type="autofit"/>
        <w:tblLook w:firstColumn="1" w:firstRow="1" w:lastColumn="0" w:lastRow="0" w:noHBand="0" w:noVBand="1" w:val="04A0"/>
      </w:tblPr>
      <w:tblGrid>
        <w:gridCol w:w="9749"/>
      </w:tblGrid>
      <w:tr>
        <w:trPr>
          <w:cantSplit/>
        </w:trPr>
        <w:tc>
          <w:tcPr>
            <w:tcW w:type="dxa" w:w="9749"/>
            <w:shd w:fill="EEF5FA"/>
            <w:tcMar>
              <w:top w:w="120" w:type="dxa"/>
              <w:start w:w="150" w:type="dxa"/>
              <w:bottom w:w="120" w:type="dxa"/>
              <w:end w:w="150" w:type="dxa"/>
            </w:tcMar>
            <w:vAlign w:val="center"/>
          </w:tcPr>
          <w:p>
            <w:pPr>
              <w:widowControl/>
            </w:pPr>
            <w:r>
              <w:rPr>
                <w:rFonts w:ascii="Nirmala UI" w:hAnsi="Nirmala UI" w:cs="Nirmala UI"/>
                <w:b/>
                <w:color w:val="17365D"/>
                <w:sz w:val="21"/>
              </w:rPr>
              <w:t>Conclusion-এর পাঁচটি বাক্য</w:t>
            </w:r>
          </w:p>
          <w:p>
            <w:pPr>
              <w:widowControl/>
              <w:spacing w:after="40"/>
              <w:ind w:left="173"/>
            </w:pPr>
            <w:r>
              <w:rPr>
                <w:rFonts w:ascii="Nirmala UI" w:hAnsi="Nirmala UI" w:cs="Nirmala UI"/>
                <w:sz w:val="19"/>
              </w:rPr>
              <w:t>• Integrated research system secure collaboration-এর major layers একত্র করেছে।</w:t>
            </w:r>
          </w:p>
          <w:p>
            <w:pPr>
              <w:widowControl/>
              <w:spacing w:after="40"/>
              <w:ind w:left="173"/>
            </w:pPr>
            <w:r>
              <w:rPr>
                <w:rFonts w:ascii="Nirmala UI" w:hAnsi="Nirmala UI" w:cs="Nirmala UI"/>
                <w:sz w:val="19"/>
              </w:rPr>
              <w:t>• CAABC-FL real CKKS upload 55.998 শতাংশ কমিয়েছে।</w:t>
            </w:r>
          </w:p>
          <w:p>
            <w:pPr>
              <w:widowControl/>
              <w:spacing w:after="40"/>
              <w:ind w:left="173"/>
            </w:pPr>
            <w:r>
              <w:rPr>
                <w:rFonts w:ascii="Nirmala UI" w:hAnsi="Nirmala UI" w:cs="Nirmala UI"/>
                <w:sz w:val="19"/>
              </w:rPr>
              <w:t>• AUROC non-inferiority passed, কিন্তু AUPRC ও calibration adverse হয়েছে।</w:t>
            </w:r>
          </w:p>
          <w:p>
            <w:pPr>
              <w:widowControl/>
              <w:spacing w:after="40"/>
              <w:ind w:left="173"/>
            </w:pPr>
            <w:r>
              <w:rPr>
                <w:rFonts w:ascii="Nirmala UI" w:hAnsi="Nirmala UI" w:cs="Nirmala UI"/>
                <w:sz w:val="19"/>
              </w:rPr>
              <w:t>• DP registered privacy attacks weakened করেছে, কিন্তু encryption poisoning solve করেনি।</w:t>
            </w:r>
          </w:p>
          <w:p>
            <w:pPr>
              <w:widowControl/>
              <w:spacing w:after="40"/>
              <w:ind w:left="173"/>
            </w:pPr>
            <w:r>
              <w:rPr>
                <w:rFonts w:ascii="Nirmala UI" w:hAnsi="Nirmala UI" w:cs="Nirmala UI"/>
                <w:sz w:val="19"/>
              </w:rPr>
              <w:t>• External clinical validation, networked threshold custody এবং encrypted robust aggregation next priorities।</w:t>
            </w:r>
          </w:p>
        </w:tc>
      </w:tr>
    </w:tbl>
    <w:p>
      <w:pPr>
        <w:widowControl/>
        <w:spacing w:after="0"/>
      </w:pPr>
    </w:p>
    <w:p>
      <w:pPr>
        <w:widowControl/>
      </w:pPr>
      <w:r>
        <w:rPr>
          <w:rFonts w:ascii="Nirmala UI" w:hAnsi="Nirmala UI" w:cs="Nirmala UI"/>
        </w:rPr>
        <w:br w:type="page"/>
      </w:r>
    </w:p>
    <w:p>
      <w:pPr>
        <w:pStyle w:val="Heading1"/>
        <w:widowControl/>
      </w:pPr>
      <w:r>
        <w:rPr>
          <w:rFonts w:ascii="Nirmala UI" w:hAnsi="Nirmala UI" w:cs="Nirmala UI"/>
        </w:rPr>
        <w:t>Final Rapid Revision এবং Mock Defense</w:t>
      </w:r>
    </w:p>
    <w:p>
      <w:pPr>
        <w:pStyle w:val="Heading2"/>
        <w:widowControl/>
      </w:pPr>
      <w:r>
        <w:rPr>
          <w:rFonts w:ascii="Nirmala UI" w:hAnsi="Nirmala UI" w:cs="Nirmala UI"/>
        </w:rPr>
        <w:t>A. এক পাতার Key Numbers</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2232"/>
            <w:shd w:fill="1F4E78"/>
            <w:tcMar>
              <w:top w:w="100" w:type="dxa"/>
              <w:start w:w="110" w:type="dxa"/>
              <w:bottom w:w="100" w:type="dxa"/>
              <w:end w:w="110" w:type="dxa"/>
            </w:tcMar>
          </w:tcPr>
          <w:p>
            <w:pPr>
              <w:widowControl/>
            </w:pPr>
            <w:r>
              <w:rPr>
                <w:rFonts w:ascii="Nirmala UI" w:hAnsi="Nirmala UI" w:cs="Nirmala UI"/>
                <w:b/>
                <w:color w:val="FFFFFF"/>
                <w:sz w:val="18"/>
              </w:rPr>
              <w:t>বিষয়</w:t>
            </w:r>
          </w:p>
        </w:tc>
        <w:tc>
          <w:tcPr>
            <w:tcW w:type="dxa" w:w="3168"/>
            <w:shd w:fill="1F4E78"/>
            <w:tcMar>
              <w:top w:w="100" w:type="dxa"/>
              <w:start w:w="110" w:type="dxa"/>
              <w:bottom w:w="100" w:type="dxa"/>
              <w:end w:w="110" w:type="dxa"/>
            </w:tcMar>
          </w:tcPr>
          <w:p>
            <w:pPr>
              <w:widowControl/>
            </w:pPr>
            <w:r>
              <w:rPr>
                <w:rFonts w:ascii="Nirmala UI" w:hAnsi="Nirmala UI" w:cs="Nirmala UI"/>
                <w:b/>
                <w:color w:val="FFFFFF"/>
                <w:sz w:val="18"/>
              </w:rPr>
              <w:t>সংখ্যা</w:t>
            </w:r>
          </w:p>
        </w:tc>
        <w:tc>
          <w:tcPr>
            <w:tcW w:type="dxa" w:w="4032"/>
            <w:shd w:fill="1F4E78"/>
            <w:tcMar>
              <w:top w:w="100" w:type="dxa"/>
              <w:start w:w="110" w:type="dxa"/>
              <w:bottom w:w="100" w:type="dxa"/>
              <w:end w:w="110" w:type="dxa"/>
            </w:tcMar>
          </w:tcPr>
          <w:p>
            <w:pPr>
              <w:widowControl/>
            </w:pPr>
            <w:r>
              <w:rPr>
                <w:rFonts w:ascii="Nirmala UI" w:hAnsi="Nirmala UI" w:cs="Nirmala UI"/>
                <w:b/>
                <w:color w:val="FFFFFF"/>
                <w:sz w:val="18"/>
              </w:rPr>
              <w:t>কী বোঝায়</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Dataset</w:t>
            </w:r>
          </w:p>
        </w:tc>
        <w:tc>
          <w:tcPr>
            <w:tcW w:type="dxa" w:w="3168"/>
            <w:tcMar>
              <w:top w:w="100" w:type="dxa"/>
              <w:start w:w="110" w:type="dxa"/>
              <w:bottom w:w="100" w:type="dxa"/>
              <w:end w:w="110" w:type="dxa"/>
            </w:tcMar>
          </w:tcPr>
          <w:p>
            <w:pPr>
              <w:widowControl/>
            </w:pPr>
            <w:r>
              <w:rPr>
                <w:rFonts w:ascii="Nirmala UI" w:hAnsi="Nirmala UI" w:cs="Nirmala UI"/>
                <w:sz w:val="18"/>
              </w:rPr>
              <w:t>40,336 patients, 2 natural hospitals</w:t>
            </w:r>
          </w:p>
        </w:tc>
        <w:tc>
          <w:tcPr>
            <w:tcW w:type="dxa" w:w="4032"/>
            <w:tcMar>
              <w:top w:w="100" w:type="dxa"/>
              <w:start w:w="110" w:type="dxa"/>
              <w:bottom w:w="100" w:type="dxa"/>
              <w:end w:w="110" w:type="dxa"/>
            </w:tcMar>
          </w:tcPr>
          <w:p>
            <w:pPr>
              <w:widowControl/>
            </w:pPr>
            <w:r>
              <w:rPr>
                <w:rFonts w:ascii="Nirmala UI" w:hAnsi="Nirmala UI" w:cs="Nirmala UI"/>
                <w:sz w:val="18"/>
              </w:rPr>
              <w:t>Full retrospective cohort</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Features</w:t>
            </w:r>
          </w:p>
        </w:tc>
        <w:tc>
          <w:tcPr>
            <w:tcW w:type="dxa" w:w="3168"/>
            <w:shd w:fill="EEF5FA"/>
            <w:tcMar>
              <w:top w:w="100" w:type="dxa"/>
              <w:start w:w="110" w:type="dxa"/>
              <w:bottom w:w="100" w:type="dxa"/>
              <w:end w:w="110" w:type="dxa"/>
            </w:tcMar>
          </w:tcPr>
          <w:p>
            <w:pPr>
              <w:widowControl/>
            </w:pPr>
            <w:r>
              <w:rPr>
                <w:rFonts w:ascii="Nirmala UI" w:hAnsi="Nirmala UI" w:cs="Nirmala UI"/>
                <w:sz w:val="18"/>
              </w:rPr>
              <w:t>280 from 24-hour history</w:t>
            </w:r>
          </w:p>
        </w:tc>
        <w:tc>
          <w:tcPr>
            <w:tcW w:type="dxa" w:w="4032"/>
            <w:shd w:fill="EEF5FA"/>
            <w:tcMar>
              <w:top w:w="100" w:type="dxa"/>
              <w:start w:w="110" w:type="dxa"/>
              <w:bottom w:w="100" w:type="dxa"/>
              <w:end w:w="110" w:type="dxa"/>
            </w:tcMar>
          </w:tcPr>
          <w:p>
            <w:pPr>
              <w:widowControl/>
            </w:pPr>
            <w:r>
              <w:rPr>
                <w:rFonts w:ascii="Nirmala UI" w:hAnsi="Nirmala UI" w:cs="Nirmala UI"/>
                <w:sz w:val="18"/>
              </w:rPr>
              <w:t>Matched patient representation</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Model</w:t>
            </w:r>
          </w:p>
        </w:tc>
        <w:tc>
          <w:tcPr>
            <w:tcW w:type="dxa" w:w="3168"/>
            <w:tcMar>
              <w:top w:w="100" w:type="dxa"/>
              <w:start w:w="110" w:type="dxa"/>
              <w:bottom w:w="100" w:type="dxa"/>
              <w:end w:w="110" w:type="dxa"/>
            </w:tcMar>
          </w:tcPr>
          <w:p>
            <w:pPr>
              <w:widowControl/>
            </w:pPr>
            <w:r>
              <w:rPr>
                <w:rFonts w:ascii="Nirmala UI" w:hAnsi="Nirmala UI" w:cs="Nirmala UI"/>
                <w:sz w:val="18"/>
              </w:rPr>
              <w:t>280-64-1, 18,049 parameters</w:t>
            </w:r>
          </w:p>
        </w:tc>
        <w:tc>
          <w:tcPr>
            <w:tcW w:type="dxa" w:w="4032"/>
            <w:tcMar>
              <w:top w:w="100" w:type="dxa"/>
              <w:start w:w="110" w:type="dxa"/>
              <w:bottom w:w="100" w:type="dxa"/>
              <w:end w:w="110" w:type="dxa"/>
            </w:tcMar>
          </w:tcPr>
          <w:p>
            <w:pPr>
              <w:widowControl/>
            </w:pPr>
            <w:r>
              <w:rPr>
                <w:rFonts w:ascii="Nirmala UI" w:hAnsi="Nirmala UI" w:cs="Nirmala UI"/>
                <w:sz w:val="18"/>
              </w:rPr>
              <w:t>Compact MLP</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Training</w:t>
            </w:r>
          </w:p>
        </w:tc>
        <w:tc>
          <w:tcPr>
            <w:tcW w:type="dxa" w:w="3168"/>
            <w:shd w:fill="EEF5FA"/>
            <w:tcMar>
              <w:top w:w="100" w:type="dxa"/>
              <w:start w:w="110" w:type="dxa"/>
              <w:bottom w:w="100" w:type="dxa"/>
              <w:end w:w="110" w:type="dxa"/>
            </w:tcMar>
          </w:tcPr>
          <w:p>
            <w:pPr>
              <w:widowControl/>
            </w:pPr>
            <w:r>
              <w:rPr>
                <w:rFonts w:ascii="Nirmala UI" w:hAnsi="Nirmala UI" w:cs="Nirmala UI"/>
                <w:sz w:val="18"/>
              </w:rPr>
              <w:t>20 rounds, 1 local epoch</w:t>
            </w:r>
          </w:p>
        </w:tc>
        <w:tc>
          <w:tcPr>
            <w:tcW w:type="dxa" w:w="4032"/>
            <w:shd w:fill="EEF5FA"/>
            <w:tcMar>
              <w:top w:w="100" w:type="dxa"/>
              <w:start w:w="110" w:type="dxa"/>
              <w:bottom w:w="100" w:type="dxa"/>
              <w:end w:w="110" w:type="dxa"/>
            </w:tcMar>
          </w:tcPr>
          <w:p>
            <w:pPr>
              <w:widowControl/>
            </w:pPr>
            <w:r>
              <w:rPr>
                <w:rFonts w:ascii="Nirmala UI" w:hAnsi="Nirmala UI" w:cs="Nirmala UI"/>
                <w:sz w:val="18"/>
              </w:rPr>
              <w:t>Frozen protocol</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DP</w:t>
            </w:r>
          </w:p>
        </w:tc>
        <w:tc>
          <w:tcPr>
            <w:tcW w:type="dxa" w:w="3168"/>
            <w:tcMar>
              <w:top w:w="100" w:type="dxa"/>
              <w:start w:w="110" w:type="dxa"/>
              <w:bottom w:w="100" w:type="dxa"/>
              <w:end w:w="110" w:type="dxa"/>
            </w:tcMar>
          </w:tcPr>
          <w:p>
            <w:pPr>
              <w:widowControl/>
            </w:pPr>
            <w:r>
              <w:rPr>
                <w:rFonts w:ascii="Nirmala UI" w:hAnsi="Nirmala UI" w:cs="Nirmala UI"/>
                <w:sz w:val="18"/>
              </w:rPr>
              <w:t>ε=1.935, δ=10^-5</w:t>
            </w:r>
          </w:p>
        </w:tc>
        <w:tc>
          <w:tcPr>
            <w:tcW w:type="dxa" w:w="4032"/>
            <w:tcMar>
              <w:top w:w="100" w:type="dxa"/>
              <w:start w:w="110" w:type="dxa"/>
              <w:bottom w:w="100" w:type="dxa"/>
              <w:end w:w="110" w:type="dxa"/>
            </w:tcMar>
          </w:tcPr>
          <w:p>
            <w:pPr>
              <w:widowControl/>
            </w:pPr>
            <w:r>
              <w:rPr>
                <w:rFonts w:ascii="Nirmala UI" w:hAnsi="Nirmala UI" w:cs="Nirmala UI"/>
                <w:sz w:val="18"/>
              </w:rPr>
              <w:t>Patient-level accountant</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CKKS</w:t>
            </w:r>
          </w:p>
        </w:tc>
        <w:tc>
          <w:tcPr>
            <w:tcW w:type="dxa" w:w="3168"/>
            <w:shd w:fill="EEF5FA"/>
            <w:tcMar>
              <w:top w:w="100" w:type="dxa"/>
              <w:start w:w="110" w:type="dxa"/>
              <w:bottom w:w="100" w:type="dxa"/>
              <w:end w:w="110" w:type="dxa"/>
            </w:tcMar>
          </w:tcPr>
          <w:p>
            <w:pPr>
              <w:widowControl/>
            </w:pPr>
            <w:r>
              <w:rPr>
                <w:rFonts w:ascii="Nirmala UI" w:hAnsi="Nirmala UI" w:cs="Nirmala UI"/>
                <w:sz w:val="18"/>
              </w:rPr>
              <w:t>8192, 60-40-40-60, scale 2^40</w:t>
            </w:r>
          </w:p>
        </w:tc>
        <w:tc>
          <w:tcPr>
            <w:tcW w:type="dxa" w:w="4032"/>
            <w:shd w:fill="EEF5FA"/>
            <w:tcMar>
              <w:top w:w="100" w:type="dxa"/>
              <w:start w:w="110" w:type="dxa"/>
              <w:bottom w:w="100" w:type="dxa"/>
              <w:end w:w="110" w:type="dxa"/>
            </w:tcMar>
          </w:tcPr>
          <w:p>
            <w:pPr>
              <w:widowControl/>
            </w:pPr>
            <w:r>
              <w:rPr>
                <w:rFonts w:ascii="Nirmala UI" w:hAnsi="Nirmala UI" w:cs="Nirmala UI"/>
                <w:sz w:val="18"/>
              </w:rPr>
              <w:t>Packed approximate encryption</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CAABC</w:t>
            </w:r>
          </w:p>
        </w:tc>
        <w:tc>
          <w:tcPr>
            <w:tcW w:type="dxa" w:w="3168"/>
            <w:tcMar>
              <w:top w:w="100" w:type="dxa"/>
              <w:start w:w="110" w:type="dxa"/>
              <w:bottom w:w="100" w:type="dxa"/>
              <w:end w:w="110" w:type="dxa"/>
            </w:tcMar>
          </w:tcPr>
          <w:p>
            <w:pPr>
              <w:widowControl/>
            </w:pPr>
            <w:r>
              <w:rPr>
                <w:rFonts w:ascii="Nirmala UI" w:hAnsi="Nirmala UI" w:cs="Nirmala UI"/>
                <w:sz w:val="18"/>
              </w:rPr>
              <w:t>B=256, c=2, refresh=5</w:t>
            </w:r>
          </w:p>
        </w:tc>
        <w:tc>
          <w:tcPr>
            <w:tcW w:type="dxa" w:w="4032"/>
            <w:tcMar>
              <w:top w:w="100" w:type="dxa"/>
              <w:start w:w="110" w:type="dxa"/>
              <w:bottom w:w="100" w:type="dxa"/>
              <w:end w:w="110" w:type="dxa"/>
            </w:tcMar>
          </w:tcPr>
          <w:p>
            <w:pPr>
              <w:widowControl/>
            </w:pPr>
            <w:r>
              <w:rPr>
                <w:rFonts w:ascii="Nirmala UI" w:hAnsi="Nirmala UI" w:cs="Nirmala UI"/>
                <w:sz w:val="18"/>
              </w:rPr>
              <w:t>Aligned adaptive blocks</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Dense upload</w:t>
            </w:r>
          </w:p>
        </w:tc>
        <w:tc>
          <w:tcPr>
            <w:tcW w:type="dxa" w:w="3168"/>
            <w:shd w:fill="EEF5FA"/>
            <w:tcMar>
              <w:top w:w="100" w:type="dxa"/>
              <w:start w:w="110" w:type="dxa"/>
              <w:bottom w:w="100" w:type="dxa"/>
              <w:end w:w="110" w:type="dxa"/>
            </w:tcMar>
          </w:tcPr>
          <w:p>
            <w:pPr>
              <w:widowControl/>
            </w:pPr>
            <w:r>
              <w:rPr>
                <w:rFonts w:ascii="Nirmala UI" w:hAnsi="Nirmala UI" w:cs="Nirmala UI"/>
                <w:sz w:val="18"/>
              </w:rPr>
              <w:t>3.314 MB/round</w:t>
            </w:r>
          </w:p>
        </w:tc>
        <w:tc>
          <w:tcPr>
            <w:tcW w:type="dxa" w:w="4032"/>
            <w:shd w:fill="EEF5FA"/>
            <w:tcMar>
              <w:top w:w="100" w:type="dxa"/>
              <w:start w:w="110" w:type="dxa"/>
              <w:bottom w:w="100" w:type="dxa"/>
              <w:end w:w="110" w:type="dxa"/>
            </w:tcMar>
          </w:tcPr>
          <w:p>
            <w:pPr>
              <w:widowControl/>
            </w:pPr>
            <w:r>
              <w:rPr>
                <w:rFonts w:ascii="Nirmala UI" w:hAnsi="Nirmala UI" w:cs="Nirmala UI"/>
                <w:sz w:val="18"/>
              </w:rPr>
              <w:t>Protected reference</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CAABC upload</w:t>
            </w:r>
          </w:p>
        </w:tc>
        <w:tc>
          <w:tcPr>
            <w:tcW w:type="dxa" w:w="3168"/>
            <w:tcMar>
              <w:top w:w="100" w:type="dxa"/>
              <w:start w:w="110" w:type="dxa"/>
              <w:bottom w:w="100" w:type="dxa"/>
              <w:end w:w="110" w:type="dxa"/>
            </w:tcMar>
          </w:tcPr>
          <w:p>
            <w:pPr>
              <w:widowControl/>
            </w:pPr>
            <w:r>
              <w:rPr>
                <w:rFonts w:ascii="Nirmala UI" w:hAnsi="Nirmala UI" w:cs="Nirmala UI"/>
                <w:sz w:val="18"/>
              </w:rPr>
              <w:t>1.458 MB/round</w:t>
            </w:r>
          </w:p>
        </w:tc>
        <w:tc>
          <w:tcPr>
            <w:tcW w:type="dxa" w:w="4032"/>
            <w:tcMar>
              <w:top w:w="100" w:type="dxa"/>
              <w:start w:w="110" w:type="dxa"/>
              <w:bottom w:w="100" w:type="dxa"/>
              <w:end w:w="110" w:type="dxa"/>
            </w:tcMar>
          </w:tcPr>
          <w:p>
            <w:pPr>
              <w:widowControl/>
            </w:pPr>
            <w:r>
              <w:rPr>
                <w:rFonts w:ascii="Nirmala UI" w:hAnsi="Nirmala UI" w:cs="Nirmala UI"/>
                <w:sz w:val="18"/>
              </w:rPr>
              <w:t>Adaptive encrypted upload</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Wire reduction</w:t>
            </w:r>
          </w:p>
        </w:tc>
        <w:tc>
          <w:tcPr>
            <w:tcW w:type="dxa" w:w="3168"/>
            <w:shd w:fill="EEF5FA"/>
            <w:tcMar>
              <w:top w:w="100" w:type="dxa"/>
              <w:start w:w="110" w:type="dxa"/>
              <w:bottom w:w="100" w:type="dxa"/>
              <w:end w:w="110" w:type="dxa"/>
            </w:tcMar>
          </w:tcPr>
          <w:p>
            <w:pPr>
              <w:widowControl/>
            </w:pPr>
            <w:r>
              <w:rPr>
                <w:rFonts w:ascii="Nirmala UI" w:hAnsi="Nirmala UI" w:cs="Nirmala UI"/>
                <w:sz w:val="18"/>
              </w:rPr>
              <w:t>55.998%</w:t>
            </w:r>
          </w:p>
        </w:tc>
        <w:tc>
          <w:tcPr>
            <w:tcW w:type="dxa" w:w="4032"/>
            <w:shd w:fill="EEF5FA"/>
            <w:tcMar>
              <w:top w:w="100" w:type="dxa"/>
              <w:start w:w="110" w:type="dxa"/>
              <w:bottom w:w="100" w:type="dxa"/>
              <w:end w:w="110" w:type="dxa"/>
            </w:tcMar>
          </w:tcPr>
          <w:p>
            <w:pPr>
              <w:widowControl/>
            </w:pPr>
            <w:r>
              <w:rPr>
                <w:rFonts w:ascii="Nirmala UI" w:hAnsi="Nirmala UI" w:cs="Nirmala UI"/>
                <w:sz w:val="18"/>
              </w:rPr>
              <w:t>Co-primary gate passed</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AUROC difference</w:t>
            </w:r>
          </w:p>
        </w:tc>
        <w:tc>
          <w:tcPr>
            <w:tcW w:type="dxa" w:w="3168"/>
            <w:tcMar>
              <w:top w:w="100" w:type="dxa"/>
              <w:start w:w="110" w:type="dxa"/>
              <w:bottom w:w="100" w:type="dxa"/>
              <w:end w:w="110" w:type="dxa"/>
            </w:tcMar>
          </w:tcPr>
          <w:p>
            <w:pPr>
              <w:widowControl/>
            </w:pPr>
            <w:r>
              <w:rPr>
                <w:rFonts w:ascii="Nirmala UI" w:hAnsi="Nirmala UI" w:cs="Nirmala UI"/>
                <w:sz w:val="18"/>
              </w:rPr>
              <w:t>+0.00017 [-0.00212,+0.00247]</w:t>
            </w:r>
          </w:p>
        </w:tc>
        <w:tc>
          <w:tcPr>
            <w:tcW w:type="dxa" w:w="4032"/>
            <w:tcMar>
              <w:top w:w="100" w:type="dxa"/>
              <w:start w:w="110" w:type="dxa"/>
              <w:bottom w:w="100" w:type="dxa"/>
              <w:end w:w="110" w:type="dxa"/>
            </w:tcMar>
          </w:tcPr>
          <w:p>
            <w:pPr>
              <w:widowControl/>
            </w:pPr>
            <w:r>
              <w:rPr>
                <w:rFonts w:ascii="Nirmala UI" w:hAnsi="Nirmala UI" w:cs="Nirmala UI"/>
                <w:sz w:val="18"/>
              </w:rPr>
              <w:t>Non-inferior to -0.015 margin</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AUPRC difference</w:t>
            </w:r>
          </w:p>
        </w:tc>
        <w:tc>
          <w:tcPr>
            <w:tcW w:type="dxa" w:w="3168"/>
            <w:shd w:fill="EEF5FA"/>
            <w:tcMar>
              <w:top w:w="100" w:type="dxa"/>
              <w:start w:w="110" w:type="dxa"/>
              <w:bottom w:w="100" w:type="dxa"/>
              <w:end w:w="110" w:type="dxa"/>
            </w:tcMar>
          </w:tcPr>
          <w:p>
            <w:pPr>
              <w:widowControl/>
            </w:pPr>
            <w:r>
              <w:rPr>
                <w:rFonts w:ascii="Nirmala UI" w:hAnsi="Nirmala UI" w:cs="Nirmala UI"/>
                <w:sz w:val="18"/>
              </w:rPr>
              <w:t>-0.00926</w:t>
            </w:r>
          </w:p>
        </w:tc>
        <w:tc>
          <w:tcPr>
            <w:tcW w:type="dxa" w:w="4032"/>
            <w:shd w:fill="EEF5FA"/>
            <w:tcMar>
              <w:top w:w="100" w:type="dxa"/>
              <w:start w:w="110" w:type="dxa"/>
              <w:bottom w:w="100" w:type="dxa"/>
              <w:end w:w="110" w:type="dxa"/>
            </w:tcMar>
          </w:tcPr>
          <w:p>
            <w:pPr>
              <w:widowControl/>
            </w:pPr>
            <w:r>
              <w:rPr>
                <w:rFonts w:ascii="Nirmala UI" w:hAnsi="Nirmala UI" w:cs="Nirmala UI"/>
                <w:sz w:val="18"/>
              </w:rPr>
              <w:t>Adverse trade-off</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CAABC MIA</w:t>
            </w:r>
          </w:p>
        </w:tc>
        <w:tc>
          <w:tcPr>
            <w:tcW w:type="dxa" w:w="3168"/>
            <w:tcMar>
              <w:top w:w="100" w:type="dxa"/>
              <w:start w:w="110" w:type="dxa"/>
              <w:bottom w:w="100" w:type="dxa"/>
              <w:end w:w="110" w:type="dxa"/>
            </w:tcMar>
          </w:tcPr>
          <w:p>
            <w:pPr>
              <w:widowControl/>
            </w:pPr>
            <w:r>
              <w:rPr>
                <w:rFonts w:ascii="Nirmala UI" w:hAnsi="Nirmala UI" w:cs="Nirmala UI"/>
                <w:sz w:val="18"/>
              </w:rPr>
              <w:t>0.5035</w:t>
            </w:r>
          </w:p>
        </w:tc>
        <w:tc>
          <w:tcPr>
            <w:tcW w:type="dxa" w:w="4032"/>
            <w:tcMar>
              <w:top w:w="100" w:type="dxa"/>
              <w:start w:w="110" w:type="dxa"/>
              <w:bottom w:w="100" w:type="dxa"/>
              <w:end w:w="110" w:type="dxa"/>
            </w:tcMar>
          </w:tcPr>
          <w:p>
            <w:pPr>
              <w:widowControl/>
            </w:pPr>
            <w:r>
              <w:rPr>
                <w:rFonts w:ascii="Nirmala UI" w:hAnsi="Nirmala UI" w:cs="Nirmala UI"/>
                <w:sz w:val="18"/>
              </w:rPr>
              <w:t>Registered attack near chance</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Reconstruction</w:t>
            </w:r>
          </w:p>
        </w:tc>
        <w:tc>
          <w:tcPr>
            <w:tcW w:type="dxa" w:w="3168"/>
            <w:shd w:fill="EEF5FA"/>
            <w:tcMar>
              <w:top w:w="100" w:type="dxa"/>
              <w:start w:w="110" w:type="dxa"/>
              <w:bottom w:w="100" w:type="dxa"/>
              <w:end w:w="110" w:type="dxa"/>
            </w:tcMar>
          </w:tcPr>
          <w:p>
            <w:pPr>
              <w:widowControl/>
            </w:pPr>
            <w:r>
              <w:rPr>
                <w:rFonts w:ascii="Nirmala UI" w:hAnsi="Nirmala UI" w:cs="Nirmala UI"/>
                <w:sz w:val="18"/>
              </w:rPr>
              <w:t>0.684 -&gt; 2.763 RMSE</w:t>
            </w:r>
          </w:p>
        </w:tc>
        <w:tc>
          <w:tcPr>
            <w:tcW w:type="dxa" w:w="4032"/>
            <w:shd w:fill="EEF5FA"/>
            <w:tcMar>
              <w:top w:w="100" w:type="dxa"/>
              <w:start w:w="110" w:type="dxa"/>
              <w:bottom w:w="100" w:type="dxa"/>
              <w:end w:w="110" w:type="dxa"/>
            </w:tcMar>
          </w:tcPr>
          <w:p>
            <w:pPr>
              <w:widowControl/>
            </w:pPr>
            <w:r>
              <w:rPr>
                <w:rFonts w:ascii="Nirmala UI" w:hAnsi="Nirmala UI" w:cs="Nirmala UI"/>
                <w:sz w:val="18"/>
              </w:rPr>
              <w:t>DP plus CAABC harder to reconstruct</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Worst poisoning</w:t>
            </w:r>
          </w:p>
        </w:tc>
        <w:tc>
          <w:tcPr>
            <w:tcW w:type="dxa" w:w="3168"/>
            <w:tcMar>
              <w:top w:w="100" w:type="dxa"/>
              <w:start w:w="110" w:type="dxa"/>
              <w:bottom w:w="100" w:type="dxa"/>
              <w:end w:w="110" w:type="dxa"/>
            </w:tcMar>
          </w:tcPr>
          <w:p>
            <w:pPr>
              <w:widowControl/>
            </w:pPr>
            <w:r>
              <w:rPr>
                <w:rFonts w:ascii="Nirmala UI" w:hAnsi="Nirmala UI" w:cs="Nirmala UI"/>
                <w:sz w:val="18"/>
              </w:rPr>
              <w:t>AUROC -0.393; ASR +0.888</w:t>
            </w:r>
          </w:p>
        </w:tc>
        <w:tc>
          <w:tcPr>
            <w:tcW w:type="dxa" w:w="4032"/>
            <w:tcMar>
              <w:top w:w="100" w:type="dxa"/>
              <w:start w:w="110" w:type="dxa"/>
              <w:bottom w:w="100" w:type="dxa"/>
              <w:end w:w="110" w:type="dxa"/>
            </w:tcMar>
          </w:tcPr>
          <w:p>
            <w:pPr>
              <w:widowControl/>
            </w:pPr>
            <w:r>
              <w:rPr>
                <w:rFonts w:ascii="Nirmala UI" w:hAnsi="Nirmala UI" w:cs="Nirmala UI"/>
                <w:sz w:val="18"/>
              </w:rPr>
              <w:t>Encrypted mean vulnerable</w:t>
            </w:r>
          </w:p>
        </w:tc>
      </w:tr>
      <w:tr>
        <w:trPr>
          <w:cantSplit/>
        </w:trPr>
        <w:tc>
          <w:tcPr>
            <w:tcW w:type="dxa" w:w="2232"/>
            <w:shd w:fill="EEF5FA"/>
            <w:tcMar>
              <w:top w:w="100" w:type="dxa"/>
              <w:start w:w="110" w:type="dxa"/>
              <w:bottom w:w="100" w:type="dxa"/>
              <w:end w:w="110" w:type="dxa"/>
            </w:tcMar>
          </w:tcPr>
          <w:p>
            <w:pPr>
              <w:widowControl/>
            </w:pPr>
            <w:r>
              <w:rPr>
                <w:rFonts w:ascii="Nirmala UI" w:hAnsi="Nirmala UI" w:cs="Nirmala UI"/>
                <w:sz w:val="18"/>
              </w:rPr>
              <w:t>Longitudinal gate</w:t>
            </w:r>
          </w:p>
        </w:tc>
        <w:tc>
          <w:tcPr>
            <w:tcW w:type="dxa" w:w="3168"/>
            <w:shd w:fill="EEF5FA"/>
            <w:tcMar>
              <w:top w:w="100" w:type="dxa"/>
              <w:start w:w="110" w:type="dxa"/>
              <w:bottom w:w="100" w:type="dxa"/>
              <w:end w:w="110" w:type="dxa"/>
            </w:tcMar>
          </w:tcPr>
          <w:p>
            <w:pPr>
              <w:widowControl/>
            </w:pPr>
            <w:r>
              <w:rPr>
                <w:rFonts w:ascii="Nirmala UI" w:hAnsi="Nirmala UI" w:cs="Nirmala UI"/>
                <w:sz w:val="18"/>
              </w:rPr>
              <w:t>rollback 0.60; quarantine recall 1.00</w:t>
            </w:r>
          </w:p>
        </w:tc>
        <w:tc>
          <w:tcPr>
            <w:tcW w:type="dxa" w:w="4032"/>
            <w:shd w:fill="EEF5FA"/>
            <w:tcMar>
              <w:top w:w="100" w:type="dxa"/>
              <w:start w:w="110" w:type="dxa"/>
              <w:bottom w:w="100" w:type="dxa"/>
              <w:end w:w="110" w:type="dxa"/>
            </w:tcMar>
          </w:tcPr>
          <w:p>
            <w:pPr>
              <w:widowControl/>
            </w:pPr>
            <w:r>
              <w:rPr>
                <w:rFonts w:ascii="Nirmala UI" w:hAnsi="Nirmala UI" w:cs="Nirmala UI"/>
                <w:sz w:val="18"/>
              </w:rPr>
              <w:t>Control with availability cost</w:t>
            </w:r>
          </w:p>
        </w:tc>
      </w:tr>
      <w:tr>
        <w:trPr>
          <w:cantSplit/>
        </w:trPr>
        <w:tc>
          <w:tcPr>
            <w:tcW w:type="dxa" w:w="2232"/>
            <w:tcMar>
              <w:top w:w="100" w:type="dxa"/>
              <w:start w:w="110" w:type="dxa"/>
              <w:bottom w:w="100" w:type="dxa"/>
              <w:end w:w="110" w:type="dxa"/>
            </w:tcMar>
          </w:tcPr>
          <w:p>
            <w:pPr>
              <w:widowControl/>
            </w:pPr>
            <w:r>
              <w:rPr>
                <w:rFonts w:ascii="Nirmala UI" w:hAnsi="Nirmala UI" w:cs="Nirmala UI"/>
                <w:sz w:val="18"/>
              </w:rPr>
              <w:t>Service 16 clients</w:t>
            </w:r>
          </w:p>
        </w:tc>
        <w:tc>
          <w:tcPr>
            <w:tcW w:type="dxa" w:w="3168"/>
            <w:tcMar>
              <w:top w:w="100" w:type="dxa"/>
              <w:start w:w="110" w:type="dxa"/>
              <w:bottom w:w="100" w:type="dxa"/>
              <w:end w:w="110" w:type="dxa"/>
            </w:tcMar>
          </w:tcPr>
          <w:p>
            <w:pPr>
              <w:widowControl/>
            </w:pPr>
            <w:r>
              <w:rPr>
                <w:rFonts w:ascii="Nirmala UI" w:hAnsi="Nirmala UI" w:cs="Nirmala UI"/>
                <w:sz w:val="18"/>
              </w:rPr>
              <w:t>25.28 MiB; 7.080 s</w:t>
            </w:r>
          </w:p>
        </w:tc>
        <w:tc>
          <w:tcPr>
            <w:tcW w:type="dxa" w:w="4032"/>
            <w:tcMar>
              <w:top w:w="100" w:type="dxa"/>
              <w:start w:w="110" w:type="dxa"/>
              <w:bottom w:w="100" w:type="dxa"/>
              <w:end w:w="110" w:type="dxa"/>
            </w:tcMar>
          </w:tcPr>
          <w:p>
            <w:pPr>
              <w:widowControl/>
            </w:pPr>
            <w:r>
              <w:rPr>
                <w:rFonts w:ascii="Nirmala UI" w:hAnsi="Nirmala UI" w:cs="Nirmala UI"/>
                <w:sz w:val="18"/>
              </w:rPr>
              <w:t>Single-host sequential diagnostic</w:t>
            </w:r>
          </w:p>
        </w:tc>
      </w:tr>
    </w:tbl>
    <w:p>
      <w:pPr>
        <w:widowControl/>
        <w:spacing w:after="0"/>
      </w:pPr>
    </w:p>
    <w:p>
      <w:pPr>
        <w:pStyle w:val="Heading2"/>
        <w:widowControl/>
      </w:pPr>
      <w:r>
        <w:rPr>
          <w:rFonts w:ascii="Nirmala UI" w:hAnsi="Nirmala UI" w:cs="Nirmala UI"/>
        </w:rPr>
        <w:t>B. Contribution Evidence Map</w:t>
      </w:r>
    </w:p>
    <w:tbl>
      <w:tblPr>
        <w:tblStyle w:val="TableGrid"/>
        <w:tblW w:type="auto" w:w="0"/>
        <w:jc w:val="center"/>
        <w:tblLook w:firstColumn="1" w:firstRow="1" w:lastColumn="0" w:lastRow="0" w:noHBand="0" w:noVBand="1" w:val="04A0"/>
      </w:tblPr>
      <w:tblGrid>
        <w:gridCol w:w="3250"/>
        <w:gridCol w:w="3250"/>
        <w:gridCol w:w="3250"/>
      </w:tblGrid>
      <w:tr>
        <w:trPr>
          <w:cantSplit/>
        </w:trPr>
        <w:tc>
          <w:tcPr>
            <w:tcW w:type="dxa" w:w="2448"/>
            <w:shd w:fill="1F4E78"/>
            <w:tcMar>
              <w:top w:w="100" w:type="dxa"/>
              <w:start w:w="110" w:type="dxa"/>
              <w:bottom w:w="100" w:type="dxa"/>
              <w:end w:w="110" w:type="dxa"/>
            </w:tcMar>
          </w:tcPr>
          <w:p>
            <w:pPr>
              <w:widowControl/>
            </w:pPr>
            <w:r>
              <w:rPr>
                <w:rFonts w:ascii="Nirmala UI" w:hAnsi="Nirmala UI" w:cs="Nirmala UI"/>
                <w:b/>
                <w:color w:val="FFFFFF"/>
                <w:sz w:val="18"/>
              </w:rPr>
              <w:t>Contribution</w:t>
            </w:r>
          </w:p>
        </w:tc>
        <w:tc>
          <w:tcPr>
            <w:tcW w:type="dxa" w:w="4032"/>
            <w:shd w:fill="1F4E78"/>
            <w:tcMar>
              <w:top w:w="100" w:type="dxa"/>
              <w:start w:w="110" w:type="dxa"/>
              <w:bottom w:w="100" w:type="dxa"/>
              <w:end w:w="110" w:type="dxa"/>
            </w:tcMar>
          </w:tcPr>
          <w:p>
            <w:pPr>
              <w:widowControl/>
            </w:pPr>
            <w:r>
              <w:rPr>
                <w:rFonts w:ascii="Nirmala UI" w:hAnsi="Nirmala UI" w:cs="Nirmala UI"/>
                <w:b/>
                <w:color w:val="FFFFFF"/>
                <w:sz w:val="18"/>
              </w:rPr>
              <w:t>Evidence</w:t>
            </w:r>
          </w:p>
        </w:tc>
        <w:tc>
          <w:tcPr>
            <w:tcW w:type="dxa" w:w="2952"/>
            <w:shd w:fill="1F4E78"/>
            <w:tcMar>
              <w:top w:w="100" w:type="dxa"/>
              <w:start w:w="110" w:type="dxa"/>
              <w:bottom w:w="100" w:type="dxa"/>
              <w:end w:w="110" w:type="dxa"/>
            </w:tcMar>
          </w:tcPr>
          <w:p>
            <w:pPr>
              <w:widowControl/>
            </w:pPr>
            <w:r>
              <w:rPr>
                <w:rFonts w:ascii="Nirmala UI" w:hAnsi="Nirmala UI" w:cs="Nirmala UI"/>
                <w:b/>
                <w:color w:val="FFFFFF"/>
                <w:sz w:val="18"/>
              </w:rPr>
              <w:t>সীমা</w:t>
            </w:r>
          </w:p>
        </w:tc>
      </w:tr>
      <w:tr>
        <w:trPr>
          <w:cantSplit/>
        </w:trPr>
        <w:tc>
          <w:tcPr>
            <w:tcW w:type="dxa" w:w="2448"/>
            <w:tcMar>
              <w:top w:w="100" w:type="dxa"/>
              <w:start w:w="110" w:type="dxa"/>
              <w:bottom w:w="100" w:type="dxa"/>
              <w:end w:w="110" w:type="dxa"/>
            </w:tcMar>
          </w:tcPr>
          <w:p>
            <w:pPr>
              <w:widowControl/>
            </w:pPr>
            <w:r>
              <w:rPr>
                <w:rFonts w:ascii="Nirmala UI" w:hAnsi="Nirmala UI" w:cs="Nirmala UI"/>
                <w:sz w:val="18"/>
              </w:rPr>
              <w:t>CAABC-FL algorithm</w:t>
            </w:r>
          </w:p>
        </w:tc>
        <w:tc>
          <w:tcPr>
            <w:tcW w:type="dxa" w:w="4032"/>
            <w:tcMar>
              <w:top w:w="100" w:type="dxa"/>
              <w:start w:w="110" w:type="dxa"/>
              <w:bottom w:w="100" w:type="dxa"/>
              <w:end w:w="110" w:type="dxa"/>
            </w:tcMar>
          </w:tcPr>
          <w:p>
            <w:pPr>
              <w:widowControl/>
            </w:pPr>
            <w:r>
              <w:rPr>
                <w:rFonts w:ascii="Nirmala UI" w:hAnsi="Nirmala UI" w:cs="Nirmala UI"/>
                <w:sz w:val="18"/>
              </w:rPr>
              <w:t>Shared CKKS-aligned blocks, adaptive refresh, error feedback</w:t>
            </w:r>
          </w:p>
        </w:tc>
        <w:tc>
          <w:tcPr>
            <w:tcW w:type="dxa" w:w="2952"/>
            <w:tcMar>
              <w:top w:w="100" w:type="dxa"/>
              <w:start w:w="110" w:type="dxa"/>
              <w:bottom w:w="100" w:type="dxa"/>
              <w:end w:w="110" w:type="dxa"/>
            </w:tcMar>
          </w:tcPr>
          <w:p>
            <w:pPr>
              <w:widowControl/>
            </w:pPr>
            <w:r>
              <w:rPr>
                <w:rFonts w:ascii="Nirmala UI" w:hAnsi="Nirmala UI" w:cs="Nirmala UI"/>
                <w:sz w:val="18"/>
              </w:rPr>
              <w:t>One model and cohort</w:t>
            </w:r>
          </w:p>
        </w:tc>
      </w:tr>
      <w:tr>
        <w:trPr>
          <w:cantSplit/>
        </w:trPr>
        <w:tc>
          <w:tcPr>
            <w:tcW w:type="dxa" w:w="2448"/>
            <w:shd w:fill="EEF5FA"/>
            <w:tcMar>
              <w:top w:w="100" w:type="dxa"/>
              <w:start w:w="110" w:type="dxa"/>
              <w:bottom w:w="100" w:type="dxa"/>
              <w:end w:w="110" w:type="dxa"/>
            </w:tcMar>
          </w:tcPr>
          <w:p>
            <w:pPr>
              <w:widowControl/>
            </w:pPr>
            <w:r>
              <w:rPr>
                <w:rFonts w:ascii="Nirmala UI" w:hAnsi="Nirmala UI" w:cs="Nirmala UI"/>
                <w:sz w:val="18"/>
              </w:rPr>
              <w:t>Real communication saving</w:t>
            </w:r>
          </w:p>
        </w:tc>
        <w:tc>
          <w:tcPr>
            <w:tcW w:type="dxa" w:w="4032"/>
            <w:shd w:fill="EEF5FA"/>
            <w:tcMar>
              <w:top w:w="100" w:type="dxa"/>
              <w:start w:w="110" w:type="dxa"/>
              <w:bottom w:w="100" w:type="dxa"/>
              <w:end w:w="110" w:type="dxa"/>
            </w:tcMar>
          </w:tcPr>
          <w:p>
            <w:pPr>
              <w:widowControl/>
            </w:pPr>
            <w:r>
              <w:rPr>
                <w:rFonts w:ascii="Nirmala UI" w:hAnsi="Nirmala UI" w:cs="Nirmala UI"/>
                <w:sz w:val="18"/>
              </w:rPr>
              <w:t>55.998% serialized ciphertext reduction</w:t>
            </w:r>
          </w:p>
        </w:tc>
        <w:tc>
          <w:tcPr>
            <w:tcW w:type="dxa" w:w="2952"/>
            <w:shd w:fill="EEF5FA"/>
            <w:tcMar>
              <w:top w:w="100" w:type="dxa"/>
              <w:start w:w="110" w:type="dxa"/>
              <w:bottom w:w="100" w:type="dxa"/>
              <w:end w:w="110" w:type="dxa"/>
            </w:tcMar>
          </w:tcPr>
          <w:p>
            <w:pPr>
              <w:widowControl/>
            </w:pPr>
            <w:r>
              <w:rPr>
                <w:rFonts w:ascii="Nirmala UI" w:hAnsi="Nirmala UI" w:cs="Nirmala UI"/>
                <w:sz w:val="18"/>
              </w:rPr>
              <w:t>Current CKKS parameters and model</w:t>
            </w:r>
          </w:p>
        </w:tc>
      </w:tr>
      <w:tr>
        <w:trPr>
          <w:cantSplit/>
        </w:trPr>
        <w:tc>
          <w:tcPr>
            <w:tcW w:type="dxa" w:w="2448"/>
            <w:tcMar>
              <w:top w:w="100" w:type="dxa"/>
              <w:start w:w="110" w:type="dxa"/>
              <w:bottom w:w="100" w:type="dxa"/>
              <w:end w:w="110" w:type="dxa"/>
            </w:tcMar>
          </w:tcPr>
          <w:p>
            <w:pPr>
              <w:widowControl/>
            </w:pPr>
            <w:r>
              <w:rPr>
                <w:rFonts w:ascii="Nirmala UI" w:hAnsi="Nirmala UI" w:cs="Nirmala UI"/>
                <w:sz w:val="18"/>
              </w:rPr>
              <w:t>Utility retention</w:t>
            </w:r>
          </w:p>
        </w:tc>
        <w:tc>
          <w:tcPr>
            <w:tcW w:type="dxa" w:w="4032"/>
            <w:tcMar>
              <w:top w:w="100" w:type="dxa"/>
              <w:start w:w="110" w:type="dxa"/>
              <w:bottom w:w="100" w:type="dxa"/>
              <w:end w:w="110" w:type="dxa"/>
            </w:tcMar>
          </w:tcPr>
          <w:p>
            <w:pPr>
              <w:widowControl/>
            </w:pPr>
            <w:r>
              <w:rPr>
                <w:rFonts w:ascii="Nirmala UI" w:hAnsi="Nirmala UI" w:cs="Nirmala UI"/>
                <w:sz w:val="18"/>
              </w:rPr>
              <w:t>AUROC NI gate passed</w:t>
            </w:r>
          </w:p>
        </w:tc>
        <w:tc>
          <w:tcPr>
            <w:tcW w:type="dxa" w:w="2952"/>
            <w:tcMar>
              <w:top w:w="100" w:type="dxa"/>
              <w:start w:w="110" w:type="dxa"/>
              <w:bottom w:w="100" w:type="dxa"/>
              <w:end w:w="110" w:type="dxa"/>
            </w:tcMar>
          </w:tcPr>
          <w:p>
            <w:pPr>
              <w:widowControl/>
            </w:pPr>
            <w:r>
              <w:rPr>
                <w:rFonts w:ascii="Nirmala UI" w:hAnsi="Nirmala UI" w:cs="Nirmala UI"/>
                <w:sz w:val="18"/>
              </w:rPr>
              <w:t>AUPRC and F1 declined</w:t>
            </w:r>
          </w:p>
        </w:tc>
      </w:tr>
      <w:tr>
        <w:trPr>
          <w:cantSplit/>
        </w:trPr>
        <w:tc>
          <w:tcPr>
            <w:tcW w:type="dxa" w:w="2448"/>
            <w:shd w:fill="EEF5FA"/>
            <w:tcMar>
              <w:top w:w="100" w:type="dxa"/>
              <w:start w:w="110" w:type="dxa"/>
              <w:bottom w:w="100" w:type="dxa"/>
              <w:end w:w="110" w:type="dxa"/>
            </w:tcMar>
          </w:tcPr>
          <w:p>
            <w:pPr>
              <w:widowControl/>
            </w:pPr>
            <w:r>
              <w:rPr>
                <w:rFonts w:ascii="Nirmala UI" w:hAnsi="Nirmala UI" w:cs="Nirmala UI"/>
                <w:sz w:val="18"/>
              </w:rPr>
              <w:t>Privacy evaluation</w:t>
            </w:r>
          </w:p>
        </w:tc>
        <w:tc>
          <w:tcPr>
            <w:tcW w:type="dxa" w:w="4032"/>
            <w:shd w:fill="EEF5FA"/>
            <w:tcMar>
              <w:top w:w="100" w:type="dxa"/>
              <w:start w:w="110" w:type="dxa"/>
              <w:bottom w:w="100" w:type="dxa"/>
              <w:end w:w="110" w:type="dxa"/>
            </w:tcMar>
          </w:tcPr>
          <w:p>
            <w:pPr>
              <w:widowControl/>
            </w:pPr>
            <w:r>
              <w:rPr>
                <w:rFonts w:ascii="Nirmala UI" w:hAnsi="Nirmala UI" w:cs="Nirmala UI"/>
                <w:sz w:val="18"/>
              </w:rPr>
              <w:t>MIA/LiRA/RMIA plus 300-step reconstruction</w:t>
            </w:r>
          </w:p>
        </w:tc>
        <w:tc>
          <w:tcPr>
            <w:tcW w:type="dxa" w:w="2952"/>
            <w:shd w:fill="EEF5FA"/>
            <w:tcMar>
              <w:top w:w="100" w:type="dxa"/>
              <w:start w:w="110" w:type="dxa"/>
              <w:bottom w:w="100" w:type="dxa"/>
              <w:end w:w="110" w:type="dxa"/>
            </w:tcMar>
          </w:tcPr>
          <w:p>
            <w:pPr>
              <w:widowControl/>
            </w:pPr>
            <w:r>
              <w:rPr>
                <w:rFonts w:ascii="Nirmala UI" w:hAnsi="Nirmala UI" w:cs="Nirmala UI"/>
                <w:sz w:val="18"/>
              </w:rPr>
              <w:t>Attack-specific; DP formal guarantee separate</w:t>
            </w:r>
          </w:p>
        </w:tc>
      </w:tr>
      <w:tr>
        <w:trPr>
          <w:cantSplit/>
        </w:trPr>
        <w:tc>
          <w:tcPr>
            <w:tcW w:type="dxa" w:w="2448"/>
            <w:tcMar>
              <w:top w:w="100" w:type="dxa"/>
              <w:start w:w="110" w:type="dxa"/>
              <w:bottom w:w="100" w:type="dxa"/>
              <w:end w:w="110" w:type="dxa"/>
            </w:tcMar>
          </w:tcPr>
          <w:p>
            <w:pPr>
              <w:widowControl/>
            </w:pPr>
            <w:r>
              <w:rPr>
                <w:rFonts w:ascii="Nirmala UI" w:hAnsi="Nirmala UI" w:cs="Nirmala UI"/>
                <w:sz w:val="18"/>
              </w:rPr>
              <w:t>Poisoning evaluation</w:t>
            </w:r>
          </w:p>
        </w:tc>
        <w:tc>
          <w:tcPr>
            <w:tcW w:type="dxa" w:w="4032"/>
            <w:tcMar>
              <w:top w:w="100" w:type="dxa"/>
              <w:start w:w="110" w:type="dxa"/>
              <w:bottom w:w="100" w:type="dxa"/>
              <w:end w:w="110" w:type="dxa"/>
            </w:tcMar>
          </w:tcPr>
          <w:p>
            <w:pPr>
              <w:widowControl/>
            </w:pPr>
            <w:r>
              <w:rPr>
                <w:rFonts w:ascii="Nirmala UI" w:hAnsi="Nirmala UI" w:cs="Nirmala UI"/>
                <w:sz w:val="18"/>
              </w:rPr>
              <w:t>870 one-round conditions plus longitudinal backdoor</w:t>
            </w:r>
          </w:p>
        </w:tc>
        <w:tc>
          <w:tcPr>
            <w:tcW w:type="dxa" w:w="2952"/>
            <w:tcMar>
              <w:top w:w="100" w:type="dxa"/>
              <w:start w:w="110" w:type="dxa"/>
              <w:bottom w:w="100" w:type="dxa"/>
              <w:end w:w="110" w:type="dxa"/>
            </w:tcMar>
          </w:tcPr>
          <w:p>
            <w:pPr>
              <w:widowControl/>
            </w:pPr>
            <w:r>
              <w:rPr>
                <w:rFonts w:ascii="Nirmala UI" w:hAnsi="Nirmala UI" w:cs="Nirmala UI"/>
                <w:sz w:val="18"/>
              </w:rPr>
              <w:t>No formal Byzantine proof</w:t>
            </w:r>
          </w:p>
        </w:tc>
      </w:tr>
      <w:tr>
        <w:trPr>
          <w:cantSplit/>
        </w:trPr>
        <w:tc>
          <w:tcPr>
            <w:tcW w:type="dxa" w:w="2448"/>
            <w:shd w:fill="EEF5FA"/>
            <w:tcMar>
              <w:top w:w="100" w:type="dxa"/>
              <w:start w:w="110" w:type="dxa"/>
              <w:bottom w:w="100" w:type="dxa"/>
              <w:end w:w="110" w:type="dxa"/>
            </w:tcMar>
          </w:tcPr>
          <w:p>
            <w:pPr>
              <w:widowControl/>
            </w:pPr>
            <w:r>
              <w:rPr>
                <w:rFonts w:ascii="Nirmala UI" w:hAnsi="Nirmala UI" w:cs="Nirmala UI"/>
                <w:sz w:val="18"/>
              </w:rPr>
              <w:t>Trust architecture</w:t>
            </w:r>
          </w:p>
        </w:tc>
        <w:tc>
          <w:tcPr>
            <w:tcW w:type="dxa" w:w="4032"/>
            <w:shd w:fill="EEF5FA"/>
            <w:tcMar>
              <w:top w:w="100" w:type="dxa"/>
              <w:start w:w="110" w:type="dxa"/>
              <w:bottom w:w="100" w:type="dxa"/>
              <w:end w:w="110" w:type="dxa"/>
            </w:tcMar>
          </w:tcPr>
          <w:p>
            <w:pPr>
              <w:widowControl/>
            </w:pPr>
            <w:r>
              <w:rPr>
                <w:rFonts w:ascii="Nirmala UI" w:hAnsi="Nirmala UI" w:cs="Nirmala UI"/>
                <w:sz w:val="18"/>
              </w:rPr>
              <w:t>Signatures, mTLS, recomputation, registry, witnesses</w:t>
            </w:r>
          </w:p>
        </w:tc>
        <w:tc>
          <w:tcPr>
            <w:tcW w:type="dxa" w:w="2952"/>
            <w:shd w:fill="EEF5FA"/>
            <w:tcMar>
              <w:top w:w="100" w:type="dxa"/>
              <w:start w:w="110" w:type="dxa"/>
              <w:bottom w:w="100" w:type="dxa"/>
              <w:end w:w="110" w:type="dxa"/>
            </w:tcMar>
          </w:tcPr>
          <w:p>
            <w:pPr>
              <w:widowControl/>
            </w:pPr>
            <w:r>
              <w:rPr>
                <w:rFonts w:ascii="Nirmala UI" w:hAnsi="Nirmala UI" w:cs="Nirmala UI"/>
                <w:sz w:val="18"/>
              </w:rPr>
              <w:t>Authority centrally keyed</w:t>
            </w:r>
          </w:p>
        </w:tc>
      </w:tr>
      <w:tr>
        <w:trPr>
          <w:cantSplit/>
        </w:trPr>
        <w:tc>
          <w:tcPr>
            <w:tcW w:type="dxa" w:w="2448"/>
            <w:tcMar>
              <w:top w:w="100" w:type="dxa"/>
              <w:start w:w="110" w:type="dxa"/>
              <w:bottom w:w="100" w:type="dxa"/>
              <w:end w:w="110" w:type="dxa"/>
            </w:tcMar>
          </w:tcPr>
          <w:p>
            <w:pPr>
              <w:widowControl/>
            </w:pPr>
            <w:r>
              <w:rPr>
                <w:rFonts w:ascii="Nirmala UI" w:hAnsi="Nirmala UI" w:cs="Nirmala UI"/>
                <w:sz w:val="18"/>
              </w:rPr>
              <w:t>Threshold evidence</w:t>
            </w:r>
          </w:p>
        </w:tc>
        <w:tc>
          <w:tcPr>
            <w:tcW w:type="dxa" w:w="4032"/>
            <w:tcMar>
              <w:top w:w="100" w:type="dxa"/>
              <w:start w:w="110" w:type="dxa"/>
              <w:bottom w:w="100" w:type="dxa"/>
              <w:end w:w="110" w:type="dxa"/>
            </w:tcMar>
          </w:tcPr>
          <w:p>
            <w:pPr>
              <w:widowControl/>
            </w:pPr>
            <w:r>
              <w:rPr>
                <w:rFonts w:ascii="Nirmala UI" w:hAnsi="Nirmala UI" w:cs="Nirmala UI"/>
                <w:sz w:val="18"/>
              </w:rPr>
              <w:t>OpenFHE native 3-of-3, missing share fails</w:t>
            </w:r>
          </w:p>
        </w:tc>
        <w:tc>
          <w:tcPr>
            <w:tcW w:type="dxa" w:w="2952"/>
            <w:tcMar>
              <w:top w:w="100" w:type="dxa"/>
              <w:start w:w="110" w:type="dxa"/>
              <w:bottom w:w="100" w:type="dxa"/>
              <w:end w:w="110" w:type="dxa"/>
            </w:tcMar>
          </w:tcPr>
          <w:p>
            <w:pPr>
              <w:widowControl/>
            </w:pPr>
            <w:r>
              <w:rPr>
                <w:rFonts w:ascii="Nirmala UI" w:hAnsi="Nirmala UI" w:cs="Nirmala UI"/>
                <w:sz w:val="18"/>
              </w:rPr>
              <w:t>Not service-integrated or dropout-tolerant</w:t>
            </w:r>
          </w:p>
        </w:tc>
      </w:tr>
    </w:tbl>
    <w:p>
      <w:pPr>
        <w:widowControl/>
        <w:spacing w:after="0"/>
      </w:pPr>
    </w:p>
    <w:p>
      <w:pPr>
        <w:pStyle w:val="Heading2"/>
        <w:widowControl/>
      </w:pPr>
      <w:r>
        <w:rPr>
          <w:rFonts w:ascii="Nirmala UI" w:hAnsi="Nirmala UI" w:cs="Nirmala UI"/>
        </w:rPr>
        <w:t>C. Board-এর 20টি High-Probability প্রশ্ন</w:t>
      </w: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CAABC-FL full form কী?</w:t>
            </w:r>
          </w:p>
          <w:p>
            <w:pPr>
              <w:widowControl/>
              <w:spacing w:after="20"/>
            </w:pPr>
            <w:r>
              <w:rPr>
                <w:rFonts w:ascii="Nirmala UI" w:hAnsi="Nirmala UI" w:cs="Nirmala UI"/>
                <w:sz w:val="19"/>
              </w:rPr>
              <w:t>উত্তর: Ciphertext-Aligned Adaptive Block Compression for Federated Learning।</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Title-এর সঙ্গে কাজ align করে?</w:t>
            </w:r>
          </w:p>
          <w:p>
            <w:pPr>
              <w:widowControl/>
              <w:spacing w:after="20"/>
            </w:pPr>
            <w:r>
              <w:rPr>
                <w:rFonts w:ascii="Nirmala UI" w:hAnsi="Nirmala UI" w:cs="Nirmala UI"/>
                <w:sz w:val="19"/>
              </w:rPr>
              <w:t>উত্তর: হ্যাঁ। Hybrid কারণ DP, CKKS, compression, trust and audit combine; privacy-preserving কারণ patient-level DP and encrypted aggregation; secure collaboration কারণ authentication, verification and governed release; multi-institutional কারণ natural hospital silos jointly train।</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Raw patient data কোথায় যায়?</w:t>
            </w:r>
          </w:p>
          <w:p>
            <w:pPr>
              <w:widowControl/>
              <w:spacing w:after="20"/>
            </w:pPr>
            <w:r>
              <w:rPr>
                <w:rFonts w:ascii="Nirmala UI" w:hAnsi="Nirmala UI" w:cs="Nirmala UI"/>
                <w:sz w:val="19"/>
              </w:rPr>
              <w:t>উত্তর: Hospital boundary ছাড়ে না; only privatized, compressed, encrypted model update and signed metadata যায়।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Main baseline কেন dense DP-FedAvg-CKKS?</w:t>
            </w:r>
          </w:p>
          <w:p>
            <w:pPr>
              <w:widowControl/>
              <w:spacing w:after="20"/>
            </w:pPr>
            <w:r>
              <w:rPr>
                <w:rFonts w:ascii="Nirmala UI" w:hAnsi="Nirmala UI" w:cs="Nirmala UI"/>
                <w:sz w:val="19"/>
              </w:rPr>
              <w:t>উত্তর: এটি proposed method-এর একই patient-level DP and CKKS protection রাখে; difference প্রধানত CAABC compression, তাই causal comparison fair।</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Privacy budget কী?</w:t>
            </w:r>
          </w:p>
          <w:p>
            <w:pPr>
              <w:widowControl/>
              <w:spacing w:after="20"/>
            </w:pPr>
            <w:r>
              <w:rPr>
                <w:rFonts w:ascii="Nirmala UI" w:hAnsi="Nirmala UI" w:cs="Nirmala UI"/>
                <w:sz w:val="19"/>
              </w:rPr>
              <w:t>উত্তর: Frozen patient-level accountant-এ ε=1.935, δ=10^-5, clipping 1.0 এবং noise multiplier 1.2।</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Why not only HE?</w:t>
            </w:r>
          </w:p>
          <w:p>
            <w:pPr>
              <w:widowControl/>
              <w:spacing w:after="20"/>
            </w:pPr>
            <w:r>
              <w:rPr>
                <w:rFonts w:ascii="Nirmala UI" w:hAnsi="Nirmala UI" w:cs="Nirmala UI"/>
                <w:sz w:val="19"/>
              </w:rPr>
              <w:t>উত্তর: HE server থেকে update গোপন করে, কিন্তু final model leakage বা patient influence bound করে না; DP সেই guarantee দেয়।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Why not only DP?</w:t>
            </w:r>
          </w:p>
          <w:p>
            <w:pPr>
              <w:widowControl/>
              <w:spacing w:after="20"/>
            </w:pPr>
            <w:r>
              <w:rPr>
                <w:rFonts w:ascii="Nirmala UI" w:hAnsi="Nirmala UI" w:cs="Nirmala UI"/>
                <w:sz w:val="19"/>
              </w:rPr>
              <w:t>উত্তর: DP formal influence bound দেয়, কিন্তু server individual noisy update দেখতে পারে; CKKS institutional update confidentiality দেয়।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CAABC score plaintext কি?</w:t>
            </w:r>
          </w:p>
          <w:p>
            <w:pPr>
              <w:widowControl/>
              <w:spacing w:after="20"/>
            </w:pPr>
            <w:r>
              <w:rPr>
                <w:rFonts w:ascii="Nirmala UI" w:hAnsi="Nirmala UI" w:cs="Nirmala UI"/>
                <w:sz w:val="19"/>
              </w:rPr>
              <w:t>উত্তর: Block importance already privatized update থেকে derive এবং aggregate করা হয়; unclipped raw gradient inspect করা হয় না।</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Non-inferiority কী?</w:t>
            </w:r>
          </w:p>
          <w:p>
            <w:pPr>
              <w:widowControl/>
              <w:spacing w:after="20"/>
            </w:pPr>
            <w:r>
              <w:rPr>
                <w:rFonts w:ascii="Nirmala UI" w:hAnsi="Nirmala UI" w:cs="Nirmala UI"/>
                <w:sz w:val="19"/>
              </w:rPr>
              <w:t>উত্তর: Proposed method reference-এর চেয়ে acceptable margin-এর বেশি খারাপ নয় তা test করা। আমাদের AUROC lower CI -0.015 margin-এর উপরে।</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p-value বলেননি কেন?</w:t>
            </w:r>
          </w:p>
          <w:p>
            <w:pPr>
              <w:widowControl/>
              <w:spacing w:after="20"/>
            </w:pPr>
            <w:r>
              <w:rPr>
                <w:rFonts w:ascii="Nirmala UI" w:hAnsi="Nirmala UI" w:cs="Nirmala UI"/>
                <w:sz w:val="19"/>
              </w:rPr>
              <w:t>উত্তর: Primary decision pre-specified confidence-bound gates-এর উপর; effect size and interval practical magnitude দেখায়। p-value alone যথেষ্ট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AUPRC কমা কীভাবে defend করবেন?</w:t>
            </w:r>
          </w:p>
          <w:p>
            <w:pPr>
              <w:widowControl/>
              <w:spacing w:after="20"/>
            </w:pPr>
            <w:r>
              <w:rPr>
                <w:rFonts w:ascii="Nirmala UI" w:hAnsi="Nirmala UI" w:cs="Nirmala UI"/>
                <w:sz w:val="19"/>
              </w:rPr>
              <w:t>উত্তর: লুকাব না। এটি positive-class trade-off; তাই claim AUROC-preserving communication, overall clinical superiority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Encryption poisoning আটকায়?</w:t>
            </w:r>
          </w:p>
          <w:p>
            <w:pPr>
              <w:widowControl/>
              <w:spacing w:after="20"/>
            </w:pPr>
            <w:r>
              <w:rPr>
                <w:rFonts w:ascii="Nirmala UI" w:hAnsi="Nirmala UI" w:cs="Nirmala UI"/>
                <w:sz w:val="19"/>
              </w:rPr>
              <w:t>উত্তর: না। It hides content, not maliciousness; weighted encrypted mean strong replacement attack-এ vulnerable।</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FLTrust direct baseline নয় কেন?</w:t>
            </w:r>
          </w:p>
          <w:p>
            <w:pPr>
              <w:widowControl/>
              <w:spacing w:after="20"/>
            </w:pPr>
            <w:r>
              <w:rPr>
                <w:rFonts w:ascii="Nirmala UI" w:hAnsi="Nirmala UI" w:cs="Nirmala UI"/>
                <w:sz w:val="19"/>
              </w:rPr>
              <w:t>উত্তর: Trusted labelled root data and per-client update geometry লাগে, sum-only encrypted server-এর assumptions-এর সঙ্গে conflict।</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MIA AUC 0.5 কী বোঝায়?</w:t>
            </w:r>
          </w:p>
          <w:p>
            <w:pPr>
              <w:widowControl/>
              <w:spacing w:after="20"/>
            </w:pPr>
            <w:r>
              <w:rPr>
                <w:rFonts w:ascii="Nirmala UI" w:hAnsi="Nirmala UI" w:cs="Nirmala UI"/>
                <w:sz w:val="19"/>
              </w:rPr>
              <w:t>উত্তর: Registered attacker chance-level discrimination করেছে; formal privacy proof নয়।</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Threshold system আছে?</w:t>
            </w:r>
          </w:p>
          <w:p>
            <w:pPr>
              <w:widowControl/>
              <w:spacing w:after="20"/>
            </w:pPr>
            <w:r>
              <w:rPr>
                <w:rFonts w:ascii="Nirmala UI" w:hAnsi="Nirmala UI" w:cs="Nirmala UI"/>
                <w:sz w:val="19"/>
              </w:rPr>
              <w:t>উত্তর: Separate 3-of-3 OpenFHE demonstration আছে; main TenSEAL service centrally keyed and not dropout tolerant।</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Blockchain ব্যবহার করেছেন?</w:t>
            </w:r>
          </w:p>
          <w:p>
            <w:pPr>
              <w:widowControl/>
              <w:spacing w:after="20"/>
            </w:pPr>
            <w:r>
              <w:rPr>
                <w:rFonts w:ascii="Nirmala UI" w:hAnsi="Nirmala UI" w:cs="Nirmala UI"/>
                <w:sz w:val="19"/>
              </w:rPr>
              <w:t>উত্তর: No public blockchain; signed permissioned witness ledger with two-of-three receipts।</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Production ready?</w:t>
            </w:r>
          </w:p>
          <w:p>
            <w:pPr>
              <w:widowControl/>
              <w:spacing w:after="20"/>
            </w:pPr>
            <w:r>
              <w:rPr>
                <w:rFonts w:ascii="Nirmala UI" w:hAnsi="Nirmala UI" w:cs="Nirmala UI"/>
                <w:sz w:val="19"/>
              </w:rPr>
              <w:t>উত্তর: No. Research system; external clinical validation, multi-host, attestation, audit and threshold integration বাকি।</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বড় contribution?</w:t>
            </w:r>
          </w:p>
          <w:p>
            <w:pPr>
              <w:widowControl/>
              <w:spacing w:after="20"/>
            </w:pPr>
            <w:r>
              <w:rPr>
                <w:rFonts w:ascii="Nirmala UI" w:hAnsi="Nirmala UI" w:cs="Nirmala UI"/>
                <w:sz w:val="19"/>
              </w:rPr>
              <w:t>উত্তর: Ciphertext-aware adaptive compression that turns sparse logic into measured encrypted-wire saving without unacceptable AUROC loss।</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সবচেয়ে বড় limitation?</w:t>
            </w:r>
          </w:p>
          <w:p>
            <w:pPr>
              <w:widowControl/>
              <w:spacing w:after="20"/>
            </w:pPr>
            <w:r>
              <w:rPr>
                <w:rFonts w:ascii="Nirmala UI" w:hAnsi="Nirmala UI" w:cs="Nirmala UI"/>
                <w:sz w:val="19"/>
              </w:rPr>
              <w:t>উত্তর: Single retrospective cohort and centrally held main-service decryption key।</w:t>
            </w:r>
          </w:p>
        </w:tc>
      </w:tr>
    </w:tbl>
    <w:p>
      <w:pPr>
        <w:widowControl/>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D9EAF7"/>
            <w:tcMar>
              <w:top w:w="100" w:type="dxa"/>
              <w:start w:w="120" w:type="dxa"/>
              <w:bottom w:w="105" w:type="dxa"/>
              <w:end w:w="120" w:type="dxa"/>
            </w:tcMar>
          </w:tcPr>
          <w:p>
            <w:pPr>
              <w:widowControl/>
            </w:pPr>
            <w:r>
              <w:rPr>
                <w:rFonts w:ascii="Nirmala UI" w:hAnsi="Nirmala UI" w:cs="Nirmala UI"/>
                <w:b/>
                <w:color w:val="17365D"/>
                <w:sz w:val="20"/>
              </w:rPr>
              <w:t>প্রশ্ন: পরের experiment?</w:t>
            </w:r>
          </w:p>
          <w:p>
            <w:pPr>
              <w:widowControl/>
              <w:spacing w:after="20"/>
            </w:pPr>
            <w:r>
              <w:rPr>
                <w:rFonts w:ascii="Nirmala UI" w:hAnsi="Nirmala UI" w:cs="Nirmala UI"/>
                <w:sz w:val="19"/>
              </w:rPr>
              <w:t>উত্তর: External multi-hospital validation এবং networked dropout-tolerant threshold custodians with encrypted robust aggregation।</w:t>
            </w:r>
          </w:p>
        </w:tc>
      </w:tr>
    </w:tbl>
    <w:p>
      <w:pPr>
        <w:widowControl/>
        <w:spacing w:after="0"/>
      </w:pPr>
    </w:p>
    <w:p>
      <w:pPr>
        <w:pStyle w:val="Heading2"/>
        <w:widowControl/>
      </w:pPr>
      <w:r>
        <w:rPr>
          <w:rFonts w:ascii="Nirmala UI" w:hAnsi="Nirmala UI" w:cs="Nirmala UI"/>
        </w:rPr>
        <w:t>D. উত্তর দেওয়ার Safe Language</w:t>
      </w:r>
    </w:p>
    <w:tbl>
      <w:tblPr>
        <w:tblStyle w:val="TableGrid"/>
        <w:tblW w:type="auto" w:w="0"/>
        <w:jc w:val="center"/>
        <w:tblLook w:firstColumn="1" w:firstRow="1" w:lastColumn="0" w:lastRow="0" w:noHBand="0" w:noVBand="1" w:val="04A0"/>
      </w:tblPr>
      <w:tblGrid>
        <w:gridCol w:w="4874"/>
        <w:gridCol w:w="4874"/>
      </w:tblGrid>
      <w:tr>
        <w:trPr>
          <w:cantSplit/>
        </w:trPr>
        <w:tc>
          <w:tcPr>
            <w:tcW w:type="dxa" w:w="4320"/>
            <w:shd w:fill="1F4E78"/>
            <w:tcMar>
              <w:top w:w="100" w:type="dxa"/>
              <w:start w:w="110" w:type="dxa"/>
              <w:bottom w:w="100" w:type="dxa"/>
              <w:end w:w="110" w:type="dxa"/>
            </w:tcMar>
          </w:tcPr>
          <w:p>
            <w:pPr>
              <w:widowControl/>
            </w:pPr>
            <w:r>
              <w:rPr>
                <w:rFonts w:ascii="Nirmala UI" w:hAnsi="Nirmala UI" w:cs="Nirmala UI"/>
                <w:b/>
                <w:color w:val="FFFFFF"/>
                <w:sz w:val="18"/>
              </w:rPr>
              <w:t>Avoid</w:t>
            </w:r>
          </w:p>
        </w:tc>
        <w:tc>
          <w:tcPr>
            <w:tcW w:type="dxa" w:w="5184"/>
            <w:shd w:fill="1F4E78"/>
            <w:tcMar>
              <w:top w:w="100" w:type="dxa"/>
              <w:start w:w="110" w:type="dxa"/>
              <w:bottom w:w="100" w:type="dxa"/>
              <w:end w:w="110" w:type="dxa"/>
            </w:tcMar>
          </w:tcPr>
          <w:p>
            <w:pPr>
              <w:widowControl/>
            </w:pPr>
            <w:r>
              <w:rPr>
                <w:rFonts w:ascii="Nirmala UI" w:hAnsi="Nirmala UI" w:cs="Nirmala UI"/>
                <w:b/>
                <w:color w:val="FFFFFF"/>
                <w:sz w:val="18"/>
              </w:rPr>
              <w:t>Use instead</w:t>
            </w:r>
          </w:p>
        </w:tc>
      </w:tr>
      <w:tr>
        <w:trPr>
          <w:cantSplit/>
        </w:trPr>
        <w:tc>
          <w:tcPr>
            <w:tcW w:type="dxa" w:w="4320"/>
            <w:tcMar>
              <w:top w:w="100" w:type="dxa"/>
              <w:start w:w="110" w:type="dxa"/>
              <w:bottom w:w="100" w:type="dxa"/>
              <w:end w:w="110" w:type="dxa"/>
            </w:tcMar>
          </w:tcPr>
          <w:p>
            <w:pPr>
              <w:widowControl/>
            </w:pPr>
            <w:r>
              <w:rPr>
                <w:rFonts w:ascii="Nirmala UI" w:hAnsi="Nirmala UI" w:cs="Nirmala UI"/>
                <w:sz w:val="18"/>
              </w:rPr>
              <w:t>Our system is fully secure</w:t>
            </w:r>
          </w:p>
        </w:tc>
        <w:tc>
          <w:tcPr>
            <w:tcW w:type="dxa" w:w="5184"/>
            <w:tcMar>
              <w:top w:w="100" w:type="dxa"/>
              <w:start w:w="110" w:type="dxa"/>
              <w:bottom w:w="100" w:type="dxa"/>
              <w:end w:w="110" w:type="dxa"/>
            </w:tcMar>
          </w:tcPr>
          <w:p>
            <w:pPr>
              <w:widowControl/>
            </w:pPr>
            <w:r>
              <w:rPr>
                <w:rFonts w:ascii="Nirmala UI" w:hAnsi="Nirmala UI" w:cs="Nirmala UI"/>
                <w:sz w:val="18"/>
              </w:rPr>
              <w:t>Under the registered threat model, the evaluated controls reduced specific risks</w:t>
            </w:r>
          </w:p>
        </w:tc>
      </w:tr>
      <w:tr>
        <w:trPr>
          <w:cantSplit/>
        </w:trPr>
        <w:tc>
          <w:tcPr>
            <w:tcW w:type="dxa" w:w="4320"/>
            <w:shd w:fill="EEF5FA"/>
            <w:tcMar>
              <w:top w:w="100" w:type="dxa"/>
              <w:start w:w="110" w:type="dxa"/>
              <w:bottom w:w="100" w:type="dxa"/>
              <w:end w:w="110" w:type="dxa"/>
            </w:tcMar>
          </w:tcPr>
          <w:p>
            <w:pPr>
              <w:widowControl/>
            </w:pPr>
            <w:r>
              <w:rPr>
                <w:rFonts w:ascii="Nirmala UI" w:hAnsi="Nirmala UI" w:cs="Nirmala UI"/>
                <w:sz w:val="18"/>
              </w:rPr>
              <w:t>We beat the SOTA</w:t>
            </w:r>
          </w:p>
        </w:tc>
        <w:tc>
          <w:tcPr>
            <w:tcW w:type="dxa" w:w="5184"/>
            <w:shd w:fill="EEF5FA"/>
            <w:tcMar>
              <w:top w:w="100" w:type="dxa"/>
              <w:start w:w="110" w:type="dxa"/>
              <w:bottom w:w="100" w:type="dxa"/>
              <w:end w:w="110" w:type="dxa"/>
            </w:tcMar>
          </w:tcPr>
          <w:p>
            <w:pPr>
              <w:widowControl/>
            </w:pPr>
            <w:r>
              <w:rPr>
                <w:rFonts w:ascii="Nirmala UI" w:hAnsi="Nirmala UI" w:cs="Nirmala UI"/>
                <w:sz w:val="18"/>
              </w:rPr>
              <w:t>We passed same-protocol non-inferiority tests and achieved lower encrypted upload</w:t>
            </w:r>
          </w:p>
        </w:tc>
      </w:tr>
      <w:tr>
        <w:trPr>
          <w:cantSplit/>
        </w:trPr>
        <w:tc>
          <w:tcPr>
            <w:tcW w:type="dxa" w:w="4320"/>
            <w:tcMar>
              <w:top w:w="100" w:type="dxa"/>
              <w:start w:w="110" w:type="dxa"/>
              <w:bottom w:w="100" w:type="dxa"/>
              <w:end w:w="110" w:type="dxa"/>
            </w:tcMar>
          </w:tcPr>
          <w:p>
            <w:pPr>
              <w:widowControl/>
            </w:pPr>
            <w:r>
              <w:rPr>
                <w:rFonts w:ascii="Nirmala UI" w:hAnsi="Nirmala UI" w:cs="Nirmala UI"/>
                <w:sz w:val="18"/>
              </w:rPr>
              <w:t>DP stopped all attacks</w:t>
            </w:r>
          </w:p>
        </w:tc>
        <w:tc>
          <w:tcPr>
            <w:tcW w:type="dxa" w:w="5184"/>
            <w:tcMar>
              <w:top w:w="100" w:type="dxa"/>
              <w:start w:w="110" w:type="dxa"/>
              <w:bottom w:w="100" w:type="dxa"/>
              <w:end w:w="110" w:type="dxa"/>
            </w:tcMar>
          </w:tcPr>
          <w:p>
            <w:pPr>
              <w:widowControl/>
            </w:pPr>
            <w:r>
              <w:rPr>
                <w:rFonts w:ascii="Nirmala UI" w:hAnsi="Nirmala UI" w:cs="Nirmala UI"/>
                <w:sz w:val="18"/>
              </w:rPr>
              <w:t>The formal DP accountant bounded patient influence and registered attacks became less effective</w:t>
            </w:r>
          </w:p>
        </w:tc>
      </w:tr>
      <w:tr>
        <w:trPr>
          <w:cantSplit/>
        </w:trPr>
        <w:tc>
          <w:tcPr>
            <w:tcW w:type="dxa" w:w="4320"/>
            <w:shd w:fill="EEF5FA"/>
            <w:tcMar>
              <w:top w:w="100" w:type="dxa"/>
              <w:start w:w="110" w:type="dxa"/>
              <w:bottom w:w="100" w:type="dxa"/>
              <w:end w:w="110" w:type="dxa"/>
            </w:tcMar>
          </w:tcPr>
          <w:p>
            <w:pPr>
              <w:widowControl/>
            </w:pPr>
            <w:r>
              <w:rPr>
                <w:rFonts w:ascii="Nirmala UI" w:hAnsi="Nirmala UI" w:cs="Nirmala UI"/>
                <w:sz w:val="18"/>
              </w:rPr>
              <w:t>Threshold decryption is deployed</w:t>
            </w:r>
          </w:p>
        </w:tc>
        <w:tc>
          <w:tcPr>
            <w:tcW w:type="dxa" w:w="5184"/>
            <w:shd w:fill="EEF5FA"/>
            <w:tcMar>
              <w:top w:w="100" w:type="dxa"/>
              <w:start w:w="110" w:type="dxa"/>
              <w:bottom w:w="100" w:type="dxa"/>
              <w:end w:w="110" w:type="dxa"/>
            </w:tcMar>
          </w:tcPr>
          <w:p>
            <w:pPr>
              <w:widowControl/>
            </w:pPr>
            <w:r>
              <w:rPr>
                <w:rFonts w:ascii="Nirmala UI" w:hAnsi="Nirmala UI" w:cs="Nirmala UI"/>
                <w:sz w:val="18"/>
              </w:rPr>
              <w:t>A separate native 3-of-3 OpenFHE experiment demonstrated multiparty decryption</w:t>
            </w:r>
          </w:p>
        </w:tc>
      </w:tr>
      <w:tr>
        <w:trPr>
          <w:cantSplit/>
        </w:trPr>
        <w:tc>
          <w:tcPr>
            <w:tcW w:type="dxa" w:w="4320"/>
            <w:tcMar>
              <w:top w:w="100" w:type="dxa"/>
              <w:start w:w="110" w:type="dxa"/>
              <w:bottom w:w="100" w:type="dxa"/>
              <w:end w:w="110" w:type="dxa"/>
            </w:tcMar>
          </w:tcPr>
          <w:p>
            <w:pPr>
              <w:widowControl/>
            </w:pPr>
            <w:r>
              <w:rPr>
                <w:rFonts w:ascii="Nirmala UI" w:hAnsi="Nirmala UI" w:cs="Nirmala UI"/>
                <w:sz w:val="18"/>
              </w:rPr>
              <w:t>The system is production ready</w:t>
            </w:r>
          </w:p>
        </w:tc>
        <w:tc>
          <w:tcPr>
            <w:tcW w:type="dxa" w:w="5184"/>
            <w:tcMar>
              <w:top w:w="100" w:type="dxa"/>
              <w:start w:w="110" w:type="dxa"/>
              <w:bottom w:w="100" w:type="dxa"/>
              <w:end w:w="110" w:type="dxa"/>
            </w:tcMar>
          </w:tcPr>
          <w:p>
            <w:pPr>
              <w:widowControl/>
            </w:pPr>
            <w:r>
              <w:rPr>
                <w:rFonts w:ascii="Nirmala UI" w:hAnsi="Nirmala UI" w:cs="Nirmala UI"/>
                <w:sz w:val="18"/>
              </w:rPr>
              <w:t>The executable research system validates the architecture; production validation remains future work</w:t>
            </w:r>
          </w:p>
        </w:tc>
      </w:tr>
      <w:tr>
        <w:trPr>
          <w:cantSplit/>
        </w:trPr>
        <w:tc>
          <w:tcPr>
            <w:tcW w:type="dxa" w:w="4320"/>
            <w:shd w:fill="EEF5FA"/>
            <w:tcMar>
              <w:top w:w="100" w:type="dxa"/>
              <w:start w:w="110" w:type="dxa"/>
              <w:bottom w:w="100" w:type="dxa"/>
              <w:end w:w="110" w:type="dxa"/>
            </w:tcMar>
          </w:tcPr>
          <w:p>
            <w:pPr>
              <w:widowControl/>
            </w:pPr>
            <w:r>
              <w:rPr>
                <w:rFonts w:ascii="Nirmala UI" w:hAnsi="Nirmala UI" w:cs="Nirmala UI"/>
                <w:sz w:val="18"/>
              </w:rPr>
              <w:t>Compression improved privacy</w:t>
            </w:r>
          </w:p>
        </w:tc>
        <w:tc>
          <w:tcPr>
            <w:tcW w:type="dxa" w:w="5184"/>
            <w:shd w:fill="EEF5FA"/>
            <w:tcMar>
              <w:top w:w="100" w:type="dxa"/>
              <w:start w:w="110" w:type="dxa"/>
              <w:bottom w:w="100" w:type="dxa"/>
              <w:end w:w="110" w:type="dxa"/>
            </w:tcMar>
          </w:tcPr>
          <w:p>
            <w:pPr>
              <w:widowControl/>
            </w:pPr>
            <w:r>
              <w:rPr>
                <w:rFonts w:ascii="Nirmala UI" w:hAnsi="Nirmala UI" w:cs="Nirmala UI"/>
                <w:sz w:val="18"/>
              </w:rPr>
              <w:t>Compression followed the DP mechanism; formal privacy comes from the accountant</w:t>
            </w:r>
          </w:p>
        </w:tc>
      </w:tr>
    </w:tbl>
    <w:p>
      <w:pPr>
        <w:widowControl/>
        <w:spacing w:after="0"/>
      </w:pPr>
    </w:p>
    <w:p>
      <w:pPr>
        <w:pStyle w:val="Heading2"/>
        <w:widowControl/>
      </w:pPr>
      <w:r>
        <w:rPr>
          <w:rFonts w:ascii="Nirmala UI" w:hAnsi="Nirmala UI" w:cs="Nirmala UI"/>
        </w:rPr>
        <w:t>E. শেষ দিনের Preparation Plan</w:t>
      </w:r>
    </w:p>
    <w:p>
      <w:pPr>
        <w:pStyle w:val="ListNumber"/>
        <w:widowControl/>
        <w:spacing w:after="50"/>
      </w:pPr>
      <w:r>
        <w:rPr>
          <w:rFonts w:ascii="Nirmala UI" w:hAnsi="Nirmala UI" w:cs="Nirmala UI"/>
        </w:rPr>
        <w:t>Key Numbers table তিনবার মুখে বলো, unit সহ।</w:t>
      </w:r>
    </w:p>
    <w:p>
      <w:pPr>
        <w:pStyle w:val="ListNumber"/>
        <w:widowControl/>
        <w:spacing w:after="50"/>
      </w:pPr>
      <w:r>
        <w:rPr>
          <w:rFonts w:ascii="Nirmala UI" w:hAnsi="Nirmala UI" w:cs="Nirmala UI"/>
        </w:rPr>
        <w:t>Architecture flow diagram না দেখে actor ও data object অনুসরণ করে ব্যাখ্যা করো।</w:t>
      </w:r>
    </w:p>
    <w:p>
      <w:pPr>
        <w:pStyle w:val="ListNumber"/>
        <w:widowControl/>
        <w:spacing w:after="50"/>
      </w:pPr>
      <w:r>
        <w:rPr>
          <w:rFonts w:ascii="Nirmala UI" w:hAnsi="Nirmala UI" w:cs="Nirmala UI"/>
        </w:rPr>
        <w:t>AUROC non-inferiority এবং AUPRC adverse result পাশাপাশি explain করো।</w:t>
      </w:r>
    </w:p>
    <w:p>
      <w:pPr>
        <w:pStyle w:val="ListNumber"/>
        <w:widowControl/>
        <w:spacing w:after="50"/>
      </w:pPr>
      <w:r>
        <w:rPr>
          <w:rFonts w:ascii="Nirmala UI" w:hAnsi="Nirmala UI" w:cs="Nirmala UI"/>
        </w:rPr>
        <w:t>DP বনাম CKKS বনাম authentication বনাম audit - চারটির কাজ এক বাক্যে আলাদা করো।</w:t>
      </w:r>
    </w:p>
    <w:p>
      <w:pPr>
        <w:pStyle w:val="ListNumber"/>
        <w:widowControl/>
        <w:spacing w:after="50"/>
      </w:pPr>
      <w:r>
        <w:rPr>
          <w:rFonts w:ascii="Nirmala UI" w:hAnsi="Nirmala UI" w:cs="Nirmala UI"/>
        </w:rPr>
        <w:t>Poisoning-proof, fully decentralized, production ready এবং universal SOTA - এই চারটি claim কেন করবে না, অনুশীলন করো।</w:t>
      </w:r>
    </w:p>
    <w:p>
      <w:pPr>
        <w:pStyle w:val="ListNumber"/>
        <w:widowControl/>
        <w:spacing w:after="50"/>
      </w:pPr>
      <w:r>
        <w:rPr>
          <w:rFonts w:ascii="Nirmala UI" w:hAnsi="Nirmala UI" w:cs="Nirmala UI"/>
        </w:rPr>
        <w:t>প্রত্যেকে নিজের section ছাড়াও Abstract, contribution, limitation এবং future work উত্তর দিতে পারবে।</w:t>
      </w:r>
    </w:p>
    <w:p>
      <w:pPr>
        <w:pStyle w:val="Heading2"/>
        <w:widowControl/>
      </w:pPr>
      <w:r>
        <w:rPr>
          <w:rFonts w:ascii="Nirmala UI" w:hAnsi="Nirmala UI" w:cs="Nirmala UI"/>
        </w:rPr>
        <w:t>Final Closing Statement for Defense</w:t>
      </w:r>
    </w:p>
    <w:p>
      <w:pPr>
        <w:keepLines/>
        <w:widowControl/>
        <w:spacing w:after="0"/>
      </w:pPr>
      <w:r>
        <w:rPr>
          <w:rFonts w:ascii="Nirmala UI" w:hAnsi="Nirmala UI" w:cs="Nirmala UI"/>
          <w:i/>
          <w:sz w:val="18"/>
        </w:rPr>
        <w:t>Our evidence shows that privacy-preserving federated learning must be judged jointly by utility, privacy, real ciphertext traffic, and integrity. Under the evaluated protocol, CAABC-FL reduced serialized CKKS upload by about 56 percent while remaining AUROC-non-inferior to dense protected training. This is a bounded research contribution, not a claim of universal SOTA or production readiness; external validation, networked threshold custody, and confidential robust aggregation remain future work.</w:t>
      </w:r>
    </w:p>
    <w:sectPr w:rsidR="00FC693F" w:rsidRPr="0006063C" w:rsidSect="00034616">
      <w:footerReference w:type="default" r:id="rId9"/>
      <w:pgSz w:w="11909" w:h="16834"/>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irmala UI" w:hAnsi="Nirmala UI" w:cs="Nirmala UI"/>
        <w:color w:val="666666"/>
        <w:sz w:val="17"/>
      </w:rPr>
      <w:t>CAABC-FL Thesis Defense Preparation Guide</w:t>
    </w:r>
  </w:p>
  <w:p>
    <w:pPr>
      <w:jc w:val="right"/>
    </w:pPr>
    <w:r>
      <w:rPr>
        <w:rFonts w:ascii="Nirmala UI" w:hAnsi="Nirmala UI" w:cs="Nirmala UI"/>
        <w:color w:val="666666"/>
        <w:sz w:val="17"/>
      </w:rPr>
      <w:t xml:space="preserve">পৃষ্ঠা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Nirmala UI" w:hAnsi="Nirmala UI" w:cs="Nirmala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irmala UI" w:hAnsi="Nirmala UI" w:cs="Nirmala U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irmala UI" w:hAnsi="Nirmala UI" w:cs="Nirmala U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irmala UI" w:hAnsi="Nirmala UI" w:cs="Nirmala U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irmala UI" w:hAnsi="Nirmala UI" w:cs="Nirmala U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irmala UI" w:hAnsi="Nirmala UI" w:cs="Nirmala UI"/>
      <w:b/>
      <w:i/>
      <w:iCs/>
      <w:color w:val="1F4E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CAABC-FL Thesis Defense Preparation Guide</dc:title>
  <dc:subject>Section-wise Bangla lessons and defense questions from Abstract to Conclusion</dc:subject>
  <dc:creator>CAABC-FL Thesis Team</dc:creator>
  <cp:keywords>CAABC-FL, federated learning, differential privacy, CKKS, defense preparation</cp:keywords>
  <dc:description>generated by python-docx</dc:description>
  <cp:lastModifiedBy/>
  <cp:revision>1</cp:revision>
  <dcterms:created xsi:type="dcterms:W3CDTF">2013-12-23T23:15:00Z</dcterms:created>
  <dcterms:modified xsi:type="dcterms:W3CDTF">2013-12-23T23:15:00Z</dcterms:modified>
  <cp:category/>
</cp:coreProperties>
</file>