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91D06">
      <w:pPr>
        <w:pStyle w:val="2"/>
        <w:spacing w:before="0" w:after="0" w:line="360" w:lineRule="auto"/>
        <w:jc w:val="center"/>
        <w:rPr>
          <w:rFonts w:hint="eastAsia" w:eastAsiaTheme="minorEastAsia"/>
          <w:lang w:eastAsia="zh-CN"/>
        </w:rPr>
      </w:pPr>
      <w:r>
        <w:rPr>
          <w:rFonts w:hint="eastAsia"/>
        </w:rPr>
        <w:t>《自然语言处理》实验</w:t>
      </w:r>
      <w:r>
        <w:rPr>
          <w:rFonts w:hint="eastAsia"/>
          <w:lang w:val="en-US" w:eastAsia="zh-CN"/>
        </w:rPr>
        <w:t>三</w:t>
      </w:r>
    </w:p>
    <w:p w14:paraId="12113E5D">
      <w:pPr>
        <w:bidi w:val="0"/>
        <w:jc w:val="right"/>
        <w:rPr>
          <w:b/>
          <w:bCs/>
        </w:rPr>
      </w:pPr>
      <w:r>
        <w:rPr>
          <w:rFonts w:hint="eastAsia"/>
          <w:b/>
          <w:bCs/>
        </w:rPr>
        <w:t>——</w:t>
      </w:r>
      <w:r>
        <w:rPr>
          <w:rFonts w:hint="eastAsia"/>
          <w:b/>
          <w:bCs/>
          <w:lang w:val="en-US" w:eastAsia="zh-CN"/>
        </w:rPr>
        <w:t>基于依存句法树的中文方面级情感分析</w:t>
      </w:r>
    </w:p>
    <w:p w14:paraId="2641D0BC">
      <w:pPr>
        <w:rPr>
          <w:sz w:val="24"/>
        </w:rPr>
      </w:pPr>
      <w:r>
        <w:rPr>
          <w:rFonts w:hint="eastAsia"/>
          <w:sz w:val="24"/>
        </w:rPr>
        <w:t>学号：</w:t>
      </w:r>
      <w:r>
        <w:rPr>
          <w:rFonts w:hint="eastAsia" w:ascii="Times New Roman" w:hAnsi="Times New Roman"/>
          <w:sz w:val="24"/>
          <w:u w:val="single"/>
        </w:rPr>
        <w:t>222226205237</w:t>
      </w:r>
      <w:r>
        <w:rPr>
          <w:rFonts w:hint="eastAsia"/>
          <w:sz w:val="24"/>
        </w:rPr>
        <w:tab/>
      </w:r>
      <w:r>
        <w:rPr>
          <w:rFonts w:hint="eastAsia"/>
          <w:sz w:val="24"/>
        </w:rPr>
        <w:t xml:space="preserve"> </w:t>
      </w:r>
      <w:r>
        <w:rPr>
          <w:rFonts w:hint="eastAsia"/>
          <w:sz w:val="24"/>
        </w:rPr>
        <w:tab/>
      </w:r>
      <w:r>
        <w:rPr>
          <w:rFonts w:hint="eastAsia"/>
          <w:sz w:val="24"/>
        </w:rPr>
        <w:tab/>
      </w:r>
      <w:r>
        <w:rPr>
          <w:rFonts w:hint="eastAsia"/>
          <w:sz w:val="24"/>
        </w:rPr>
        <w:t xml:space="preserve">  姓名：</w:t>
      </w:r>
      <w:r>
        <w:rPr>
          <w:rFonts w:hint="eastAsia"/>
          <w:sz w:val="24"/>
          <w:u w:val="single"/>
        </w:rPr>
        <w:t>郏俊豪</w:t>
      </w:r>
      <w:r>
        <w:rPr>
          <w:rFonts w:hint="eastAsia"/>
          <w:sz w:val="24"/>
        </w:rPr>
        <w:tab/>
      </w:r>
      <w:r>
        <w:rPr>
          <w:rFonts w:hint="eastAsia"/>
          <w:sz w:val="24"/>
        </w:rPr>
        <w:tab/>
      </w:r>
      <w:r>
        <w:rPr>
          <w:rFonts w:hint="eastAsia"/>
          <w:sz w:val="24"/>
        </w:rPr>
        <w:tab/>
      </w:r>
      <w:r>
        <w:rPr>
          <w:rFonts w:hint="eastAsia"/>
          <w:sz w:val="24"/>
        </w:rPr>
        <w:t>指导老师：</w:t>
      </w:r>
      <w:r>
        <w:rPr>
          <w:rFonts w:hint="eastAsia"/>
          <w:sz w:val="24"/>
          <w:u w:val="single"/>
        </w:rPr>
        <w:t>张俊驰</w:t>
      </w:r>
    </w:p>
    <w:p w14:paraId="6702AD9D">
      <w:pPr>
        <w:pStyle w:val="3"/>
        <w:numPr>
          <w:ilvl w:val="0"/>
          <w:numId w:val="1"/>
        </w:numPr>
        <w:spacing w:before="0" w:after="0"/>
      </w:pPr>
      <w:r>
        <w:t>实验目的</w:t>
      </w:r>
    </w:p>
    <w:p w14:paraId="03D155FD">
      <w:pPr>
        <w:numPr>
          <w:numId w:val="0"/>
        </w:numPr>
        <w:ind w:firstLine="420" w:firstLineChars="0"/>
        <w:rPr>
          <w:rFonts w:hint="default" w:eastAsiaTheme="minorEastAsia"/>
          <w:sz w:val="24"/>
          <w:szCs w:val="24"/>
          <w:lang w:val="en-US" w:eastAsia="zh-CN"/>
        </w:rPr>
      </w:pPr>
      <w:r>
        <w:rPr>
          <w:rFonts w:hint="eastAsia" w:ascii="宋体" w:hAnsi="宋体" w:eastAsia="宋体" w:cs="宋体"/>
          <w:sz w:val="24"/>
          <w:szCs w:val="24"/>
          <w:lang w:val="en-US" w:eastAsia="zh-CN"/>
        </w:rPr>
        <w:t>0.深入学习和了解</w:t>
      </w:r>
      <w:r>
        <w:rPr>
          <w:rFonts w:hint="eastAsia"/>
          <w:sz w:val="24"/>
          <w:szCs w:val="24"/>
          <w:lang w:val="en-US" w:eastAsia="zh-CN"/>
        </w:rPr>
        <w:t>非监督学习任务的大致流程。</w:t>
      </w:r>
    </w:p>
    <w:p w14:paraId="628BD6D9">
      <w:pPr>
        <w:keepNext w:val="0"/>
        <w:keepLines w:val="0"/>
        <w:widowControl/>
        <w:numPr>
          <w:numId w:val="0"/>
        </w:numPr>
        <w:suppressLineNumbers w:val="0"/>
        <w:spacing w:before="0" w:beforeAutospacing="1" w:after="0" w:afterAutospacing="0"/>
        <w:ind w:firstLine="420" w:firstLineChars="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lang w:val="en-US" w:eastAsia="zh-CN"/>
        </w:rPr>
        <w:t>1.</w:t>
      </w:r>
      <w:r>
        <w:rPr>
          <w:rFonts w:hint="eastAsia" w:ascii="宋体" w:hAnsi="宋体" w:eastAsia="宋体" w:cs="宋体"/>
          <w:i w:val="0"/>
          <w:iCs w:val="0"/>
          <w:caps w:val="0"/>
          <w:color w:val="333333"/>
          <w:spacing w:val="0"/>
          <w:sz w:val="24"/>
          <w:szCs w:val="24"/>
          <w:shd w:val="clear" w:fill="FFFFFF"/>
        </w:rPr>
        <w:t>掌握依存句法分析的基础理论及其在自然语言处理中的应用。学习HanLP工具使用。</w:t>
      </w:r>
    </w:p>
    <w:p w14:paraId="792FD542">
      <w:pPr>
        <w:keepNext w:val="0"/>
        <w:keepLines w:val="0"/>
        <w:widowControl/>
        <w:numPr>
          <w:numId w:val="0"/>
        </w:numPr>
        <w:suppressLineNumbers w:val="0"/>
        <w:spacing w:before="0" w:beforeAutospacing="1" w:after="0" w:afterAutospacing="0"/>
        <w:ind w:firstLine="420" w:firstLineChars="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lang w:val="en-US" w:eastAsia="zh-CN"/>
        </w:rPr>
        <w:t>2.</w:t>
      </w:r>
      <w:r>
        <w:rPr>
          <w:rFonts w:hint="eastAsia" w:ascii="宋体" w:hAnsi="宋体" w:eastAsia="宋体" w:cs="宋体"/>
          <w:i w:val="0"/>
          <w:iCs w:val="0"/>
          <w:caps w:val="0"/>
          <w:color w:val="333333"/>
          <w:spacing w:val="0"/>
          <w:sz w:val="24"/>
          <w:szCs w:val="24"/>
          <w:shd w:val="clear" w:fill="FFFFFF"/>
        </w:rPr>
        <w:t>理解方面级情感分析（Aspect-Based Sentiment Analysis, ABSA）的任务目标与流程。</w:t>
      </w:r>
    </w:p>
    <w:p w14:paraId="5AD48EA6">
      <w:pPr>
        <w:keepNext w:val="0"/>
        <w:keepLines w:val="0"/>
        <w:widowControl/>
        <w:numPr>
          <w:numId w:val="0"/>
        </w:numPr>
        <w:suppressLineNumbers w:val="0"/>
        <w:spacing w:before="0" w:beforeAutospacing="1" w:after="0" w:afterAutospacing="0"/>
        <w:ind w:firstLine="420" w:firstLineChars="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lang w:val="en-US" w:eastAsia="zh-CN"/>
        </w:rPr>
        <w:t>3.</w:t>
      </w:r>
      <w:r>
        <w:rPr>
          <w:rFonts w:hint="eastAsia" w:ascii="宋体" w:hAnsi="宋体" w:eastAsia="宋体" w:cs="宋体"/>
          <w:i w:val="0"/>
          <w:iCs w:val="0"/>
          <w:caps w:val="0"/>
          <w:color w:val="333333"/>
          <w:spacing w:val="0"/>
          <w:sz w:val="24"/>
          <w:szCs w:val="24"/>
          <w:shd w:val="clear" w:fill="FFFFFF"/>
        </w:rPr>
        <w:t>设计并实现一套基于依存句法树的规则方法，用于自动无监督地从文本中抽取方面词（Aspect Terms）和情感词（Opinion Words）。</w:t>
      </w:r>
    </w:p>
    <w:p w14:paraId="6A6A81B5">
      <w:pPr>
        <w:keepNext w:val="0"/>
        <w:keepLines w:val="0"/>
        <w:widowControl/>
        <w:numPr>
          <w:numId w:val="0"/>
        </w:numPr>
        <w:suppressLineNumbers w:val="0"/>
        <w:spacing w:before="0" w:beforeAutospacing="1" w:after="0" w:afterAutospacing="0"/>
        <w:ind w:firstLine="420" w:firstLineChars="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shd w:val="clear" w:fill="FFFFFF"/>
          <w:lang w:val="en-US" w:eastAsia="zh-CN"/>
        </w:rPr>
        <w:t>4.</w:t>
      </w:r>
      <w:r>
        <w:rPr>
          <w:rFonts w:hint="eastAsia" w:ascii="宋体" w:hAnsi="宋体" w:eastAsia="宋体" w:cs="宋体"/>
          <w:i w:val="0"/>
          <w:iCs w:val="0"/>
          <w:caps w:val="0"/>
          <w:color w:val="333333"/>
          <w:spacing w:val="0"/>
          <w:sz w:val="24"/>
          <w:szCs w:val="24"/>
          <w:shd w:val="clear" w:fill="FFFFFF"/>
        </w:rPr>
        <w:t>评估所提方法在特定中文方面级情感数据集上的性能。</w:t>
      </w:r>
    </w:p>
    <w:p w14:paraId="6DB6E830">
      <w:pPr>
        <w:pStyle w:val="3"/>
        <w:spacing w:before="0" w:after="0"/>
        <w:rPr>
          <w:rFonts w:hint="eastAsia"/>
        </w:rPr>
      </w:pPr>
      <w:r>
        <w:rPr>
          <w:rFonts w:hint="eastAsia"/>
        </w:rPr>
        <w:t>二、</w:t>
      </w:r>
      <w:r>
        <w:t>实验内容</w:t>
      </w:r>
    </w:p>
    <w:p w14:paraId="2CE84EF3">
      <w:pPr>
        <w:pStyle w:val="4"/>
        <w:spacing w:before="0" w:after="0"/>
        <w:rPr>
          <w:rFonts w:hint="eastAsia" w:eastAsiaTheme="minorEastAsia"/>
          <w:sz w:val="28"/>
          <w:lang w:val="en-US" w:eastAsia="zh-CN"/>
        </w:rPr>
      </w:pPr>
      <w:r>
        <w:rPr>
          <w:rFonts w:hint="eastAsia" w:ascii="Times New Roman" w:hAnsi="Times New Roman"/>
          <w:sz w:val="28"/>
        </w:rPr>
        <w:t>2</w:t>
      </w:r>
      <w:r>
        <w:rPr>
          <w:rFonts w:hint="eastAsia" w:ascii="Times New Roman" w:hAnsi="Times New Roman"/>
          <w:sz w:val="28"/>
          <w:lang w:val="en-US" w:eastAsia="zh-CN"/>
        </w:rPr>
        <w:t>.</w:t>
      </w:r>
      <w:r>
        <w:rPr>
          <w:rFonts w:hint="eastAsia" w:ascii="Times New Roman" w:hAnsi="Times New Roman"/>
          <w:sz w:val="28"/>
        </w:rPr>
        <w:t>1</w:t>
      </w:r>
      <w:r>
        <w:rPr>
          <w:rFonts w:hint="eastAsia" w:ascii="Times New Roman" w:hAnsi="Times New Roman"/>
          <w:sz w:val="28"/>
          <w:lang w:val="en-US" w:eastAsia="zh-CN"/>
        </w:rPr>
        <w:t>实验环境</w:t>
      </w:r>
    </w:p>
    <w:p w14:paraId="713120B8">
      <w:pPr>
        <w:spacing w:line="360" w:lineRule="auto"/>
        <w:ind w:firstLine="480" w:firstLineChars="200"/>
        <w:rPr>
          <w:rFonts w:eastAsia="宋体" w:cs="Times New Roman"/>
          <w:color w:val="auto"/>
          <w:sz w:val="24"/>
          <w:szCs w:val="24"/>
          <w:shd w:val="clear" w:color="auto" w:fill="FFFFFF"/>
        </w:rPr>
      </w:pPr>
      <w:r>
        <w:rPr>
          <w:rFonts w:hint="eastAsia" w:ascii="宋体" w:hAnsi="宋体" w:eastAsia="宋体" w:cs="宋体"/>
          <w:sz w:val="24"/>
          <w:szCs w:val="24"/>
          <w:shd w:val="clear" w:color="auto" w:fill="FFFFFF"/>
        </w:rPr>
        <w:t>本实验所用硬件平台为</w:t>
      </w:r>
      <w:r>
        <w:rPr>
          <w:rFonts w:ascii="Times New Roman" w:hAnsi="Times New Roman" w:eastAsia="宋体" w:cs="Times New Roman"/>
          <w:sz w:val="24"/>
          <w:szCs w:val="24"/>
          <w:shd w:val="clear" w:color="auto" w:fill="FFFFFF"/>
        </w:rPr>
        <w:t>NVIDIA</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GeForce</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RTX</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3060</w:t>
      </w:r>
      <w:r>
        <w:rPr>
          <w:rFonts w:eastAsia="宋体" w:cs="Times New Roman"/>
          <w:sz w:val="24"/>
          <w:szCs w:val="24"/>
          <w:shd w:val="clear" w:color="auto" w:fill="FFFFFF"/>
        </w:rPr>
        <w:t xml:space="preserve"> </w:t>
      </w:r>
      <w:r>
        <w:rPr>
          <w:rFonts w:ascii="Times New Roman" w:hAnsi="Times New Roman" w:eastAsia="宋体" w:cs="Times New Roman"/>
          <w:sz w:val="24"/>
          <w:szCs w:val="24"/>
          <w:shd w:val="clear" w:color="auto" w:fill="FFFFFF"/>
        </w:rPr>
        <w:t>Laptop</w:t>
      </w:r>
      <w:r>
        <w:rPr>
          <w:rFonts w:eastAsia="宋体" w:cs="Times New Roman"/>
          <w:color w:val="auto"/>
          <w:sz w:val="24"/>
          <w:szCs w:val="24"/>
          <w:shd w:val="clear" w:color="auto" w:fill="FFFFFF"/>
        </w:rPr>
        <w:t xml:space="preserve"> </w:t>
      </w:r>
      <w:r>
        <w:rPr>
          <w:rFonts w:ascii="Times New Roman" w:hAnsi="Times New Roman" w:eastAsia="宋体" w:cs="Times New Roman"/>
          <w:color w:val="auto"/>
          <w:sz w:val="24"/>
          <w:szCs w:val="24"/>
          <w:shd w:val="clear" w:color="auto" w:fill="FFFFFF"/>
        </w:rPr>
        <w:t>GPU</w:t>
      </w:r>
      <w:r>
        <w:rPr>
          <w:rFonts w:hint="eastAsia" w:eastAsia="宋体" w:cs="Times New Roman"/>
          <w:color w:val="auto"/>
          <w:sz w:val="24"/>
          <w:szCs w:val="24"/>
          <w:shd w:val="clear" w:color="auto" w:fill="FFFFFF"/>
        </w:rPr>
        <w:t>，软件开发环境为</w:t>
      </w:r>
      <w:r>
        <w:rPr>
          <w:rFonts w:hint="eastAsia" w:ascii="Times New Roman" w:hAnsi="Times New Roman" w:eastAsia="宋体" w:cs="Times New Roman"/>
          <w:color w:val="auto"/>
          <w:sz w:val="24"/>
          <w:szCs w:val="24"/>
          <w:shd w:val="clear" w:color="auto" w:fill="FFFFFF"/>
        </w:rPr>
        <w:t>Jupyter Notebook (anaconda3)</w:t>
      </w:r>
      <w:r>
        <w:rPr>
          <w:rFonts w:hint="eastAsia" w:eastAsia="宋体" w:cs="Times New Roman"/>
          <w:color w:val="auto"/>
          <w:sz w:val="24"/>
          <w:szCs w:val="24"/>
          <w:shd w:val="clear" w:color="auto" w:fill="FFFFFF"/>
        </w:rPr>
        <w:t>，所使用的主要相关库和版本号如表</w:t>
      </w:r>
      <w:r>
        <w:rPr>
          <w:rFonts w:hint="eastAsia" w:eastAsia="宋体" w:cs="Times New Roman"/>
          <w:color w:val="auto"/>
          <w:sz w:val="24"/>
          <w:szCs w:val="24"/>
          <w:shd w:val="clear" w:color="auto" w:fill="FFFFFF"/>
          <w:lang w:val="en-US" w:eastAsia="zh-CN"/>
        </w:rPr>
        <w:t>1</w:t>
      </w:r>
      <w:r>
        <w:rPr>
          <w:rFonts w:hint="eastAsia" w:eastAsia="宋体" w:cs="Times New Roman"/>
          <w:color w:val="auto"/>
          <w:sz w:val="24"/>
          <w:szCs w:val="24"/>
          <w:shd w:val="clear" w:color="auto" w:fill="FFFFFF"/>
        </w:rPr>
        <w:t>所示。</w:t>
      </w:r>
    </w:p>
    <w:p w14:paraId="077739A1">
      <w:pPr>
        <w:spacing w:line="360" w:lineRule="auto"/>
        <w:jc w:val="center"/>
        <w:rPr>
          <w:rFonts w:ascii="宋体" w:hAnsi="宋体" w:eastAsia="宋体" w:cs="宋体"/>
          <w:color w:val="auto"/>
          <w:sz w:val="24"/>
          <w:szCs w:val="24"/>
          <w:shd w:val="clear" w:color="auto" w:fill="FFFFFF"/>
        </w:rPr>
      </w:pPr>
      <w:r>
        <w:rPr>
          <w:rFonts w:hint="eastAsia" w:ascii="宋体" w:hAnsi="宋体" w:eastAsia="宋体" w:cs="宋体"/>
          <w:color w:val="auto"/>
          <w:sz w:val="24"/>
          <w:szCs w:val="24"/>
          <w:shd w:val="clear" w:color="auto" w:fill="FFFFFF"/>
        </w:rPr>
        <w:t>表</w:t>
      </w:r>
      <w:r>
        <w:rPr>
          <w:rFonts w:hint="eastAsia" w:ascii="宋体" w:hAnsi="宋体" w:eastAsia="宋体" w:cs="宋体"/>
          <w:color w:val="auto"/>
          <w:sz w:val="24"/>
          <w:szCs w:val="24"/>
          <w:shd w:val="clear" w:color="auto" w:fill="FFFFFF"/>
          <w:lang w:val="en-US" w:eastAsia="zh-CN"/>
        </w:rPr>
        <w:t>1</w:t>
      </w:r>
      <w:r>
        <w:rPr>
          <w:rFonts w:hint="eastAsia" w:ascii="宋体" w:hAnsi="宋体" w:eastAsia="宋体" w:cs="宋体"/>
          <w:color w:val="auto"/>
          <w:sz w:val="24"/>
          <w:szCs w:val="24"/>
          <w:shd w:val="clear" w:color="auto" w:fill="FFFFFF"/>
        </w:rPr>
        <w:t xml:space="preserve"> 实验软件环境</w:t>
      </w:r>
    </w:p>
    <w:tbl>
      <w:tblPr>
        <w:tblStyle w:val="10"/>
        <w:tblW w:w="8979" w:type="dxa"/>
        <w:jc w:val="center"/>
        <w:tblLayout w:type="autofit"/>
        <w:tblCellMar>
          <w:top w:w="0" w:type="dxa"/>
          <w:left w:w="108" w:type="dxa"/>
          <w:bottom w:w="0" w:type="dxa"/>
          <w:right w:w="108" w:type="dxa"/>
        </w:tblCellMar>
      </w:tblPr>
      <w:tblGrid>
        <w:gridCol w:w="2373"/>
        <w:gridCol w:w="2202"/>
        <w:gridCol w:w="2202"/>
        <w:gridCol w:w="2202"/>
      </w:tblGrid>
      <w:tr w14:paraId="18911EEA">
        <w:tblPrEx>
          <w:tblCellMar>
            <w:top w:w="0" w:type="dxa"/>
            <w:left w:w="108" w:type="dxa"/>
            <w:bottom w:w="0" w:type="dxa"/>
            <w:right w:w="108" w:type="dxa"/>
          </w:tblCellMar>
        </w:tblPrEx>
        <w:trPr>
          <w:trHeight w:val="566" w:hRule="atLeast"/>
          <w:jc w:val="center"/>
        </w:trPr>
        <w:tc>
          <w:tcPr>
            <w:tcW w:w="2373" w:type="dxa"/>
            <w:tcBorders>
              <w:top w:val="single" w:color="000000" w:sz="12" w:space="0"/>
              <w:left w:val="nil"/>
              <w:bottom w:val="single" w:color="000000" w:sz="8" w:space="0"/>
              <w:right w:val="nil"/>
            </w:tcBorders>
            <w:shd w:val="clear" w:color="auto" w:fill="auto"/>
            <w:noWrap/>
            <w:vAlign w:val="center"/>
          </w:tcPr>
          <w:p w14:paraId="049A45E9">
            <w:pPr>
              <w:widowControl/>
              <w:spacing w:line="360"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库名</w:t>
            </w:r>
          </w:p>
        </w:tc>
        <w:tc>
          <w:tcPr>
            <w:tcW w:w="2202" w:type="dxa"/>
            <w:tcBorders>
              <w:top w:val="single" w:color="000000" w:sz="12" w:space="0"/>
              <w:left w:val="nil"/>
              <w:bottom w:val="single" w:color="000000" w:sz="8" w:space="0"/>
              <w:right w:val="nil"/>
            </w:tcBorders>
            <w:shd w:val="clear" w:color="auto" w:fill="auto"/>
            <w:noWrap/>
            <w:vAlign w:val="center"/>
          </w:tcPr>
          <w:p w14:paraId="02DECDA3">
            <w:pPr>
              <w:widowControl/>
              <w:spacing w:line="360" w:lineRule="auto"/>
              <w:jc w:val="center"/>
              <w:textAlignment w:val="center"/>
              <w:rPr>
                <w:rFonts w:ascii="宋体" w:hAnsi="宋体" w:eastAsia="宋体" w:cs="宋体"/>
                <w:color w:val="000000"/>
                <w:sz w:val="24"/>
                <w:szCs w:val="24"/>
              </w:rPr>
            </w:pPr>
            <w:r>
              <w:rPr>
                <w:rFonts w:hint="eastAsia" w:ascii="宋体" w:hAnsi="宋体" w:eastAsia="宋体" w:cs="宋体"/>
                <w:color w:val="000000"/>
                <w:kern w:val="0"/>
                <w:sz w:val="24"/>
                <w:szCs w:val="24"/>
                <w:lang w:bidi="ar"/>
              </w:rPr>
              <w:t>版本号</w:t>
            </w:r>
          </w:p>
        </w:tc>
        <w:tc>
          <w:tcPr>
            <w:tcW w:w="2202" w:type="dxa"/>
            <w:tcBorders>
              <w:top w:val="single" w:color="000000" w:sz="12" w:space="0"/>
              <w:left w:val="nil"/>
              <w:bottom w:val="single" w:color="000000" w:sz="8" w:space="0"/>
              <w:right w:val="nil"/>
            </w:tcBorders>
            <w:shd w:val="clear" w:color="auto" w:fill="auto"/>
            <w:noWrap/>
            <w:vAlign w:val="center"/>
          </w:tcPr>
          <w:p w14:paraId="1AE3D289">
            <w:pPr>
              <w:widowControl/>
              <w:spacing w:line="360" w:lineRule="auto"/>
              <w:jc w:val="center"/>
              <w:textAlignment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库名</w:t>
            </w:r>
          </w:p>
        </w:tc>
        <w:tc>
          <w:tcPr>
            <w:tcW w:w="2202" w:type="dxa"/>
            <w:tcBorders>
              <w:top w:val="single" w:color="000000" w:sz="12" w:space="0"/>
              <w:left w:val="nil"/>
              <w:bottom w:val="single" w:color="000000" w:sz="8" w:space="0"/>
              <w:right w:val="nil"/>
            </w:tcBorders>
            <w:shd w:val="clear" w:color="auto" w:fill="auto"/>
            <w:noWrap/>
            <w:vAlign w:val="center"/>
          </w:tcPr>
          <w:p w14:paraId="0F356D93">
            <w:pPr>
              <w:widowControl/>
              <w:spacing w:line="360" w:lineRule="auto"/>
              <w:jc w:val="center"/>
              <w:textAlignment w:val="center"/>
              <w:rPr>
                <w:rFonts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版本号</w:t>
            </w:r>
          </w:p>
        </w:tc>
      </w:tr>
      <w:tr w14:paraId="43D7EAB9">
        <w:tblPrEx>
          <w:tblCellMar>
            <w:top w:w="0" w:type="dxa"/>
            <w:left w:w="108" w:type="dxa"/>
            <w:bottom w:w="0" w:type="dxa"/>
            <w:right w:w="108" w:type="dxa"/>
          </w:tblCellMar>
        </w:tblPrEx>
        <w:trPr>
          <w:trHeight w:val="545" w:hRule="atLeast"/>
          <w:jc w:val="center"/>
        </w:trPr>
        <w:tc>
          <w:tcPr>
            <w:tcW w:w="2373" w:type="dxa"/>
            <w:tcBorders>
              <w:top w:val="single" w:color="000000" w:sz="8" w:space="0"/>
              <w:left w:val="nil"/>
              <w:bottom w:val="nil"/>
              <w:right w:val="nil"/>
            </w:tcBorders>
            <w:shd w:val="clear" w:color="auto" w:fill="auto"/>
            <w:noWrap/>
            <w:vAlign w:val="center"/>
          </w:tcPr>
          <w:p w14:paraId="05E35922">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python</w:t>
            </w:r>
          </w:p>
        </w:tc>
        <w:tc>
          <w:tcPr>
            <w:tcW w:w="2202" w:type="dxa"/>
            <w:tcBorders>
              <w:top w:val="single" w:color="000000" w:sz="8" w:space="0"/>
              <w:left w:val="nil"/>
              <w:bottom w:val="nil"/>
              <w:right w:val="nil"/>
            </w:tcBorders>
            <w:shd w:val="clear" w:color="auto" w:fill="auto"/>
            <w:noWrap/>
            <w:vAlign w:val="center"/>
          </w:tcPr>
          <w:p w14:paraId="69CE2736">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3.9.13</w:t>
            </w:r>
          </w:p>
        </w:tc>
        <w:tc>
          <w:tcPr>
            <w:tcW w:w="2202" w:type="dxa"/>
            <w:tcBorders>
              <w:top w:val="single" w:color="000000" w:sz="8" w:space="0"/>
              <w:left w:val="nil"/>
              <w:bottom w:val="nil"/>
              <w:right w:val="nil"/>
            </w:tcBorders>
            <w:shd w:val="clear" w:color="auto" w:fill="auto"/>
            <w:noWrap/>
            <w:vAlign w:val="center"/>
          </w:tcPr>
          <w:p w14:paraId="3C176472">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jupyter</w:t>
            </w:r>
          </w:p>
        </w:tc>
        <w:tc>
          <w:tcPr>
            <w:tcW w:w="2202" w:type="dxa"/>
            <w:tcBorders>
              <w:top w:val="single" w:color="000000" w:sz="8" w:space="0"/>
              <w:left w:val="nil"/>
              <w:bottom w:val="nil"/>
              <w:right w:val="nil"/>
            </w:tcBorders>
            <w:shd w:val="clear" w:color="auto" w:fill="auto"/>
            <w:noWrap/>
            <w:vAlign w:val="center"/>
          </w:tcPr>
          <w:p w14:paraId="1992779E">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1</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0</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0</w:t>
            </w:r>
          </w:p>
        </w:tc>
      </w:tr>
      <w:tr w14:paraId="0A33A22C">
        <w:tblPrEx>
          <w:tblCellMar>
            <w:top w:w="0" w:type="dxa"/>
            <w:left w:w="108" w:type="dxa"/>
            <w:bottom w:w="0" w:type="dxa"/>
            <w:right w:w="108" w:type="dxa"/>
          </w:tblCellMar>
        </w:tblPrEx>
        <w:trPr>
          <w:trHeight w:val="520" w:hRule="atLeast"/>
          <w:jc w:val="center"/>
        </w:trPr>
        <w:tc>
          <w:tcPr>
            <w:tcW w:w="2373" w:type="dxa"/>
            <w:tcBorders>
              <w:top w:val="nil"/>
              <w:left w:val="nil"/>
              <w:bottom w:val="nil"/>
              <w:right w:val="nil"/>
            </w:tcBorders>
            <w:shd w:val="clear" w:color="auto" w:fill="auto"/>
            <w:noWrap/>
            <w:vAlign w:val="center"/>
          </w:tcPr>
          <w:p w14:paraId="6BF69A89">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numpy</w:t>
            </w:r>
          </w:p>
        </w:tc>
        <w:tc>
          <w:tcPr>
            <w:tcW w:w="2202" w:type="dxa"/>
            <w:tcBorders>
              <w:top w:val="nil"/>
              <w:left w:val="nil"/>
              <w:bottom w:val="nil"/>
              <w:right w:val="nil"/>
            </w:tcBorders>
            <w:shd w:val="clear" w:color="auto" w:fill="auto"/>
            <w:noWrap/>
            <w:vAlign w:val="center"/>
          </w:tcPr>
          <w:p w14:paraId="07112F38">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1.24.4</w:t>
            </w:r>
          </w:p>
        </w:tc>
        <w:tc>
          <w:tcPr>
            <w:tcW w:w="2202" w:type="dxa"/>
            <w:tcBorders>
              <w:top w:val="nil"/>
              <w:left w:val="nil"/>
              <w:bottom w:val="nil"/>
              <w:right w:val="nil"/>
            </w:tcBorders>
            <w:shd w:val="clear" w:color="auto" w:fill="auto"/>
            <w:noWrap/>
            <w:vAlign w:val="center"/>
          </w:tcPr>
          <w:p w14:paraId="5E7E3A8F">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scikit-learn</w:t>
            </w:r>
          </w:p>
        </w:tc>
        <w:tc>
          <w:tcPr>
            <w:tcW w:w="2202" w:type="dxa"/>
            <w:tcBorders>
              <w:top w:val="nil"/>
              <w:left w:val="nil"/>
              <w:bottom w:val="nil"/>
              <w:right w:val="nil"/>
            </w:tcBorders>
            <w:shd w:val="clear" w:color="auto" w:fill="auto"/>
            <w:noWrap/>
            <w:vAlign w:val="center"/>
          </w:tcPr>
          <w:p w14:paraId="71FEBE08">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1.0.2</w:t>
            </w:r>
          </w:p>
        </w:tc>
      </w:tr>
      <w:tr w14:paraId="62B76AD1">
        <w:tblPrEx>
          <w:tblCellMar>
            <w:top w:w="0" w:type="dxa"/>
            <w:left w:w="108" w:type="dxa"/>
            <w:bottom w:w="0" w:type="dxa"/>
            <w:right w:w="108" w:type="dxa"/>
          </w:tblCellMar>
        </w:tblPrEx>
        <w:trPr>
          <w:trHeight w:val="520" w:hRule="atLeast"/>
          <w:jc w:val="center"/>
        </w:trPr>
        <w:tc>
          <w:tcPr>
            <w:tcW w:w="2373" w:type="dxa"/>
            <w:tcBorders>
              <w:top w:val="nil"/>
              <w:left w:val="nil"/>
              <w:bottom w:val="nil"/>
              <w:right w:val="nil"/>
            </w:tcBorders>
            <w:shd w:val="clear" w:color="auto" w:fill="auto"/>
            <w:noWrap/>
            <w:vAlign w:val="center"/>
          </w:tcPr>
          <w:p w14:paraId="7B781505">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pandas</w:t>
            </w:r>
          </w:p>
        </w:tc>
        <w:tc>
          <w:tcPr>
            <w:tcW w:w="2202" w:type="dxa"/>
            <w:tcBorders>
              <w:top w:val="nil"/>
              <w:left w:val="nil"/>
              <w:bottom w:val="nil"/>
              <w:right w:val="nil"/>
            </w:tcBorders>
            <w:shd w:val="clear" w:color="auto" w:fill="auto"/>
            <w:noWrap/>
            <w:vAlign w:val="center"/>
          </w:tcPr>
          <w:p w14:paraId="20E85BE4">
            <w:pPr>
              <w:widowControl/>
              <w:spacing w:line="360" w:lineRule="auto"/>
              <w:jc w:val="center"/>
              <w:textAlignment w:val="center"/>
              <w:rPr>
                <w:rFonts w:ascii="Times New Roman" w:hAnsi="Times New Roman" w:eastAsia="宋体" w:cs="Times New Roman"/>
                <w:color w:val="000000"/>
                <w:sz w:val="24"/>
                <w:szCs w:val="24"/>
              </w:rPr>
            </w:pPr>
            <w:r>
              <w:rPr>
                <w:rFonts w:ascii="Times New Roman" w:hAnsi="Times New Roman" w:eastAsia="宋体" w:cs="Times New Roman"/>
                <w:color w:val="000000"/>
                <w:kern w:val="0"/>
                <w:sz w:val="24"/>
                <w:szCs w:val="24"/>
                <w:lang w:bidi="ar"/>
              </w:rPr>
              <w:t>2.2.2</w:t>
            </w:r>
          </w:p>
        </w:tc>
        <w:tc>
          <w:tcPr>
            <w:tcW w:w="2202" w:type="dxa"/>
            <w:tcBorders>
              <w:top w:val="nil"/>
              <w:left w:val="nil"/>
              <w:bottom w:val="nil"/>
              <w:right w:val="nil"/>
            </w:tcBorders>
            <w:shd w:val="clear" w:color="auto" w:fill="auto"/>
            <w:noWrap/>
            <w:vAlign w:val="center"/>
          </w:tcPr>
          <w:p w14:paraId="0F8577F1">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torch</w:t>
            </w:r>
          </w:p>
        </w:tc>
        <w:tc>
          <w:tcPr>
            <w:tcW w:w="2202" w:type="dxa"/>
            <w:tcBorders>
              <w:top w:val="nil"/>
              <w:left w:val="nil"/>
              <w:bottom w:val="nil"/>
              <w:right w:val="nil"/>
            </w:tcBorders>
            <w:shd w:val="clear" w:color="auto" w:fill="auto"/>
            <w:noWrap/>
            <w:vAlign w:val="center"/>
          </w:tcPr>
          <w:p w14:paraId="0D72861C">
            <w:pPr>
              <w:widowControl/>
              <w:spacing w:line="360" w:lineRule="auto"/>
              <w:jc w:val="center"/>
              <w:textAlignment w:val="center"/>
              <w:rPr>
                <w:rFonts w:ascii="Times New Roman" w:hAnsi="Times New Roman" w:eastAsia="宋体" w:cs="Times New Roman"/>
                <w:color w:val="000000"/>
                <w:kern w:val="0"/>
                <w:sz w:val="24"/>
                <w:szCs w:val="24"/>
                <w:lang w:bidi="ar"/>
              </w:rPr>
            </w:pPr>
            <w:r>
              <w:rPr>
                <w:rFonts w:ascii="Times New Roman" w:hAnsi="Times New Roman" w:eastAsia="宋体" w:cs="Times New Roman"/>
                <w:color w:val="000000"/>
                <w:kern w:val="0"/>
                <w:sz w:val="24"/>
                <w:szCs w:val="24"/>
                <w:lang w:bidi="ar"/>
              </w:rPr>
              <w:t>2.2.1+cu118</w:t>
            </w:r>
          </w:p>
        </w:tc>
      </w:tr>
      <w:tr w14:paraId="70F89616">
        <w:tblPrEx>
          <w:tblCellMar>
            <w:top w:w="0" w:type="dxa"/>
            <w:left w:w="108" w:type="dxa"/>
            <w:bottom w:w="0" w:type="dxa"/>
            <w:right w:w="108" w:type="dxa"/>
          </w:tblCellMar>
        </w:tblPrEx>
        <w:trPr>
          <w:trHeight w:val="566" w:hRule="atLeast"/>
          <w:jc w:val="center"/>
        </w:trPr>
        <w:tc>
          <w:tcPr>
            <w:tcW w:w="2373" w:type="dxa"/>
            <w:tcBorders>
              <w:top w:val="nil"/>
              <w:left w:val="nil"/>
              <w:bottom w:val="single" w:color="000000" w:sz="12" w:space="0"/>
              <w:right w:val="nil"/>
            </w:tcBorders>
            <w:shd w:val="clear" w:color="auto" w:fill="auto"/>
            <w:noWrap/>
            <w:vAlign w:val="center"/>
          </w:tcPr>
          <w:p w14:paraId="593003A0">
            <w:pPr>
              <w:widowControl/>
              <w:spacing w:line="360" w:lineRule="auto"/>
              <w:jc w:val="center"/>
              <w:textAlignment w:val="center"/>
              <w:rPr>
                <w:rFonts w:ascii="Times New Roman" w:hAnsi="Times New Roman" w:eastAsia="宋体" w:cs="Times New Roman"/>
                <w:color w:val="000000"/>
                <w:sz w:val="24"/>
                <w:szCs w:val="24"/>
              </w:rPr>
            </w:pPr>
            <w:r>
              <w:rPr>
                <w:rFonts w:hint="eastAsia" w:ascii="Times New Roman" w:hAnsi="Times New Roman" w:eastAsia="宋体" w:cs="Times New Roman"/>
                <w:color w:val="000000"/>
                <w:kern w:val="0"/>
                <w:sz w:val="24"/>
                <w:szCs w:val="24"/>
                <w:lang w:bidi="ar"/>
              </w:rPr>
              <w:t>anaconda</w:t>
            </w:r>
          </w:p>
        </w:tc>
        <w:tc>
          <w:tcPr>
            <w:tcW w:w="2202" w:type="dxa"/>
            <w:tcBorders>
              <w:top w:val="nil"/>
              <w:left w:val="nil"/>
              <w:bottom w:val="single" w:color="000000" w:sz="12" w:space="0"/>
              <w:right w:val="nil"/>
            </w:tcBorders>
            <w:shd w:val="clear" w:color="auto" w:fill="auto"/>
            <w:noWrap/>
            <w:vAlign w:val="center"/>
          </w:tcPr>
          <w:p w14:paraId="0F48D956">
            <w:pPr>
              <w:widowControl/>
              <w:spacing w:line="360" w:lineRule="auto"/>
              <w:jc w:val="center"/>
              <w:textAlignment w:val="center"/>
              <w:rPr>
                <w:rFonts w:ascii="Times New Roman" w:hAnsi="Times New Roman" w:eastAsia="宋体" w:cs="Times New Roman"/>
                <w:color w:val="000000"/>
                <w:sz w:val="24"/>
                <w:szCs w:val="24"/>
              </w:rPr>
            </w:pPr>
            <w:r>
              <w:rPr>
                <w:rFonts w:hint="eastAsia" w:ascii="Times New Roman" w:hAnsi="Times New Roman" w:eastAsia="宋体" w:cs="Times New Roman"/>
                <w:color w:val="000000"/>
                <w:kern w:val="0"/>
                <w:sz w:val="24"/>
                <w:szCs w:val="24"/>
                <w:lang w:bidi="ar"/>
              </w:rPr>
              <w:t>2</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22</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10</w:t>
            </w:r>
          </w:p>
        </w:tc>
        <w:tc>
          <w:tcPr>
            <w:tcW w:w="2202" w:type="dxa"/>
            <w:tcBorders>
              <w:top w:val="nil"/>
              <w:left w:val="nil"/>
              <w:bottom w:val="single" w:color="000000" w:sz="12" w:space="0"/>
              <w:right w:val="nil"/>
            </w:tcBorders>
            <w:shd w:val="clear" w:color="auto" w:fill="auto"/>
            <w:noWrap/>
            <w:vAlign w:val="center"/>
          </w:tcPr>
          <w:p w14:paraId="713C32D0">
            <w:pPr>
              <w:widowControl/>
              <w:spacing w:line="360" w:lineRule="auto"/>
              <w:jc w:val="center"/>
              <w:textAlignment w:val="center"/>
              <w:rPr>
                <w:rFonts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seaborn</w:t>
            </w:r>
          </w:p>
        </w:tc>
        <w:tc>
          <w:tcPr>
            <w:tcW w:w="2202" w:type="dxa"/>
            <w:tcBorders>
              <w:top w:val="nil"/>
              <w:left w:val="nil"/>
              <w:bottom w:val="single" w:color="000000" w:sz="12" w:space="0"/>
              <w:right w:val="nil"/>
            </w:tcBorders>
            <w:shd w:val="clear" w:color="auto" w:fill="auto"/>
            <w:noWrap/>
            <w:vAlign w:val="center"/>
          </w:tcPr>
          <w:p w14:paraId="7D120460">
            <w:pPr>
              <w:widowControl/>
              <w:spacing w:line="360" w:lineRule="auto"/>
              <w:jc w:val="center"/>
              <w:textAlignment w:val="center"/>
              <w:rPr>
                <w:rFonts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bidi="ar"/>
              </w:rPr>
              <w:t>0</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11</w:t>
            </w:r>
            <w:r>
              <w:rPr>
                <w:rFonts w:hint="eastAsia" w:eastAsia="宋体" w:cs="Times New Roman"/>
                <w:color w:val="000000"/>
                <w:kern w:val="0"/>
                <w:sz w:val="24"/>
                <w:szCs w:val="24"/>
                <w:lang w:bidi="ar"/>
              </w:rPr>
              <w:t>.</w:t>
            </w:r>
            <w:r>
              <w:rPr>
                <w:rFonts w:hint="eastAsia" w:ascii="Times New Roman" w:hAnsi="Times New Roman" w:eastAsia="宋体" w:cs="Times New Roman"/>
                <w:color w:val="000000"/>
                <w:kern w:val="0"/>
                <w:sz w:val="24"/>
                <w:szCs w:val="24"/>
                <w:lang w:bidi="ar"/>
              </w:rPr>
              <w:t>2</w:t>
            </w:r>
          </w:p>
        </w:tc>
      </w:tr>
    </w:tbl>
    <w:p w14:paraId="3D92AC8F">
      <w:pPr>
        <w:pStyle w:val="4"/>
        <w:spacing w:before="0" w:after="0"/>
        <w:rPr>
          <w:rFonts w:hint="eastAsia"/>
          <w:sz w:val="28"/>
          <w:lang w:val="en-US" w:eastAsia="zh-CN"/>
        </w:rPr>
      </w:pPr>
      <w:r>
        <w:rPr>
          <w:rFonts w:hint="eastAsia" w:ascii="Times New Roman" w:hAnsi="Times New Roman"/>
          <w:sz w:val="28"/>
        </w:rPr>
        <w:t>2</w:t>
      </w:r>
      <w:r>
        <w:rPr>
          <w:rFonts w:hint="eastAsia"/>
          <w:sz w:val="28"/>
        </w:rPr>
        <w:t>.</w:t>
      </w:r>
      <w:r>
        <w:rPr>
          <w:rFonts w:hint="eastAsia" w:ascii="Times New Roman" w:hAnsi="Times New Roman"/>
          <w:sz w:val="28"/>
        </w:rPr>
        <w:t>2</w:t>
      </w:r>
      <w:r>
        <w:rPr>
          <w:rFonts w:hint="eastAsia"/>
          <w:sz w:val="28"/>
          <w:lang w:val="en-US" w:eastAsia="zh-CN"/>
        </w:rPr>
        <w:t>依存句法分析</w:t>
      </w:r>
    </w:p>
    <w:p w14:paraId="3E8CB946">
      <w:pPr>
        <w:ind w:firstLine="480" w:firstLineChars="200"/>
        <w:rPr>
          <w:rFonts w:hint="eastAsia" w:ascii="Helvetica" w:hAnsi="Helvetica" w:eastAsia="宋体" w:cs="Helvetica"/>
          <w:bCs/>
          <w:color w:val="000000"/>
          <w:kern w:val="0"/>
          <w:sz w:val="24"/>
          <w:szCs w:val="24"/>
        </w:rPr>
      </w:pPr>
      <w:r>
        <w:rPr>
          <w:rFonts w:hint="eastAsia" w:ascii="Helvetica" w:hAnsi="Helvetica" w:eastAsia="宋体" w:cs="Helvetica"/>
          <w:bCs/>
          <w:color w:val="000000"/>
          <w:kern w:val="0"/>
          <w:sz w:val="24"/>
          <w:szCs w:val="24"/>
          <w:lang w:val="en-US" w:eastAsia="zh-CN"/>
        </w:rPr>
        <w:t>按照</w:t>
      </w:r>
      <w:r>
        <w:rPr>
          <w:rFonts w:hint="eastAsia" w:ascii="Helvetica" w:hAnsi="Helvetica" w:eastAsia="宋体" w:cs="Helvetica"/>
          <w:bCs/>
          <w:color w:val="000000"/>
          <w:kern w:val="0"/>
          <w:sz w:val="24"/>
          <w:szCs w:val="24"/>
        </w:rPr>
        <w:t>实验要求，在这部分中将使用依存句法分析工具</w:t>
      </w:r>
      <w:r>
        <w:rPr>
          <w:rFonts w:hint="eastAsia" w:ascii="Helvetica" w:hAnsi="Helvetica" w:eastAsia="宋体" w:cs="Helvetica"/>
          <w:bCs/>
          <w:i/>
          <w:color w:val="000000"/>
          <w:kern w:val="0"/>
          <w:sz w:val="24"/>
          <w:szCs w:val="24"/>
        </w:rPr>
        <w:t>hanlp</w:t>
      </w:r>
      <w:r>
        <w:rPr>
          <w:rFonts w:hint="eastAsia" w:ascii="Helvetica" w:hAnsi="Helvetica" w:eastAsia="宋体" w:cs="Helvetica"/>
          <w:bCs/>
          <w:color w:val="000000"/>
          <w:kern w:val="0"/>
          <w:sz w:val="24"/>
          <w:szCs w:val="24"/>
        </w:rPr>
        <w:t>对示例句子“阿婆主来到北京立方庭参观自然语义科技公司”进行分析，并进行一定的解释，分析结果构建依存句法树，以更好地观察句子中各部分之间的关系。</w:t>
      </w:r>
    </w:p>
    <w:p w14:paraId="177DB975">
      <w:pPr>
        <w:pStyle w:val="4"/>
        <w:spacing w:before="0" w:after="0"/>
        <w:rPr>
          <w:rFonts w:hint="eastAsia"/>
          <w:sz w:val="28"/>
          <w:lang w:val="en-US" w:eastAsia="zh-CN"/>
        </w:rPr>
      </w:pPr>
      <w:r>
        <w:rPr>
          <w:rFonts w:hint="eastAsia" w:ascii="Times New Roman" w:hAnsi="Times New Roman"/>
          <w:sz w:val="28"/>
        </w:rPr>
        <w:t>2</w:t>
      </w:r>
      <w:r>
        <w:rPr>
          <w:rFonts w:hint="eastAsia"/>
          <w:sz w:val="28"/>
        </w:rPr>
        <w:t>.</w:t>
      </w:r>
      <w:r>
        <w:rPr>
          <w:rFonts w:hint="eastAsia" w:ascii="Times New Roman" w:hAnsi="Times New Roman"/>
          <w:sz w:val="28"/>
        </w:rPr>
        <w:t>3</w:t>
      </w:r>
      <w:r>
        <w:rPr>
          <w:rFonts w:hint="eastAsia"/>
          <w:sz w:val="28"/>
          <w:lang w:val="en-US" w:eastAsia="zh-CN"/>
        </w:rPr>
        <w:t>方面词和情感词提取</w:t>
      </w:r>
    </w:p>
    <w:p w14:paraId="7852B4BB">
      <w:pPr>
        <w:bidi w:val="0"/>
        <w:ind w:firstLine="480" w:firstLineChars="200"/>
        <w:rPr>
          <w:sz w:val="24"/>
          <w:szCs w:val="24"/>
        </w:rPr>
      </w:pPr>
      <w:r>
        <w:rPr>
          <w:rFonts w:hint="eastAsia"/>
          <w:sz w:val="24"/>
          <w:szCs w:val="24"/>
        </w:rPr>
        <w:t>在这部分中，根据上一小节分析所得的依存句法关系，</w:t>
      </w:r>
      <w:r>
        <w:rPr>
          <w:rFonts w:hint="eastAsia"/>
          <w:sz w:val="24"/>
          <w:szCs w:val="24"/>
          <w:lang w:val="en-US" w:eastAsia="zh-CN"/>
        </w:rPr>
        <w:t>首先要求教师端引导，</w:t>
      </w:r>
      <w:r>
        <w:rPr>
          <w:rFonts w:hint="eastAsia"/>
          <w:sz w:val="24"/>
          <w:szCs w:val="24"/>
        </w:rPr>
        <w:t>设计</w:t>
      </w:r>
      <w:r>
        <w:rPr>
          <w:rFonts w:hint="eastAsia"/>
          <w:sz w:val="24"/>
          <w:szCs w:val="24"/>
          <w:lang w:val="en-US" w:eastAsia="zh-CN"/>
        </w:rPr>
        <w:t>相应</w:t>
      </w:r>
      <w:r>
        <w:rPr>
          <w:rFonts w:hint="eastAsia"/>
          <w:sz w:val="24"/>
          <w:szCs w:val="24"/>
        </w:rPr>
        <w:t>的判断规则以识别并抽取句子中的方面词和情感词。为了便于观察抽取效果，不再使用句子“阿婆主来到北京立方庭参观自然语义科技公司”，原因在于这句话显然不存在情感词，不利用我们观察实验结果。</w:t>
      </w:r>
    </w:p>
    <w:p w14:paraId="746A5620">
      <w:pPr>
        <w:pStyle w:val="4"/>
        <w:spacing w:before="0" w:after="0"/>
        <w:rPr>
          <w:rFonts w:hint="eastAsia" w:ascii="Times New Roman" w:hAnsi="Times New Roman"/>
          <w:sz w:val="28"/>
          <w:lang w:val="en-US" w:eastAsia="zh-CN"/>
        </w:rPr>
      </w:pPr>
      <w:r>
        <w:rPr>
          <w:rFonts w:hint="eastAsia" w:ascii="Times New Roman" w:hAnsi="Times New Roman"/>
          <w:sz w:val="28"/>
        </w:rPr>
        <w:t>2</w:t>
      </w:r>
      <w:r>
        <w:rPr>
          <w:rFonts w:hint="eastAsia"/>
          <w:sz w:val="28"/>
        </w:rPr>
        <w:t>.</w:t>
      </w:r>
      <w:r>
        <w:rPr>
          <w:rFonts w:hint="eastAsia" w:ascii="Times New Roman" w:hAnsi="Times New Roman"/>
          <w:sz w:val="28"/>
        </w:rPr>
        <w:t>4</w:t>
      </w:r>
      <w:r>
        <w:rPr>
          <w:rFonts w:hint="eastAsia" w:ascii="Times New Roman" w:hAnsi="Times New Roman"/>
          <w:sz w:val="28"/>
          <w:lang w:val="en-US" w:eastAsia="zh-CN"/>
        </w:rPr>
        <w:t xml:space="preserve"> 规则匹配与抽取</w:t>
      </w:r>
    </w:p>
    <w:p w14:paraId="3DE2FB64">
      <w:pPr>
        <w:ind w:firstLine="480" w:firstLineChars="200"/>
        <w:rPr>
          <w:sz w:val="24"/>
          <w:szCs w:val="24"/>
        </w:rPr>
      </w:pPr>
      <w:r>
        <w:rPr>
          <w:rFonts w:hint="eastAsia" w:ascii="Helvetica" w:hAnsi="Helvetica" w:cs="Helvetica"/>
          <w:b w:val="0"/>
          <w:color w:val="000000"/>
          <w:sz w:val="24"/>
          <w:szCs w:val="24"/>
        </w:rPr>
        <w:t>经过了上述两小节的实验和验证（依存句法分析方法、方面词和情感词抽取规则），在这部分中将针对所给实验数据集的</w:t>
      </w:r>
      <w:r>
        <w:rPr>
          <w:rFonts w:hint="eastAsia" w:ascii="Helvetica" w:hAnsi="Helvetica" w:cs="Helvetica"/>
          <w:b w:val="0"/>
          <w:color w:val="000000"/>
          <w:sz w:val="24"/>
          <w:szCs w:val="24"/>
          <w:lang w:val="en-US" w:eastAsia="zh-CN"/>
        </w:rPr>
        <w:t>前</w:t>
      </w:r>
      <w:r>
        <w:rPr>
          <w:rFonts w:hint="eastAsia" w:ascii="Helvetica" w:hAnsi="Helvetica" w:cs="Helvetica"/>
          <w:b w:val="0"/>
          <w:color w:val="000000"/>
          <w:sz w:val="24"/>
          <w:szCs w:val="24"/>
        </w:rPr>
        <w:t>十条进行示例实验，对这十条数据中的文本内容进行依存句法分析并构建依存句法树，然后遍历依存句法树基于判断规则进行目标词的提取。</w:t>
      </w:r>
    </w:p>
    <w:p w14:paraId="195CC98A">
      <w:pPr>
        <w:pStyle w:val="4"/>
        <w:spacing w:before="0" w:after="0"/>
        <w:rPr>
          <w:rFonts w:hint="eastAsia" w:ascii="Times New Roman" w:hAnsi="Times New Roman"/>
          <w:sz w:val="28"/>
          <w:szCs w:val="28"/>
          <w:lang w:val="en-US" w:eastAsia="zh-CN"/>
        </w:rPr>
      </w:pPr>
      <w:r>
        <w:rPr>
          <w:rFonts w:hint="eastAsia" w:ascii="Times New Roman" w:hAnsi="Times New Roman"/>
          <w:sz w:val="28"/>
          <w:szCs w:val="28"/>
        </w:rPr>
        <w:t>2</w:t>
      </w:r>
      <w:r>
        <w:rPr>
          <w:rFonts w:hint="eastAsia"/>
          <w:sz w:val="28"/>
          <w:szCs w:val="28"/>
        </w:rPr>
        <w:t>.</w:t>
      </w:r>
      <w:r>
        <w:rPr>
          <w:rFonts w:hint="eastAsia" w:ascii="Times New Roman" w:hAnsi="Times New Roman"/>
          <w:sz w:val="28"/>
          <w:szCs w:val="28"/>
        </w:rPr>
        <w:t>5</w:t>
      </w:r>
      <w:r>
        <w:rPr>
          <w:rFonts w:hint="eastAsia" w:ascii="Times New Roman" w:hAnsi="Times New Roman"/>
          <w:sz w:val="28"/>
          <w:szCs w:val="28"/>
          <w:lang w:val="en-US" w:eastAsia="zh-CN"/>
        </w:rPr>
        <w:t xml:space="preserve"> 结果评估与分析</w:t>
      </w:r>
    </w:p>
    <w:p w14:paraId="350D2BDE">
      <w:pPr>
        <w:ind w:firstLine="480" w:firstLineChars="200"/>
        <w:rPr>
          <w:rFonts w:hint="eastAsia" w:ascii="Helvetica" w:hAnsi="Helvetica" w:eastAsia="宋体" w:cs="Helvetica"/>
          <w:bCs/>
          <w:color w:val="000000"/>
          <w:kern w:val="0"/>
          <w:sz w:val="24"/>
          <w:szCs w:val="24"/>
        </w:rPr>
      </w:pPr>
      <w:r>
        <w:rPr>
          <w:rFonts w:hint="eastAsia" w:ascii="Helvetica" w:hAnsi="Helvetica" w:cs="Helvetica"/>
          <w:b w:val="0"/>
          <w:color w:val="000000"/>
          <w:sz w:val="24"/>
          <w:szCs w:val="24"/>
        </w:rPr>
        <w:t>针对上一小节中对数据集中文本内容进行的</w:t>
      </w:r>
      <w:r>
        <w:rPr>
          <w:rFonts w:hint="eastAsia" w:ascii="Helvetica" w:hAnsi="Helvetica" w:cs="Helvetica"/>
          <w:b w:val="0"/>
          <w:color w:val="000000"/>
          <w:sz w:val="24"/>
          <w:szCs w:val="24"/>
          <w:lang w:val="en-US" w:eastAsia="zh-CN"/>
        </w:rPr>
        <w:t>方面</w:t>
      </w:r>
      <w:r>
        <w:rPr>
          <w:rFonts w:hint="eastAsia" w:ascii="Helvetica" w:hAnsi="Helvetica" w:cs="Helvetica"/>
          <w:b w:val="0"/>
          <w:color w:val="000000"/>
          <w:sz w:val="24"/>
          <w:szCs w:val="24"/>
        </w:rPr>
        <w:t>词</w:t>
      </w:r>
      <w:r>
        <w:rPr>
          <w:rFonts w:hint="eastAsia" w:ascii="Helvetica" w:hAnsi="Helvetica" w:cs="Helvetica"/>
          <w:b w:val="0"/>
          <w:color w:val="000000"/>
          <w:sz w:val="24"/>
          <w:szCs w:val="24"/>
          <w:lang w:val="en-US" w:eastAsia="zh-CN"/>
        </w:rPr>
        <w:t>和情感词</w:t>
      </w:r>
      <w:r>
        <w:rPr>
          <w:rFonts w:hint="eastAsia" w:ascii="Helvetica" w:hAnsi="Helvetica" w:cs="Helvetica"/>
          <w:b w:val="0"/>
          <w:color w:val="000000"/>
          <w:sz w:val="24"/>
          <w:szCs w:val="24"/>
        </w:rPr>
        <w:t>提取，基于人为主观地判断提取效果是否符合人工判断要求，并根据出现的错误判断词语寻找判断规则存在的一些漏洞，分析错误原因，进一步调整规则进行实验观察改进效果。</w:t>
      </w:r>
    </w:p>
    <w:p w14:paraId="5444F022">
      <w:pPr>
        <w:pStyle w:val="3"/>
        <w:numPr>
          <w:ilvl w:val="0"/>
          <w:numId w:val="2"/>
        </w:numPr>
        <w:spacing w:before="0" w:after="0"/>
      </w:pPr>
      <w:r>
        <w:t>实验步骤</w:t>
      </w:r>
    </w:p>
    <w:p w14:paraId="1126C872">
      <w:pPr>
        <w:pStyle w:val="4"/>
        <w:spacing w:before="0" w:after="0"/>
        <w:rPr>
          <w:rFonts w:hint="eastAsia"/>
          <w:sz w:val="28"/>
          <w:lang w:val="en-US" w:eastAsia="zh-CN"/>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1</w:t>
      </w:r>
      <w:r>
        <w:rPr>
          <w:rFonts w:hint="eastAsia"/>
          <w:sz w:val="28"/>
          <w:lang w:val="en-US" w:eastAsia="zh-CN"/>
        </w:rPr>
        <w:t>依存句法分析</w:t>
      </w:r>
    </w:p>
    <w:p w14:paraId="290A1B5F">
      <w:pPr>
        <w:ind w:firstLine="560"/>
      </w:pPr>
      <w:r>
        <w:rPr>
          <w:rFonts w:hint="eastAsia"/>
          <w:sz w:val="24"/>
          <w:szCs w:val="24"/>
          <w:lang w:val="en-US" w:eastAsia="zh-CN"/>
        </w:rPr>
        <w:t>使用pip指令下载hanlp后，加载预训练的HanLP用以后续的分词、词性分析、依存句法分析。按照实验要求，这部分以句子</w:t>
      </w:r>
      <w:r>
        <w:rPr>
          <w:rFonts w:hint="eastAsia" w:ascii="Helvetica" w:hAnsi="Helvetica" w:eastAsia="宋体" w:cs="Helvetica"/>
          <w:bCs/>
          <w:color w:val="000000"/>
          <w:kern w:val="0"/>
          <w:sz w:val="24"/>
          <w:szCs w:val="24"/>
        </w:rPr>
        <w:t>“阿婆主来到北京立方庭参观自然语义科技公司”</w:t>
      </w:r>
      <w:r>
        <w:rPr>
          <w:rFonts w:hint="eastAsia" w:ascii="Helvetica" w:hAnsi="Helvetica" w:eastAsia="宋体" w:cs="Helvetica"/>
          <w:bCs/>
          <w:color w:val="000000"/>
          <w:kern w:val="0"/>
          <w:sz w:val="24"/>
          <w:szCs w:val="24"/>
          <w:lang w:val="en-US" w:eastAsia="zh-CN"/>
        </w:rPr>
        <w:t>为例进行分析，相关分析代码及输出结果如下所示：</w:t>
      </w:r>
      <w:r>
        <w:rPr>
          <w:rFonts w:hint="eastAsia" w:ascii="Helvetica" w:hAnsi="Helvetica" w:eastAsia="宋体" w:cs="Helvetica"/>
          <w:bCs/>
          <w:color w:val="000000"/>
          <w:kern w:val="0"/>
          <w:sz w:val="24"/>
          <w:szCs w:val="24"/>
          <w:lang w:val="en-US" w:eastAsia="zh-CN"/>
        </w:rPr>
        <w:br w:type="textWrapping"/>
      </w:r>
      <w:r>
        <w:drawing>
          <wp:inline distT="0" distB="0" distL="114300" distR="114300">
            <wp:extent cx="5270500" cy="1838960"/>
            <wp:effectExtent l="0" t="0" r="254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
                    <a:stretch>
                      <a:fillRect/>
                    </a:stretch>
                  </pic:blipFill>
                  <pic:spPr>
                    <a:xfrm>
                      <a:off x="0" y="0"/>
                      <a:ext cx="5270500" cy="1838960"/>
                    </a:xfrm>
                    <a:prstGeom prst="rect">
                      <a:avLst/>
                    </a:prstGeom>
                    <a:noFill/>
                    <a:ln>
                      <a:noFill/>
                    </a:ln>
                  </pic:spPr>
                </pic:pic>
              </a:graphicData>
            </a:graphic>
          </wp:inline>
        </w:drawing>
      </w:r>
    </w:p>
    <w:p w14:paraId="4BF0939B">
      <w:pPr>
        <w:jc w:val="center"/>
        <w:rPr>
          <w:rFonts w:hint="default" w:eastAsiaTheme="minorEastAsia"/>
          <w:sz w:val="24"/>
          <w:szCs w:val="24"/>
          <w:lang w:val="en-US" w:eastAsia="zh-CN"/>
        </w:rPr>
      </w:pPr>
      <w:r>
        <w:rPr>
          <w:rFonts w:hint="eastAsia"/>
          <w:color w:val="000000" w:themeColor="text1"/>
          <w:sz w:val="24"/>
          <w:szCs w:val="24"/>
          <w:lang w:val="en-US" w:eastAsia="zh-CN"/>
          <w14:textFill>
            <w14:solidFill>
              <w14:schemeClr w14:val="tx1"/>
            </w14:solidFill>
          </w14:textFill>
        </w:rPr>
        <w:t>图1 分词</w:t>
      </w:r>
      <w:r>
        <w:rPr>
          <w:rFonts w:hint="eastAsia"/>
          <w:sz w:val="24"/>
          <w:szCs w:val="24"/>
          <w:lang w:val="en-US" w:eastAsia="zh-CN"/>
        </w:rPr>
        <w:t>、词性分析、依存句法分析</w:t>
      </w:r>
    </w:p>
    <w:p w14:paraId="4D0E132C">
      <w:pPr>
        <w:ind w:firstLine="560"/>
        <w:rPr>
          <w:rFonts w:hint="default"/>
          <w:sz w:val="24"/>
          <w:szCs w:val="24"/>
          <w:lang w:val="en-US" w:eastAsia="zh-CN"/>
        </w:rPr>
      </w:pPr>
      <w:r>
        <w:rPr>
          <w:rFonts w:hint="eastAsia"/>
          <w:sz w:val="24"/>
          <w:szCs w:val="24"/>
          <w:lang w:val="en-US" w:eastAsia="zh-CN"/>
        </w:rPr>
        <w:t>从输出结果中可以看出：分词表现良好，模型对各部分词语进行了合适的划分；次性分析结果良好，句子中的关键词语例如名词、动词、标点符号等均被标出。为了便于观察，根据依存句法分析结果，以分词后的</w:t>
      </w:r>
      <w:r>
        <w:rPr>
          <w:rFonts w:hint="eastAsia"/>
          <w:color w:val="000000" w:themeColor="text1"/>
          <w:sz w:val="24"/>
          <w:szCs w:val="24"/>
          <w:lang w:val="en-US" w:eastAsia="zh-CN"/>
          <w14:textFill>
            <w14:solidFill>
              <w14:schemeClr w14:val="tx1"/>
            </w14:solidFill>
          </w14:textFill>
        </w:rPr>
        <w:t>各个元素为节点、之间的对应关系为边（关系解释见图左下处）构建依存句法树，如图2所示</w:t>
      </w:r>
      <w:r>
        <w:rPr>
          <w:rFonts w:hint="eastAsia"/>
          <w:sz w:val="24"/>
          <w:szCs w:val="24"/>
          <w:lang w:val="en-US" w:eastAsia="zh-CN"/>
        </w:rPr>
        <w:t>。通过依存句法树我们可以直观地观察一句话（亦或是一个文本）的大致结构，及其中各个词语之间的关系。</w:t>
      </w:r>
    </w:p>
    <w:p w14:paraId="4A9EA956">
      <w:pPr>
        <w:jc w:val="center"/>
        <w:rPr>
          <w:rFonts w:hint="default"/>
          <w:sz w:val="24"/>
          <w:szCs w:val="24"/>
          <w:lang w:val="en-US" w:eastAsia="zh-CN"/>
        </w:rPr>
      </w:pPr>
      <w:r>
        <w:rPr>
          <w:rFonts w:hint="default"/>
          <w:sz w:val="24"/>
          <w:szCs w:val="24"/>
          <w:lang w:val="en-US" w:eastAsia="zh-CN"/>
        </w:rPr>
        <w:drawing>
          <wp:inline distT="0" distB="0" distL="114300" distR="114300">
            <wp:extent cx="3763645" cy="2574925"/>
            <wp:effectExtent l="0" t="0" r="635" b="635"/>
            <wp:docPr id="12" name="图片 12" descr="微信截图_20241213160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1213160829"/>
                    <pic:cNvPicPr>
                      <a:picLocks noChangeAspect="1"/>
                    </pic:cNvPicPr>
                  </pic:nvPicPr>
                  <pic:blipFill>
                    <a:blip r:embed="rId6"/>
                    <a:stretch>
                      <a:fillRect/>
                    </a:stretch>
                  </pic:blipFill>
                  <pic:spPr>
                    <a:xfrm>
                      <a:off x="0" y="0"/>
                      <a:ext cx="3763645" cy="2574925"/>
                    </a:xfrm>
                    <a:prstGeom prst="rect">
                      <a:avLst/>
                    </a:prstGeom>
                  </pic:spPr>
                </pic:pic>
              </a:graphicData>
            </a:graphic>
          </wp:inline>
        </w:drawing>
      </w:r>
    </w:p>
    <w:p w14:paraId="01F0EF68">
      <w:pPr>
        <w:jc w:val="center"/>
        <w:rPr>
          <w:rFonts w:hint="default"/>
          <w:sz w:val="24"/>
          <w:szCs w:val="24"/>
          <w:lang w:val="en-US" w:eastAsia="zh-CN"/>
        </w:rPr>
      </w:pPr>
      <w:r>
        <w:rPr>
          <w:rFonts w:hint="eastAsia"/>
          <w:color w:val="000000" w:themeColor="text1"/>
          <w:sz w:val="24"/>
          <w:szCs w:val="24"/>
          <w:lang w:val="en-US" w:eastAsia="zh-CN"/>
          <w14:textFill>
            <w14:solidFill>
              <w14:schemeClr w14:val="tx1"/>
            </w14:solidFill>
          </w14:textFill>
        </w:rPr>
        <w:t>图2 示</w:t>
      </w:r>
      <w:r>
        <w:rPr>
          <w:rFonts w:hint="eastAsia"/>
          <w:sz w:val="24"/>
          <w:szCs w:val="24"/>
          <w:lang w:val="en-US" w:eastAsia="zh-CN"/>
        </w:rPr>
        <w:t>例依存句法树</w:t>
      </w:r>
    </w:p>
    <w:p w14:paraId="1B0FC96C">
      <w:pPr>
        <w:ind w:firstLine="560"/>
        <w:rPr>
          <w:rFonts w:hint="default"/>
          <w:sz w:val="24"/>
          <w:szCs w:val="24"/>
          <w:lang w:val="en-US" w:eastAsia="zh-CN"/>
        </w:rPr>
      </w:pPr>
      <w:r>
        <w:rPr>
          <w:rFonts w:hint="eastAsia"/>
          <w:sz w:val="24"/>
          <w:szCs w:val="24"/>
          <w:lang w:val="en-US" w:eastAsia="zh-CN"/>
        </w:rPr>
        <w:t>此外，需要注意的一点是，可以看到分析后的各部分结果均为二维列表形式，因此在后续的处理和调用中应格外注意。例如若调用分词结果的第一个元素，应写为：</w:t>
      </w:r>
      <w:r>
        <w:rPr>
          <w:rFonts w:hint="default" w:ascii="Times New Roman" w:hAnsi="Times New Roman" w:cs="Times New Roman"/>
          <w:sz w:val="24"/>
          <w:szCs w:val="24"/>
          <w:lang w:val="en-US" w:eastAsia="zh-CN"/>
        </w:rPr>
        <w:t>target_results[“tok/fine”][0][0]</w:t>
      </w:r>
      <w:r>
        <w:rPr>
          <w:rFonts w:hint="eastAsia"/>
          <w:sz w:val="24"/>
          <w:szCs w:val="24"/>
          <w:lang w:val="en-US" w:eastAsia="zh-CN"/>
        </w:rPr>
        <w:t>，而不是</w:t>
      </w:r>
      <w:r>
        <w:rPr>
          <w:rFonts w:hint="default" w:ascii="Times New Roman" w:hAnsi="Times New Roman" w:cs="Times New Roman"/>
          <w:sz w:val="24"/>
          <w:szCs w:val="24"/>
          <w:lang w:val="en-US" w:eastAsia="zh-CN"/>
        </w:rPr>
        <w:t>target_results[“tok/fine”][0]</w:t>
      </w:r>
      <w:r>
        <w:rPr>
          <w:rFonts w:hint="eastAsia"/>
          <w:sz w:val="24"/>
          <w:szCs w:val="24"/>
          <w:lang w:val="en-US" w:eastAsia="zh-CN"/>
        </w:rPr>
        <w:t>。</w:t>
      </w:r>
    </w:p>
    <w:p w14:paraId="46E6D0CD">
      <w:pPr>
        <w:pStyle w:val="4"/>
        <w:spacing w:before="0" w:after="0"/>
        <w:rPr>
          <w:rStyle w:val="12"/>
          <w:rFonts w:hint="eastAsia" w:ascii="Times New Roman" w:hAnsi="Times New Roman" w:cs="Helvetica"/>
          <w:b/>
          <w:bCs w:val="0"/>
          <w:color w:val="000000"/>
          <w:sz w:val="28"/>
          <w:lang w:val="en-US" w:eastAsia="zh-CN"/>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2</w:t>
      </w:r>
      <w:r>
        <w:rPr>
          <w:rStyle w:val="12"/>
          <w:rFonts w:hint="eastAsia" w:ascii="Times New Roman" w:hAnsi="Times New Roman" w:cs="Helvetica"/>
          <w:b/>
          <w:bCs w:val="0"/>
          <w:color w:val="000000"/>
          <w:sz w:val="28"/>
          <w:lang w:val="en-US" w:eastAsia="zh-CN"/>
        </w:rPr>
        <w:t>方面词和情感词提取</w:t>
      </w:r>
    </w:p>
    <w:p w14:paraId="2538C47A">
      <w:pPr>
        <w:ind w:firstLine="480" w:firstLineChars="200"/>
        <w:rPr>
          <w:rStyle w:val="12"/>
          <w:rFonts w:hint="default" w:ascii="Times New Roman" w:hAnsi="Times New Roman" w:cs="Helvetica"/>
          <w:b w:val="0"/>
          <w:bCs/>
          <w:color w:val="000000"/>
          <w:sz w:val="24"/>
          <w:szCs w:val="24"/>
          <w:lang w:val="en-US" w:eastAsia="zh-CN"/>
        </w:rPr>
      </w:pPr>
      <w:r>
        <w:rPr>
          <w:rStyle w:val="12"/>
          <w:rFonts w:hint="eastAsia" w:ascii="Times New Roman" w:hAnsi="Times New Roman" w:cs="Helvetica"/>
          <w:b w:val="0"/>
          <w:bCs/>
          <w:color w:val="000000"/>
          <w:sz w:val="24"/>
          <w:szCs w:val="24"/>
          <w:lang w:val="en-US" w:eastAsia="zh-CN"/>
        </w:rPr>
        <w:t>根据实验要求中的句法规则，编写抽取方面词和情感词的提取规则代码如</w:t>
      </w:r>
      <w:r>
        <w:rPr>
          <w:rStyle w:val="12"/>
          <w:rFonts w:hint="eastAsia" w:ascii="Times New Roman" w:hAnsi="Times New Roman" w:cs="Helvetica"/>
          <w:b w:val="0"/>
          <w:bCs/>
          <w:color w:val="0000FF"/>
          <w:sz w:val="24"/>
          <w:szCs w:val="24"/>
          <w:lang w:val="en-US" w:eastAsia="zh-CN"/>
        </w:rPr>
        <w:t>图</w:t>
      </w:r>
      <w:r>
        <w:rPr>
          <w:rStyle w:val="12"/>
          <w:rFonts w:hint="eastAsia" w:ascii="Times New Roman" w:hAnsi="Times New Roman" w:cs="Helvetica"/>
          <w:b w:val="0"/>
          <w:bCs/>
          <w:color w:val="000000" w:themeColor="text1"/>
          <w:sz w:val="24"/>
          <w:szCs w:val="24"/>
          <w:lang w:val="en-US" w:eastAsia="zh-CN"/>
          <w14:textFill>
            <w14:solidFill>
              <w14:schemeClr w14:val="tx1"/>
            </w14:solidFill>
          </w14:textFill>
        </w:rPr>
        <w:t>3，其中添加了</w:t>
      </w:r>
      <w:r>
        <w:rPr>
          <w:rStyle w:val="12"/>
          <w:rFonts w:hint="eastAsia" w:ascii="Times New Roman" w:hAnsi="Times New Roman" w:cs="Helvetica"/>
          <w:b w:val="0"/>
          <w:bCs/>
          <w:color w:val="000000"/>
          <w:sz w:val="24"/>
          <w:szCs w:val="24"/>
          <w:lang w:val="en-US" w:eastAsia="zh-CN"/>
        </w:rPr>
        <w:t>对根节点的特殊判断，以补充教师端规则中明显的缺陷</w:t>
      </w:r>
      <w:r>
        <w:rPr>
          <w:rStyle w:val="12"/>
          <w:rFonts w:hint="eastAsia" w:ascii="Times New Roman" w:hAnsi="Times New Roman" w:cs="Helvetica"/>
          <w:b w:val="0"/>
          <w:bCs/>
          <w:color w:val="000000"/>
          <w:sz w:val="24"/>
          <w:szCs w:val="24"/>
          <w:lang w:val="en-US" w:eastAsia="zh-CN"/>
        </w:rPr>
        <w:t>。再</w:t>
      </w:r>
      <w:r>
        <w:rPr>
          <w:rStyle w:val="12"/>
          <w:rFonts w:hint="eastAsia" w:ascii="Times New Roman" w:hAnsi="Times New Roman" w:cs="Helvetica"/>
          <w:b w:val="0"/>
          <w:bCs/>
          <w:color w:val="000000"/>
          <w:sz w:val="24"/>
          <w:szCs w:val="24"/>
          <w:lang w:val="en-US" w:eastAsia="zh-CN"/>
        </w:rPr>
        <w:t>对要求中的所有示例语句进行测试，所</w:t>
      </w:r>
      <w:r>
        <w:rPr>
          <w:rStyle w:val="12"/>
          <w:rFonts w:hint="eastAsia" w:ascii="Times New Roman" w:hAnsi="Times New Roman" w:cs="Helvetica"/>
          <w:b w:val="0"/>
          <w:bCs/>
          <w:color w:val="000000" w:themeColor="text1"/>
          <w:sz w:val="24"/>
          <w:szCs w:val="24"/>
          <w:lang w:val="en-US" w:eastAsia="zh-CN"/>
          <w14:textFill>
            <w14:solidFill>
              <w14:schemeClr w14:val="tx1"/>
            </w14:solidFill>
          </w14:textFill>
        </w:rPr>
        <w:t>得结果如表2所示。</w:t>
      </w:r>
      <w:r>
        <w:rPr>
          <w:rStyle w:val="12"/>
          <w:rFonts w:hint="eastAsia" w:ascii="Times New Roman" w:hAnsi="Times New Roman" w:cs="Helvetica"/>
          <w:b w:val="0"/>
          <w:bCs/>
          <w:color w:val="000000"/>
          <w:sz w:val="24"/>
          <w:szCs w:val="24"/>
          <w:lang w:val="en-US" w:eastAsia="zh-CN"/>
        </w:rPr>
        <w:t>由表可知，初步的规则</w:t>
      </w:r>
      <w:r>
        <w:rPr>
          <w:rStyle w:val="12"/>
          <w:rFonts w:hint="eastAsia" w:ascii="Times New Roman" w:hAnsi="Times New Roman" w:cs="Helvetica"/>
          <w:b w:val="0"/>
          <w:bCs/>
          <w:color w:val="000000"/>
          <w:sz w:val="24"/>
          <w:szCs w:val="24"/>
          <w:lang w:val="en-US" w:eastAsia="zh-CN"/>
        </w:rPr>
        <w:t>设定</w:t>
      </w:r>
      <w:r>
        <w:rPr>
          <w:rStyle w:val="12"/>
          <w:rFonts w:hint="eastAsia" w:ascii="Times New Roman" w:hAnsi="Times New Roman" w:cs="Helvetica"/>
          <w:b w:val="0"/>
          <w:bCs/>
          <w:color w:val="000000"/>
          <w:sz w:val="24"/>
          <w:szCs w:val="24"/>
          <w:lang w:val="en-US" w:eastAsia="zh-CN"/>
        </w:rPr>
        <w:t>具有一定可行性，基本满足了实验要求。</w:t>
      </w:r>
    </w:p>
    <w:p w14:paraId="029935F0">
      <w:pPr>
        <w:jc w:val="center"/>
      </w:pPr>
      <w:r>
        <w:drawing>
          <wp:inline distT="0" distB="0" distL="114300" distR="114300">
            <wp:extent cx="4792345" cy="3700780"/>
            <wp:effectExtent l="0" t="0" r="8255" b="254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7"/>
                    <a:stretch>
                      <a:fillRect/>
                    </a:stretch>
                  </pic:blipFill>
                  <pic:spPr>
                    <a:xfrm>
                      <a:off x="0" y="0"/>
                      <a:ext cx="4792345" cy="3700780"/>
                    </a:xfrm>
                    <a:prstGeom prst="rect">
                      <a:avLst/>
                    </a:prstGeom>
                    <a:noFill/>
                    <a:ln>
                      <a:noFill/>
                    </a:ln>
                  </pic:spPr>
                </pic:pic>
              </a:graphicData>
            </a:graphic>
          </wp:inline>
        </w:drawing>
      </w:r>
    </w:p>
    <w:p w14:paraId="7DE47923">
      <w:pPr>
        <w:jc w:val="center"/>
      </w:pPr>
      <w:r>
        <w:drawing>
          <wp:inline distT="0" distB="0" distL="114300" distR="114300">
            <wp:extent cx="4026535" cy="3241675"/>
            <wp:effectExtent l="0" t="0" r="12065" b="444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8"/>
                    <a:stretch>
                      <a:fillRect/>
                    </a:stretch>
                  </pic:blipFill>
                  <pic:spPr>
                    <a:xfrm>
                      <a:off x="0" y="0"/>
                      <a:ext cx="4026535" cy="3241675"/>
                    </a:xfrm>
                    <a:prstGeom prst="rect">
                      <a:avLst/>
                    </a:prstGeom>
                    <a:noFill/>
                    <a:ln>
                      <a:noFill/>
                    </a:ln>
                  </pic:spPr>
                </pic:pic>
              </a:graphicData>
            </a:graphic>
          </wp:inline>
        </w:drawing>
      </w:r>
    </w:p>
    <w:p w14:paraId="02A7B17B">
      <w:pPr>
        <w:jc w:val="center"/>
      </w:pPr>
      <w:r>
        <w:drawing>
          <wp:inline distT="0" distB="0" distL="114300" distR="114300">
            <wp:extent cx="4027805" cy="2744470"/>
            <wp:effectExtent l="0" t="0" r="10795" b="1397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9"/>
                    <a:stretch>
                      <a:fillRect/>
                    </a:stretch>
                  </pic:blipFill>
                  <pic:spPr>
                    <a:xfrm>
                      <a:off x="0" y="0"/>
                      <a:ext cx="4027805" cy="2744470"/>
                    </a:xfrm>
                    <a:prstGeom prst="rect">
                      <a:avLst/>
                    </a:prstGeom>
                    <a:noFill/>
                    <a:ln>
                      <a:noFill/>
                    </a:ln>
                  </pic:spPr>
                </pic:pic>
              </a:graphicData>
            </a:graphic>
          </wp:inline>
        </w:drawing>
      </w:r>
    </w:p>
    <w:p w14:paraId="6E9428E0">
      <w:pPr>
        <w:jc w:val="center"/>
      </w:pPr>
      <w:r>
        <w:drawing>
          <wp:inline distT="0" distB="0" distL="114300" distR="114300">
            <wp:extent cx="4027170" cy="2028825"/>
            <wp:effectExtent l="0" t="0" r="11430" b="133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0"/>
                    <a:stretch>
                      <a:fillRect/>
                    </a:stretch>
                  </pic:blipFill>
                  <pic:spPr>
                    <a:xfrm>
                      <a:off x="0" y="0"/>
                      <a:ext cx="4027170" cy="2028825"/>
                    </a:xfrm>
                    <a:prstGeom prst="rect">
                      <a:avLst/>
                    </a:prstGeom>
                    <a:noFill/>
                    <a:ln>
                      <a:noFill/>
                    </a:ln>
                  </pic:spPr>
                </pic:pic>
              </a:graphicData>
            </a:graphic>
          </wp:inline>
        </w:drawing>
      </w:r>
    </w:p>
    <w:p w14:paraId="64CE8C79">
      <w:pPr>
        <w:jc w:val="center"/>
        <w:rPr>
          <w:rFonts w:hint="eastAsia"/>
          <w:sz w:val="24"/>
          <w:szCs w:val="24"/>
          <w:lang w:val="en-US" w:eastAsia="zh-CN"/>
        </w:rPr>
      </w:pPr>
      <w:r>
        <w:rPr>
          <w:rFonts w:hint="eastAsia"/>
          <w:color w:val="000000" w:themeColor="text1"/>
          <w:sz w:val="24"/>
          <w:szCs w:val="24"/>
          <w:lang w:val="en-US" w:eastAsia="zh-CN"/>
          <w14:textFill>
            <w14:solidFill>
              <w14:schemeClr w14:val="tx1"/>
            </w14:solidFill>
          </w14:textFill>
        </w:rPr>
        <w:t>图3 方面词和</w:t>
      </w:r>
      <w:r>
        <w:rPr>
          <w:rFonts w:hint="eastAsia"/>
          <w:sz w:val="24"/>
          <w:szCs w:val="24"/>
          <w:lang w:val="en-US" w:eastAsia="zh-CN"/>
        </w:rPr>
        <w:t>情感词提取</w:t>
      </w:r>
    </w:p>
    <w:p w14:paraId="24B2CB02">
      <w:pPr>
        <w:jc w:val="center"/>
        <w:rPr>
          <w:rFonts w:hint="eastAsia"/>
          <w:sz w:val="24"/>
          <w:szCs w:val="24"/>
          <w:lang w:val="en-US" w:eastAsia="zh-CN"/>
        </w:rPr>
      </w:pPr>
    </w:p>
    <w:p w14:paraId="6612DC2F">
      <w:pPr>
        <w:jc w:val="center"/>
        <w:rPr>
          <w:rFonts w:hint="default"/>
          <w:sz w:val="24"/>
          <w:szCs w:val="24"/>
          <w:lang w:val="en-US" w:eastAsia="zh-CN"/>
        </w:rPr>
      </w:pPr>
      <w:r>
        <w:rPr>
          <w:rFonts w:hint="eastAsia"/>
          <w:color w:val="000000" w:themeColor="text1"/>
          <w:sz w:val="24"/>
          <w:szCs w:val="24"/>
          <w:lang w:val="en-US" w:eastAsia="zh-CN"/>
          <w14:textFill>
            <w14:solidFill>
              <w14:schemeClr w14:val="tx1"/>
            </w14:solidFill>
          </w14:textFill>
        </w:rPr>
        <w:t>表2 示例</w:t>
      </w:r>
      <w:r>
        <w:rPr>
          <w:rFonts w:hint="eastAsia"/>
          <w:sz w:val="24"/>
          <w:szCs w:val="24"/>
          <w:lang w:val="en-US" w:eastAsia="zh-CN"/>
        </w:rPr>
        <w:t>词语提取结果</w:t>
      </w:r>
    </w:p>
    <w:tbl>
      <w:tblPr>
        <w:tblW w:w="77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76"/>
        <w:gridCol w:w="3096"/>
        <w:gridCol w:w="1747"/>
        <w:gridCol w:w="1988"/>
      </w:tblGrid>
      <w:tr w14:paraId="1C635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0" w:hRule="atLeast"/>
          <w:jc w:val="center"/>
        </w:trPr>
        <w:tc>
          <w:tcPr>
            <w:tcW w:w="976" w:type="dxa"/>
            <w:tcBorders>
              <w:top w:val="single" w:color="auto" w:sz="12" w:space="0"/>
              <w:left w:val="nil"/>
              <w:bottom w:val="single" w:color="auto" w:sz="8" w:space="0"/>
              <w:right w:val="nil"/>
            </w:tcBorders>
            <w:shd w:val="clear"/>
            <w:noWrap/>
            <w:vAlign w:val="center"/>
          </w:tcPr>
          <w:p w14:paraId="54AEC9F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编号</w:t>
            </w:r>
          </w:p>
        </w:tc>
        <w:tc>
          <w:tcPr>
            <w:tcW w:w="3068" w:type="dxa"/>
            <w:tcBorders>
              <w:top w:val="single" w:color="auto" w:sz="12" w:space="0"/>
              <w:left w:val="nil"/>
              <w:bottom w:val="single" w:color="auto" w:sz="8" w:space="0"/>
              <w:right w:val="nil"/>
            </w:tcBorders>
            <w:shd w:val="clear"/>
            <w:noWrap/>
            <w:vAlign w:val="center"/>
          </w:tcPr>
          <w:p w14:paraId="2789C7C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原句</w:t>
            </w:r>
          </w:p>
        </w:tc>
        <w:tc>
          <w:tcPr>
            <w:tcW w:w="1747" w:type="dxa"/>
            <w:tcBorders>
              <w:top w:val="single" w:color="auto" w:sz="12" w:space="0"/>
              <w:left w:val="nil"/>
              <w:bottom w:val="single" w:color="auto" w:sz="8" w:space="0"/>
              <w:right w:val="nil"/>
            </w:tcBorders>
            <w:shd w:val="clear"/>
            <w:noWrap/>
            <w:vAlign w:val="center"/>
          </w:tcPr>
          <w:p w14:paraId="5E3834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方面词</w:t>
            </w:r>
          </w:p>
        </w:tc>
        <w:tc>
          <w:tcPr>
            <w:tcW w:w="1988" w:type="dxa"/>
            <w:tcBorders>
              <w:top w:val="single" w:color="auto" w:sz="12" w:space="0"/>
              <w:left w:val="nil"/>
              <w:bottom w:val="single" w:color="auto" w:sz="8" w:space="0"/>
              <w:right w:val="nil"/>
            </w:tcBorders>
            <w:shd w:val="clear"/>
            <w:noWrap/>
            <w:vAlign w:val="center"/>
          </w:tcPr>
          <w:p w14:paraId="1AC173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情感词</w:t>
            </w:r>
          </w:p>
        </w:tc>
      </w:tr>
      <w:tr w14:paraId="2E891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5" w:hRule="atLeast"/>
          <w:jc w:val="center"/>
        </w:trPr>
        <w:tc>
          <w:tcPr>
            <w:tcW w:w="0" w:type="auto"/>
            <w:tcBorders>
              <w:top w:val="single" w:color="auto" w:sz="8" w:space="0"/>
              <w:left w:val="nil"/>
              <w:bottom w:val="nil"/>
              <w:right w:val="nil"/>
            </w:tcBorders>
            <w:shd w:val="clear"/>
            <w:noWrap/>
            <w:vAlign w:val="center"/>
          </w:tcPr>
          <w:p w14:paraId="3D43C0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①</w:t>
            </w:r>
          </w:p>
        </w:tc>
        <w:tc>
          <w:tcPr>
            <w:tcW w:w="0" w:type="auto"/>
            <w:tcBorders>
              <w:top w:val="single" w:color="auto" w:sz="8" w:space="0"/>
              <w:left w:val="nil"/>
              <w:bottom w:val="nil"/>
              <w:right w:val="nil"/>
            </w:tcBorders>
            <w:shd w:val="clear"/>
            <w:noWrap/>
            <w:vAlign w:val="center"/>
          </w:tcPr>
          <w:p w14:paraId="24E1F2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“房间很脏”</w:t>
            </w:r>
          </w:p>
        </w:tc>
        <w:tc>
          <w:tcPr>
            <w:tcW w:w="0" w:type="auto"/>
            <w:tcBorders>
              <w:top w:val="single" w:color="auto" w:sz="8" w:space="0"/>
              <w:left w:val="nil"/>
              <w:bottom w:val="nil"/>
              <w:right w:val="nil"/>
            </w:tcBorders>
            <w:shd w:val="clear"/>
            <w:noWrap/>
            <w:vAlign w:val="center"/>
          </w:tcPr>
          <w:p w14:paraId="4FF318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‘房间’</w:t>
            </w:r>
          </w:p>
        </w:tc>
        <w:tc>
          <w:tcPr>
            <w:tcW w:w="1988" w:type="dxa"/>
            <w:tcBorders>
              <w:top w:val="single" w:color="auto" w:sz="8" w:space="0"/>
              <w:left w:val="nil"/>
              <w:bottom w:val="nil"/>
              <w:right w:val="nil"/>
            </w:tcBorders>
            <w:shd w:val="clear"/>
            <w:noWrap/>
            <w:vAlign w:val="center"/>
          </w:tcPr>
          <w:p w14:paraId="0C3C23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w:t>
            </w:r>
          </w:p>
        </w:tc>
      </w:tr>
      <w:tr w14:paraId="3E21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248898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②</w:t>
            </w:r>
          </w:p>
        </w:tc>
        <w:tc>
          <w:tcPr>
            <w:tcW w:w="0" w:type="auto"/>
            <w:tcBorders>
              <w:top w:val="nil"/>
              <w:left w:val="nil"/>
              <w:bottom w:val="nil"/>
              <w:right w:val="nil"/>
            </w:tcBorders>
            <w:shd w:val="clear"/>
            <w:noWrap/>
            <w:vAlign w:val="center"/>
          </w:tcPr>
          <w:p w14:paraId="01D852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“我喜欢这个外观”</w:t>
            </w:r>
          </w:p>
        </w:tc>
        <w:tc>
          <w:tcPr>
            <w:tcW w:w="0" w:type="auto"/>
            <w:tcBorders>
              <w:top w:val="nil"/>
              <w:left w:val="nil"/>
              <w:bottom w:val="nil"/>
              <w:right w:val="nil"/>
            </w:tcBorders>
            <w:shd w:val="clear"/>
            <w:noWrap/>
            <w:vAlign w:val="center"/>
          </w:tcPr>
          <w:p w14:paraId="394A12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‘我','外观'</w:t>
            </w:r>
          </w:p>
        </w:tc>
        <w:tc>
          <w:tcPr>
            <w:tcW w:w="1988" w:type="dxa"/>
            <w:tcBorders>
              <w:top w:val="nil"/>
              <w:left w:val="nil"/>
              <w:bottom w:val="nil"/>
              <w:right w:val="nil"/>
            </w:tcBorders>
            <w:shd w:val="clear"/>
            <w:noWrap/>
            <w:vAlign w:val="center"/>
          </w:tcPr>
          <w:p w14:paraId="6A5D67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‘喜欢'</w:t>
            </w:r>
          </w:p>
        </w:tc>
      </w:tr>
      <w:tr w14:paraId="2CF0C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5D3CCFE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③</w:t>
            </w:r>
          </w:p>
        </w:tc>
        <w:tc>
          <w:tcPr>
            <w:tcW w:w="0" w:type="auto"/>
            <w:tcBorders>
              <w:top w:val="nil"/>
              <w:left w:val="nil"/>
              <w:bottom w:val="nil"/>
              <w:right w:val="nil"/>
            </w:tcBorders>
            <w:shd w:val="clear"/>
            <w:noWrap/>
            <w:vAlign w:val="center"/>
          </w:tcPr>
          <w:p w14:paraId="4FC962F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“这台机性能不错”</w:t>
            </w:r>
          </w:p>
        </w:tc>
        <w:tc>
          <w:tcPr>
            <w:tcW w:w="0" w:type="auto"/>
            <w:tcBorders>
              <w:top w:val="nil"/>
              <w:left w:val="nil"/>
              <w:bottom w:val="nil"/>
              <w:right w:val="nil"/>
            </w:tcBorders>
            <w:shd w:val="clear"/>
            <w:noWrap/>
            <w:vAlign w:val="center"/>
          </w:tcPr>
          <w:p w14:paraId="06D125A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‘性能','机'</w:t>
            </w:r>
          </w:p>
        </w:tc>
        <w:tc>
          <w:tcPr>
            <w:tcW w:w="1988" w:type="dxa"/>
            <w:tcBorders>
              <w:top w:val="nil"/>
              <w:left w:val="nil"/>
              <w:bottom w:val="nil"/>
              <w:right w:val="nil"/>
            </w:tcBorders>
            <w:shd w:val="clear"/>
            <w:noWrap/>
            <w:vAlign w:val="center"/>
          </w:tcPr>
          <w:p w14:paraId="015C99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w:t>
            </w:r>
          </w:p>
        </w:tc>
      </w:tr>
      <w:tr w14:paraId="5E8B3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7D1EBF9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④</w:t>
            </w:r>
          </w:p>
        </w:tc>
        <w:tc>
          <w:tcPr>
            <w:tcW w:w="0" w:type="auto"/>
            <w:tcBorders>
              <w:top w:val="nil"/>
              <w:left w:val="nil"/>
              <w:bottom w:val="nil"/>
              <w:right w:val="nil"/>
            </w:tcBorders>
            <w:shd w:val="clear"/>
            <w:noWrap/>
            <w:vAlign w:val="center"/>
          </w:tcPr>
          <w:p w14:paraId="3F5F8D8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“外观十分好”</w:t>
            </w:r>
          </w:p>
        </w:tc>
        <w:tc>
          <w:tcPr>
            <w:tcW w:w="0" w:type="auto"/>
            <w:tcBorders>
              <w:top w:val="nil"/>
              <w:left w:val="nil"/>
              <w:bottom w:val="nil"/>
              <w:right w:val="nil"/>
            </w:tcBorders>
            <w:shd w:val="clear"/>
            <w:noWrap/>
            <w:vAlign w:val="center"/>
          </w:tcPr>
          <w:p w14:paraId="480F03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‘外观'</w:t>
            </w:r>
          </w:p>
        </w:tc>
        <w:tc>
          <w:tcPr>
            <w:tcW w:w="1988" w:type="dxa"/>
            <w:tcBorders>
              <w:top w:val="nil"/>
              <w:left w:val="nil"/>
              <w:bottom w:val="nil"/>
              <w:right w:val="nil"/>
            </w:tcBorders>
            <w:shd w:val="clear"/>
            <w:noWrap/>
            <w:vAlign w:val="center"/>
          </w:tcPr>
          <w:p w14:paraId="168B0A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‘好'</w:t>
            </w:r>
          </w:p>
        </w:tc>
      </w:tr>
      <w:tr w14:paraId="1C3D7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1BFFDA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⑤</w:t>
            </w:r>
          </w:p>
        </w:tc>
        <w:tc>
          <w:tcPr>
            <w:tcW w:w="0" w:type="auto"/>
            <w:tcBorders>
              <w:top w:val="nil"/>
              <w:left w:val="nil"/>
              <w:bottom w:val="nil"/>
              <w:right w:val="nil"/>
            </w:tcBorders>
            <w:shd w:val="clear"/>
            <w:noWrap/>
            <w:vAlign w:val="center"/>
          </w:tcPr>
          <w:p w14:paraId="1BD851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“性能非常强大”</w:t>
            </w:r>
          </w:p>
        </w:tc>
        <w:tc>
          <w:tcPr>
            <w:tcW w:w="0" w:type="auto"/>
            <w:tcBorders>
              <w:top w:val="nil"/>
              <w:left w:val="nil"/>
              <w:bottom w:val="nil"/>
              <w:right w:val="nil"/>
            </w:tcBorders>
            <w:shd w:val="clear"/>
            <w:noWrap/>
            <w:vAlign w:val="center"/>
          </w:tcPr>
          <w:p w14:paraId="417901B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‘性能'</w:t>
            </w:r>
          </w:p>
        </w:tc>
        <w:tc>
          <w:tcPr>
            <w:tcW w:w="1988" w:type="dxa"/>
            <w:tcBorders>
              <w:top w:val="nil"/>
              <w:left w:val="nil"/>
              <w:bottom w:val="nil"/>
              <w:right w:val="nil"/>
            </w:tcBorders>
            <w:shd w:val="clear"/>
            <w:noWrap/>
            <w:vAlign w:val="center"/>
          </w:tcPr>
          <w:p w14:paraId="49FE8A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‘非常','强大'</w:t>
            </w:r>
          </w:p>
        </w:tc>
      </w:tr>
      <w:tr w14:paraId="795B0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7BC09BC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⑥</w:t>
            </w:r>
          </w:p>
        </w:tc>
        <w:tc>
          <w:tcPr>
            <w:tcW w:w="0" w:type="auto"/>
            <w:tcBorders>
              <w:top w:val="nil"/>
              <w:left w:val="nil"/>
              <w:bottom w:val="nil"/>
              <w:right w:val="nil"/>
            </w:tcBorders>
            <w:shd w:val="clear"/>
            <w:noWrap/>
            <w:vAlign w:val="center"/>
          </w:tcPr>
          <w:p w14:paraId="5B9702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“酒店服务热情而且细致”</w:t>
            </w:r>
          </w:p>
        </w:tc>
        <w:tc>
          <w:tcPr>
            <w:tcW w:w="0" w:type="auto"/>
            <w:tcBorders>
              <w:top w:val="nil"/>
              <w:left w:val="nil"/>
              <w:bottom w:val="nil"/>
              <w:right w:val="nil"/>
            </w:tcBorders>
            <w:shd w:val="clear"/>
            <w:noWrap/>
            <w:vAlign w:val="center"/>
          </w:tcPr>
          <w:p w14:paraId="226007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‘服务'</w:t>
            </w:r>
          </w:p>
        </w:tc>
        <w:tc>
          <w:tcPr>
            <w:tcW w:w="1988" w:type="dxa"/>
            <w:tcBorders>
              <w:top w:val="nil"/>
              <w:left w:val="nil"/>
              <w:bottom w:val="nil"/>
              <w:right w:val="nil"/>
            </w:tcBorders>
            <w:shd w:val="clear"/>
            <w:noWrap/>
            <w:vAlign w:val="center"/>
          </w:tcPr>
          <w:p w14:paraId="3DB1FB1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‘热情','细致'</w:t>
            </w:r>
          </w:p>
        </w:tc>
      </w:tr>
      <w:tr w14:paraId="0BFB9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5CF5C5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⑦</w:t>
            </w:r>
          </w:p>
        </w:tc>
        <w:tc>
          <w:tcPr>
            <w:tcW w:w="0" w:type="auto"/>
            <w:tcBorders>
              <w:top w:val="nil"/>
              <w:left w:val="nil"/>
              <w:bottom w:val="nil"/>
              <w:right w:val="nil"/>
            </w:tcBorders>
            <w:shd w:val="clear"/>
            <w:noWrap/>
            <w:vAlign w:val="center"/>
          </w:tcPr>
          <w:p w14:paraId="0DD1CD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“房间显得很狭窄”</w:t>
            </w:r>
          </w:p>
        </w:tc>
        <w:tc>
          <w:tcPr>
            <w:tcW w:w="0" w:type="auto"/>
            <w:tcBorders>
              <w:top w:val="nil"/>
              <w:left w:val="nil"/>
              <w:bottom w:val="nil"/>
              <w:right w:val="nil"/>
            </w:tcBorders>
            <w:shd w:val="clear"/>
            <w:noWrap/>
            <w:vAlign w:val="center"/>
          </w:tcPr>
          <w:p w14:paraId="77D22DC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‘房间'</w:t>
            </w:r>
          </w:p>
        </w:tc>
        <w:tc>
          <w:tcPr>
            <w:tcW w:w="1988" w:type="dxa"/>
            <w:tcBorders>
              <w:top w:val="nil"/>
              <w:left w:val="nil"/>
              <w:bottom w:val="nil"/>
              <w:right w:val="nil"/>
            </w:tcBorders>
            <w:shd w:val="clear"/>
            <w:noWrap/>
            <w:vAlign w:val="center"/>
          </w:tcPr>
          <w:p w14:paraId="262AEDD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‘很','狭窄'</w:t>
            </w:r>
          </w:p>
        </w:tc>
      </w:tr>
      <w:tr w14:paraId="4FE0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3BBAC81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⑧</w:t>
            </w:r>
          </w:p>
        </w:tc>
        <w:tc>
          <w:tcPr>
            <w:tcW w:w="0" w:type="auto"/>
            <w:tcBorders>
              <w:top w:val="nil"/>
              <w:left w:val="nil"/>
              <w:bottom w:val="nil"/>
              <w:right w:val="nil"/>
            </w:tcBorders>
            <w:shd w:val="clear"/>
            <w:noWrap/>
            <w:vAlign w:val="center"/>
          </w:tcPr>
          <w:p w14:paraId="0DDAF45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“我觉得这个地毯很脏”</w:t>
            </w:r>
          </w:p>
        </w:tc>
        <w:tc>
          <w:tcPr>
            <w:tcW w:w="0" w:type="auto"/>
            <w:tcBorders>
              <w:top w:val="nil"/>
              <w:left w:val="nil"/>
              <w:bottom w:val="nil"/>
              <w:right w:val="nil"/>
            </w:tcBorders>
            <w:shd w:val="clear"/>
            <w:noWrap/>
            <w:vAlign w:val="center"/>
          </w:tcPr>
          <w:p w14:paraId="4492958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‘我','地毯'</w:t>
            </w:r>
          </w:p>
        </w:tc>
        <w:tc>
          <w:tcPr>
            <w:tcW w:w="1988" w:type="dxa"/>
            <w:tcBorders>
              <w:top w:val="nil"/>
              <w:left w:val="nil"/>
              <w:bottom w:val="nil"/>
              <w:right w:val="nil"/>
            </w:tcBorders>
            <w:shd w:val="clear"/>
            <w:noWrap/>
            <w:vAlign w:val="center"/>
          </w:tcPr>
          <w:p w14:paraId="6CACC3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‘很','脏'</w:t>
            </w:r>
          </w:p>
        </w:tc>
      </w:tr>
      <w:tr w14:paraId="1790C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2" w:hRule="atLeast"/>
          <w:jc w:val="center"/>
        </w:trPr>
        <w:tc>
          <w:tcPr>
            <w:tcW w:w="0" w:type="auto"/>
            <w:tcBorders>
              <w:top w:val="nil"/>
              <w:left w:val="nil"/>
              <w:bottom w:val="nil"/>
              <w:right w:val="nil"/>
            </w:tcBorders>
            <w:shd w:val="clear"/>
            <w:noWrap/>
            <w:vAlign w:val="center"/>
          </w:tcPr>
          <w:p w14:paraId="55AF21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⑨</w:t>
            </w:r>
          </w:p>
        </w:tc>
        <w:tc>
          <w:tcPr>
            <w:tcW w:w="0" w:type="auto"/>
            <w:tcBorders>
              <w:top w:val="nil"/>
              <w:left w:val="nil"/>
              <w:bottom w:val="nil"/>
              <w:right w:val="nil"/>
            </w:tcBorders>
            <w:shd w:val="clear"/>
            <w:noWrap/>
            <w:vAlign w:val="center"/>
          </w:tcPr>
          <w:p w14:paraId="502279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“这个服务不太好”</w:t>
            </w:r>
          </w:p>
        </w:tc>
        <w:tc>
          <w:tcPr>
            <w:tcW w:w="0" w:type="auto"/>
            <w:tcBorders>
              <w:top w:val="nil"/>
              <w:left w:val="nil"/>
              <w:bottom w:val="nil"/>
              <w:right w:val="nil"/>
            </w:tcBorders>
            <w:shd w:val="clear"/>
            <w:noWrap/>
            <w:vAlign w:val="center"/>
          </w:tcPr>
          <w:p w14:paraId="213785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‘服务'</w:t>
            </w:r>
          </w:p>
        </w:tc>
        <w:tc>
          <w:tcPr>
            <w:tcW w:w="1988" w:type="dxa"/>
            <w:tcBorders>
              <w:top w:val="nil"/>
              <w:left w:val="nil"/>
              <w:bottom w:val="nil"/>
              <w:right w:val="nil"/>
            </w:tcBorders>
            <w:shd w:val="clear"/>
            <w:noWrap/>
            <w:vAlign w:val="center"/>
          </w:tcPr>
          <w:p w14:paraId="3162A9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‘太','不好'</w:t>
            </w:r>
          </w:p>
        </w:tc>
      </w:tr>
      <w:tr w14:paraId="6B6D0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0" w:hRule="atLeast"/>
          <w:jc w:val="center"/>
        </w:trPr>
        <w:tc>
          <w:tcPr>
            <w:tcW w:w="0" w:type="auto"/>
            <w:tcBorders>
              <w:top w:val="nil"/>
              <w:left w:val="nil"/>
              <w:bottom w:val="single" w:color="auto" w:sz="12" w:space="0"/>
              <w:right w:val="nil"/>
            </w:tcBorders>
            <w:shd w:val="clear"/>
            <w:noWrap/>
            <w:vAlign w:val="center"/>
          </w:tcPr>
          <w:p w14:paraId="6AFD5D0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⑩</w:t>
            </w:r>
          </w:p>
        </w:tc>
        <w:tc>
          <w:tcPr>
            <w:tcW w:w="0" w:type="auto"/>
            <w:tcBorders>
              <w:top w:val="nil"/>
              <w:left w:val="nil"/>
              <w:bottom w:val="single" w:color="auto" w:sz="12" w:space="0"/>
              <w:right w:val="nil"/>
            </w:tcBorders>
            <w:shd w:val="clear"/>
            <w:noWrap/>
            <w:vAlign w:val="center"/>
          </w:tcPr>
          <w:p w14:paraId="724905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“我喜欢你”</w:t>
            </w:r>
          </w:p>
        </w:tc>
        <w:tc>
          <w:tcPr>
            <w:tcW w:w="0" w:type="auto"/>
            <w:tcBorders>
              <w:top w:val="nil"/>
              <w:left w:val="nil"/>
              <w:bottom w:val="single" w:color="auto" w:sz="12" w:space="0"/>
              <w:right w:val="nil"/>
            </w:tcBorders>
            <w:shd w:val="clear"/>
            <w:noWrap/>
            <w:vAlign w:val="center"/>
          </w:tcPr>
          <w:p w14:paraId="34D125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‘我','你'</w:t>
            </w:r>
          </w:p>
        </w:tc>
        <w:tc>
          <w:tcPr>
            <w:tcW w:w="1988" w:type="dxa"/>
            <w:tcBorders>
              <w:top w:val="nil"/>
              <w:left w:val="nil"/>
              <w:bottom w:val="single" w:color="auto" w:sz="12" w:space="0"/>
              <w:right w:val="nil"/>
            </w:tcBorders>
            <w:shd w:val="clear"/>
            <w:noWrap/>
            <w:vAlign w:val="center"/>
          </w:tcPr>
          <w:p w14:paraId="7B2EDA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bdr w:val="none" w:color="auto" w:sz="0" w:space="0"/>
                <w:lang w:val="en-US" w:eastAsia="zh-CN" w:bidi="ar"/>
              </w:rPr>
              <w:t>‘喜欢'</w:t>
            </w:r>
          </w:p>
        </w:tc>
      </w:tr>
    </w:tbl>
    <w:p w14:paraId="777A9FC3">
      <w:pPr>
        <w:ind w:firstLine="400" w:firstLineChars="200"/>
        <w:jc w:val="both"/>
        <w:rPr>
          <w:rFonts w:hint="default"/>
          <w:sz w:val="20"/>
          <w:szCs w:val="20"/>
          <w:lang w:val="en-US" w:eastAsia="zh-CN"/>
        </w:rPr>
      </w:pPr>
      <w:r>
        <w:rPr>
          <w:rFonts w:hint="eastAsia"/>
          <w:sz w:val="20"/>
          <w:szCs w:val="20"/>
          <w:lang w:val="en-US" w:eastAsia="zh-CN"/>
        </w:rPr>
        <w:t>注：/代表无</w:t>
      </w:r>
    </w:p>
    <w:p w14:paraId="6C351F54">
      <w:pPr>
        <w:pStyle w:val="4"/>
        <w:spacing w:before="0" w:after="0"/>
        <w:rPr>
          <w:rStyle w:val="12"/>
          <w:rFonts w:hint="eastAsia" w:ascii="Times New Roman" w:hAnsi="Times New Roman" w:cs="Helvetica"/>
          <w:b/>
          <w:bCs w:val="0"/>
          <w:color w:val="000000"/>
          <w:sz w:val="28"/>
          <w:lang w:val="en-US" w:eastAsia="zh-CN"/>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3</w:t>
      </w:r>
      <w:r>
        <w:rPr>
          <w:rStyle w:val="12"/>
          <w:rFonts w:hint="eastAsia" w:ascii="Times New Roman" w:hAnsi="Times New Roman" w:cs="Helvetica"/>
          <w:b/>
          <w:bCs w:val="0"/>
          <w:color w:val="000000"/>
          <w:sz w:val="28"/>
          <w:lang w:val="en-US" w:eastAsia="zh-CN"/>
        </w:rPr>
        <w:t>规则匹配与抽取</w:t>
      </w:r>
    </w:p>
    <w:p w14:paraId="61EEF601">
      <w:pPr>
        <w:ind w:firstLine="465"/>
        <w:rPr>
          <w:rFonts w:hint="eastAsia"/>
          <w:sz w:val="24"/>
          <w:szCs w:val="24"/>
          <w:lang w:val="en-US" w:eastAsia="zh-CN"/>
        </w:rPr>
      </w:pPr>
      <w:r>
        <w:rPr>
          <w:rFonts w:hint="eastAsia"/>
          <w:sz w:val="24"/>
          <w:szCs w:val="24"/>
          <w:lang w:val="en-US" w:eastAsia="zh-CN"/>
        </w:rPr>
        <w:t>对教师端提供的数据集进行数据检查、分词、句法分析等处理，相关代码及示例输出结果如图4。</w:t>
      </w:r>
    </w:p>
    <w:p w14:paraId="72D7D447">
      <w:r>
        <w:drawing>
          <wp:inline distT="0" distB="0" distL="114300" distR="114300">
            <wp:extent cx="5272405" cy="2160905"/>
            <wp:effectExtent l="0" t="0" r="635" b="317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1"/>
                    <a:stretch>
                      <a:fillRect/>
                    </a:stretch>
                  </pic:blipFill>
                  <pic:spPr>
                    <a:xfrm>
                      <a:off x="0" y="0"/>
                      <a:ext cx="5272405" cy="2160905"/>
                    </a:xfrm>
                    <a:prstGeom prst="rect">
                      <a:avLst/>
                    </a:prstGeom>
                    <a:noFill/>
                    <a:ln>
                      <a:noFill/>
                    </a:ln>
                  </pic:spPr>
                </pic:pic>
              </a:graphicData>
            </a:graphic>
          </wp:inline>
        </w:drawing>
      </w:r>
    </w:p>
    <w:p w14:paraId="248D5DD8">
      <w:pPr>
        <w:jc w:val="center"/>
        <w:rPr>
          <w:rFonts w:hint="eastAsia"/>
          <w:sz w:val="24"/>
          <w:szCs w:val="24"/>
          <w:lang w:val="en-US" w:eastAsia="zh-CN"/>
        </w:rPr>
      </w:pPr>
      <w:r>
        <w:rPr>
          <w:rFonts w:hint="eastAsia"/>
          <w:sz w:val="24"/>
          <w:szCs w:val="24"/>
          <w:lang w:val="en-US" w:eastAsia="zh-CN"/>
        </w:rPr>
        <w:t>图4 数据读取、检查及处理</w:t>
      </w:r>
    </w:p>
    <w:p w14:paraId="109A96D5">
      <w:pPr>
        <w:ind w:firstLine="480"/>
        <w:jc w:val="both"/>
        <w:rPr>
          <w:rFonts w:hint="eastAsia"/>
          <w:sz w:val="24"/>
          <w:szCs w:val="24"/>
          <w:lang w:val="en-US" w:eastAsia="zh-CN"/>
        </w:rPr>
      </w:pPr>
      <w:r>
        <w:rPr>
          <w:rFonts w:hint="eastAsia"/>
          <w:sz w:val="24"/>
          <w:szCs w:val="24"/>
          <w:lang w:val="en-US" w:eastAsia="zh-CN"/>
        </w:rPr>
        <w:t>以前十个句子文本为例，进行方面词和情感词的抽取，代码类同于3.2小节，输出结果</w:t>
      </w:r>
      <w:r>
        <w:rPr>
          <w:rFonts w:hint="eastAsia"/>
          <w:color w:val="000000" w:themeColor="text1"/>
          <w:sz w:val="24"/>
          <w:szCs w:val="24"/>
          <w:lang w:val="en-US" w:eastAsia="zh-CN"/>
          <w14:textFill>
            <w14:solidFill>
              <w14:schemeClr w14:val="tx1"/>
            </w14:solidFill>
          </w14:textFill>
        </w:rPr>
        <w:t>如图5所示。</w:t>
      </w:r>
    </w:p>
    <w:p w14:paraId="3DB22395">
      <w:pPr>
        <w:jc w:val="center"/>
      </w:pPr>
      <w:r>
        <w:drawing>
          <wp:inline distT="0" distB="0" distL="114300" distR="114300">
            <wp:extent cx="3883660" cy="1976755"/>
            <wp:effectExtent l="0" t="0" r="2540" b="444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2"/>
                    <a:stretch>
                      <a:fillRect/>
                    </a:stretch>
                  </pic:blipFill>
                  <pic:spPr>
                    <a:xfrm>
                      <a:off x="0" y="0"/>
                      <a:ext cx="3883660" cy="1976755"/>
                    </a:xfrm>
                    <a:prstGeom prst="rect">
                      <a:avLst/>
                    </a:prstGeom>
                    <a:noFill/>
                    <a:ln>
                      <a:noFill/>
                    </a:ln>
                  </pic:spPr>
                </pic:pic>
              </a:graphicData>
            </a:graphic>
          </wp:inline>
        </w:drawing>
      </w:r>
    </w:p>
    <w:p w14:paraId="61127F34">
      <w:pPr>
        <w:jc w:val="center"/>
      </w:pPr>
      <w:r>
        <w:drawing>
          <wp:inline distT="0" distB="0" distL="114300" distR="114300">
            <wp:extent cx="5302885" cy="1763395"/>
            <wp:effectExtent l="0" t="0" r="635" b="444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3"/>
                    <a:stretch>
                      <a:fillRect/>
                    </a:stretch>
                  </pic:blipFill>
                  <pic:spPr>
                    <a:xfrm>
                      <a:off x="0" y="0"/>
                      <a:ext cx="5302885" cy="1763395"/>
                    </a:xfrm>
                    <a:prstGeom prst="rect">
                      <a:avLst/>
                    </a:prstGeom>
                    <a:noFill/>
                    <a:ln>
                      <a:noFill/>
                    </a:ln>
                  </pic:spPr>
                </pic:pic>
              </a:graphicData>
            </a:graphic>
          </wp:inline>
        </w:drawing>
      </w:r>
    </w:p>
    <w:p w14:paraId="45ED6DD0">
      <w:pPr>
        <w:jc w:val="center"/>
        <w:rPr>
          <w:rFonts w:hint="default" w:eastAsiaTheme="minorEastAsia"/>
          <w:sz w:val="24"/>
          <w:szCs w:val="24"/>
          <w:lang w:val="en-US" w:eastAsia="zh-CN"/>
        </w:rPr>
      </w:pPr>
      <w:r>
        <w:rPr>
          <w:rFonts w:hint="eastAsia"/>
          <w:sz w:val="24"/>
          <w:szCs w:val="24"/>
          <w:lang w:val="en-US" w:eastAsia="zh-CN"/>
        </w:rPr>
        <w:t>图5 数据集相关词抽取结果（以前十个为例）</w:t>
      </w:r>
    </w:p>
    <w:p w14:paraId="4CAC9402">
      <w:pPr>
        <w:pStyle w:val="4"/>
        <w:spacing w:before="0" w:after="0"/>
        <w:rPr>
          <w:rFonts w:hint="default" w:eastAsiaTheme="minorEastAsia"/>
          <w:lang w:val="en-US" w:eastAsia="zh-CN"/>
        </w:rPr>
      </w:pPr>
      <w:r>
        <w:rPr>
          <w:rStyle w:val="12"/>
          <w:rFonts w:hint="eastAsia" w:ascii="Times New Roman" w:hAnsi="Times New Roman" w:cs="Helvetica"/>
          <w:b/>
          <w:bCs w:val="0"/>
          <w:color w:val="000000"/>
          <w:sz w:val="28"/>
        </w:rPr>
        <w:t>3</w:t>
      </w:r>
      <w:r>
        <w:rPr>
          <w:rStyle w:val="12"/>
          <w:rFonts w:hint="eastAsia" w:ascii="Helvetica" w:hAnsi="Helvetica" w:cs="Helvetica"/>
          <w:b/>
          <w:bCs w:val="0"/>
          <w:color w:val="000000"/>
          <w:sz w:val="28"/>
        </w:rPr>
        <w:t>.</w:t>
      </w:r>
      <w:r>
        <w:rPr>
          <w:rStyle w:val="12"/>
          <w:rFonts w:hint="eastAsia" w:ascii="Times New Roman" w:hAnsi="Times New Roman" w:cs="Helvetica"/>
          <w:b/>
          <w:bCs w:val="0"/>
          <w:color w:val="000000"/>
          <w:sz w:val="28"/>
        </w:rPr>
        <w:t>4</w:t>
      </w:r>
      <w:r>
        <w:rPr>
          <w:rStyle w:val="12"/>
          <w:rFonts w:hint="eastAsia" w:ascii="Times New Roman" w:hAnsi="Times New Roman" w:cs="Helvetica"/>
          <w:b/>
          <w:bCs w:val="0"/>
          <w:color w:val="000000"/>
          <w:sz w:val="28"/>
          <w:lang w:val="en-US" w:eastAsia="zh-CN"/>
        </w:rPr>
        <w:t>结果评估与分析</w:t>
      </w:r>
      <w:r>
        <w:rPr>
          <w:rFonts w:hint="eastAsia"/>
        </w:rPr>
        <w:t xml:space="preserve">   </w:t>
      </w:r>
    </w:p>
    <w:p w14:paraId="7C6F2830">
      <w:pPr>
        <w:bidi w:val="0"/>
        <w:rPr>
          <w:rFonts w:hint="default"/>
          <w:sz w:val="24"/>
          <w:szCs w:val="24"/>
          <w:lang w:val="en-US" w:eastAsia="zh-CN"/>
        </w:rPr>
      </w:pPr>
      <w:r>
        <w:rPr>
          <w:rFonts w:hint="eastAsia"/>
          <w:lang w:val="en-US" w:eastAsia="zh-CN"/>
        </w:rPr>
        <w:t xml:space="preserve">     </w:t>
      </w:r>
      <w:r>
        <w:rPr>
          <w:rFonts w:hint="eastAsia"/>
          <w:sz w:val="24"/>
          <w:szCs w:val="24"/>
          <w:lang w:val="en-US" w:eastAsia="zh-CN"/>
        </w:rPr>
        <w:t>通过观察上一小节中的抽取结果，可以发现其中存在明显的一些问题，以其中的三点为例，指出问题并尝试进行优化：</w:t>
      </w:r>
    </w:p>
    <w:p w14:paraId="608EAA84">
      <w:pPr>
        <w:numPr>
          <w:numId w:val="0"/>
        </w:numPr>
        <w:bidi w:val="0"/>
      </w:pPr>
      <w:r>
        <w:rPr>
          <w:rFonts w:hint="eastAsia"/>
          <w:sz w:val="24"/>
          <w:szCs w:val="24"/>
          <w:lang w:val="en-US" w:eastAsia="zh-CN"/>
        </w:rPr>
        <w:t>（1）</w:t>
      </w:r>
      <w:r>
        <w:rPr>
          <w:rFonts w:hint="eastAsia"/>
          <w:b/>
          <w:bCs/>
          <w:sz w:val="24"/>
          <w:szCs w:val="24"/>
          <w:lang w:val="en-US" w:eastAsia="zh-CN"/>
        </w:rPr>
        <w:t>将一些介词/标点符号错误地判断为方面词/情感词</w:t>
      </w:r>
      <w:r>
        <w:rPr>
          <w:rFonts w:hint="eastAsia"/>
          <w:sz w:val="24"/>
          <w:szCs w:val="24"/>
          <w:lang w:val="en-US" w:eastAsia="zh-CN"/>
        </w:rPr>
        <w:t>：例如第1个句子处理后，将“之”错误地判断为方面词、“都”错误地判断为情感词。因此，根据存在的问题，在判断中创建一个简易的停用词表，将属于停用词的词语（例如几乎所有介词）过滤，所得优化后的结果如下（以第1个句子为例）：</w:t>
      </w:r>
      <w:r>
        <w:rPr>
          <w:rFonts w:hint="eastAsia"/>
          <w:sz w:val="24"/>
          <w:szCs w:val="24"/>
          <w:lang w:val="en-US" w:eastAsia="zh-CN"/>
        </w:rPr>
        <w:br w:type="textWrapping"/>
      </w:r>
      <w:r>
        <w:drawing>
          <wp:inline distT="0" distB="0" distL="114300" distR="114300">
            <wp:extent cx="5271770" cy="659130"/>
            <wp:effectExtent l="0" t="0" r="1270" b="11430"/>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4"/>
                    <a:stretch>
                      <a:fillRect/>
                    </a:stretch>
                  </pic:blipFill>
                  <pic:spPr>
                    <a:xfrm>
                      <a:off x="0" y="0"/>
                      <a:ext cx="5271770" cy="659130"/>
                    </a:xfrm>
                    <a:prstGeom prst="rect">
                      <a:avLst/>
                    </a:prstGeom>
                    <a:noFill/>
                    <a:ln>
                      <a:noFill/>
                    </a:ln>
                  </pic:spPr>
                </pic:pic>
              </a:graphicData>
            </a:graphic>
          </wp:inline>
        </w:drawing>
      </w:r>
    </w:p>
    <w:p w14:paraId="058F9F27">
      <w:pPr>
        <w:numPr>
          <w:numId w:val="0"/>
        </w:numPr>
        <w:bidi w:val="0"/>
        <w:jc w:val="both"/>
        <w:rPr>
          <w:rFonts w:hint="default"/>
          <w:color w:val="auto"/>
          <w:sz w:val="24"/>
          <w:szCs w:val="24"/>
          <w:lang w:val="en-US" w:eastAsia="zh-CN"/>
        </w:rPr>
      </w:pPr>
      <w:r>
        <w:rPr>
          <w:rFonts w:hint="eastAsia"/>
          <w:color w:val="auto"/>
          <w:sz w:val="24"/>
          <w:szCs w:val="24"/>
          <w:lang w:val="en-US" w:eastAsia="zh-CN"/>
        </w:rPr>
        <w:t>（2）</w:t>
      </w:r>
      <w:r>
        <w:rPr>
          <w:rFonts w:hint="eastAsia"/>
          <w:b/>
          <w:bCs/>
          <w:color w:val="auto"/>
          <w:sz w:val="24"/>
          <w:szCs w:val="24"/>
          <w:lang w:val="en-US" w:eastAsia="zh-CN"/>
        </w:rPr>
        <w:t>将一些英文字符错误地划分且抽取</w:t>
      </w:r>
      <w:r>
        <w:rPr>
          <w:rFonts w:hint="eastAsia"/>
          <w:color w:val="auto"/>
          <w:sz w:val="24"/>
          <w:szCs w:val="24"/>
          <w:lang w:val="en-US" w:eastAsia="zh-CN"/>
        </w:rPr>
        <w:t>：例如第9个句子处理后（分词后即存在问题），不仅将原始文本中完整的地址信息截断，且将其错误地判断为方面词。为了解决该问题，同样可以使用停用词过滤的方法预防，然而这样便属于了“面向结果”的编程，本文将采用对特殊字符（URL/通过ASCII码判断）进行特殊判断以过滤类似地址的信息（仅限中文），优化后所得结果如下（以第9个句子为例）：</w:t>
      </w:r>
    </w:p>
    <w:p w14:paraId="1BC9944B">
      <w:pPr>
        <w:numPr>
          <w:numId w:val="0"/>
        </w:numPr>
        <w:bidi w:val="0"/>
        <w:jc w:val="center"/>
        <w:rPr>
          <w:rFonts w:hint="eastAsia"/>
          <w:color w:val="auto"/>
          <w:sz w:val="24"/>
          <w:szCs w:val="24"/>
          <w:lang w:val="en-US" w:eastAsia="zh-CN"/>
        </w:rPr>
      </w:pPr>
      <w:r>
        <w:drawing>
          <wp:inline distT="0" distB="0" distL="114300" distR="114300">
            <wp:extent cx="3115310" cy="590550"/>
            <wp:effectExtent l="0" t="0" r="8890" b="381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15"/>
                    <a:stretch>
                      <a:fillRect/>
                    </a:stretch>
                  </pic:blipFill>
                  <pic:spPr>
                    <a:xfrm>
                      <a:off x="0" y="0"/>
                      <a:ext cx="3115310" cy="590550"/>
                    </a:xfrm>
                    <a:prstGeom prst="rect">
                      <a:avLst/>
                    </a:prstGeom>
                    <a:noFill/>
                    <a:ln>
                      <a:noFill/>
                    </a:ln>
                  </pic:spPr>
                </pic:pic>
              </a:graphicData>
            </a:graphic>
          </wp:inline>
        </w:drawing>
      </w:r>
    </w:p>
    <w:p w14:paraId="7EC7CF43">
      <w:pPr>
        <w:numPr>
          <w:numId w:val="0"/>
        </w:numPr>
        <w:bidi w:val="0"/>
        <w:jc w:val="both"/>
        <w:rPr>
          <w:rFonts w:hint="eastAsia"/>
          <w:color w:val="auto"/>
          <w:sz w:val="24"/>
          <w:szCs w:val="24"/>
          <w:lang w:val="en-US" w:eastAsia="zh-CN"/>
        </w:rPr>
      </w:pPr>
      <w:r>
        <w:rPr>
          <w:rFonts w:hint="eastAsia"/>
          <w:color w:val="auto"/>
          <w:sz w:val="24"/>
          <w:szCs w:val="24"/>
          <w:lang w:val="en-US" w:eastAsia="zh-CN"/>
        </w:rPr>
        <w:t>（</w:t>
      </w:r>
      <w:r>
        <w:rPr>
          <w:rFonts w:hint="eastAsia"/>
          <w:color w:val="000000" w:themeColor="text1"/>
          <w:sz w:val="24"/>
          <w:szCs w:val="24"/>
          <w:lang w:val="en-US" w:eastAsia="zh-CN"/>
          <w14:textFill>
            <w14:solidFill>
              <w14:schemeClr w14:val="tx1"/>
            </w14:solidFill>
          </w14:textFill>
        </w:rPr>
        <w:t>3）无法处理比喻句：通过不断的测试发现，当前的抽取规则在处理比喻句时会出现异常，如图6所示。</w:t>
      </w:r>
    </w:p>
    <w:p w14:paraId="2061DA1C">
      <w:pPr>
        <w:numPr>
          <w:numId w:val="0"/>
        </w:numPr>
        <w:bidi w:val="0"/>
        <w:jc w:val="center"/>
      </w:pPr>
      <w:r>
        <w:drawing>
          <wp:inline distT="0" distB="0" distL="114300" distR="114300">
            <wp:extent cx="3878580" cy="1976755"/>
            <wp:effectExtent l="0" t="0" r="7620" b="444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16"/>
                    <a:stretch>
                      <a:fillRect/>
                    </a:stretch>
                  </pic:blipFill>
                  <pic:spPr>
                    <a:xfrm>
                      <a:off x="0" y="0"/>
                      <a:ext cx="3878580" cy="1976755"/>
                    </a:xfrm>
                    <a:prstGeom prst="rect">
                      <a:avLst/>
                    </a:prstGeom>
                    <a:noFill/>
                    <a:ln>
                      <a:noFill/>
                    </a:ln>
                  </pic:spPr>
                </pic:pic>
              </a:graphicData>
            </a:graphic>
          </wp:inline>
        </w:drawing>
      </w:r>
    </w:p>
    <w:p w14:paraId="5E29AF02">
      <w:pPr>
        <w:numPr>
          <w:numId w:val="0"/>
        </w:numPr>
        <w:bidi w:val="0"/>
        <w:jc w:val="center"/>
        <w:rPr>
          <w:rFonts w:hint="eastAsia"/>
          <w:sz w:val="24"/>
          <w:szCs w:val="24"/>
          <w:lang w:val="en-US" w:eastAsia="zh-CN"/>
        </w:rPr>
      </w:pPr>
      <w:r>
        <w:rPr>
          <w:rFonts w:hint="eastAsia"/>
          <w:color w:val="000000" w:themeColor="text1"/>
          <w:sz w:val="24"/>
          <w:szCs w:val="24"/>
          <w:lang w:val="en-US" w:eastAsia="zh-CN"/>
          <w14:textFill>
            <w14:solidFill>
              <w14:schemeClr w14:val="tx1"/>
            </w14:solidFill>
          </w14:textFill>
        </w:rPr>
        <w:t>图6 处理比喻句时出</w:t>
      </w:r>
      <w:r>
        <w:rPr>
          <w:rFonts w:hint="eastAsia"/>
          <w:sz w:val="24"/>
          <w:szCs w:val="24"/>
          <w:lang w:val="en-US" w:eastAsia="zh-CN"/>
        </w:rPr>
        <w:t>现异常</w:t>
      </w:r>
    </w:p>
    <w:p w14:paraId="53BC667C">
      <w:pPr>
        <w:numPr>
          <w:numId w:val="0"/>
        </w:numPr>
        <w:bidi w:val="0"/>
        <w:ind w:firstLine="480"/>
        <w:jc w:val="both"/>
      </w:pPr>
      <w:r>
        <w:rPr>
          <w:rFonts w:hint="eastAsia"/>
          <w:sz w:val="24"/>
          <w:szCs w:val="24"/>
          <w:lang w:val="en-US" w:eastAsia="zh-CN"/>
        </w:rPr>
        <w:t>针对出现的比喻句失效问题，需要编写专门的判断语句，识别可能出现的比喻句词语（例如），以对该句子进行特殊的方面词和情感词判断（原因在于目标词的抽取仅针对本体，而不考虑喻体），优化后所得结果如下：</w:t>
      </w:r>
      <w:r>
        <w:rPr>
          <w:rFonts w:hint="eastAsia"/>
          <w:sz w:val="24"/>
          <w:szCs w:val="24"/>
          <w:lang w:val="en-US" w:eastAsia="zh-CN"/>
        </w:rPr>
        <w:br w:type="textWrapping"/>
      </w:r>
      <w:r>
        <w:drawing>
          <wp:inline distT="0" distB="0" distL="114300" distR="114300">
            <wp:extent cx="5269230" cy="2512695"/>
            <wp:effectExtent l="0" t="0" r="3810" b="190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17"/>
                    <a:stretch>
                      <a:fillRect/>
                    </a:stretch>
                  </pic:blipFill>
                  <pic:spPr>
                    <a:xfrm>
                      <a:off x="0" y="0"/>
                      <a:ext cx="5269230" cy="2512695"/>
                    </a:xfrm>
                    <a:prstGeom prst="rect">
                      <a:avLst/>
                    </a:prstGeom>
                    <a:noFill/>
                    <a:ln>
                      <a:noFill/>
                    </a:ln>
                  </pic:spPr>
                </pic:pic>
              </a:graphicData>
            </a:graphic>
          </wp:inline>
        </w:drawing>
      </w:r>
    </w:p>
    <w:p w14:paraId="33E02150">
      <w:pPr>
        <w:numPr>
          <w:numId w:val="0"/>
        </w:numPr>
        <w:bidi w:val="0"/>
        <w:jc w:val="center"/>
        <w:rPr>
          <w:rFonts w:hint="default"/>
          <w:lang w:val="en-US" w:eastAsia="zh-CN"/>
        </w:rPr>
      </w:pPr>
      <w:r>
        <w:rPr>
          <w:rFonts w:hint="eastAsia"/>
          <w:sz w:val="24"/>
          <w:szCs w:val="24"/>
          <w:lang w:val="en-US" w:eastAsia="zh-CN"/>
        </w:rPr>
        <w:t>图7 优化</w:t>
      </w:r>
      <w:r>
        <w:rPr>
          <w:rFonts w:hint="eastAsia"/>
          <w:sz w:val="24"/>
          <w:szCs w:val="24"/>
          <w:lang w:val="en-US" w:eastAsia="zh-CN"/>
        </w:rPr>
        <w:t>处理比喻句后的结果</w:t>
      </w:r>
    </w:p>
    <w:p w14:paraId="65641C0F">
      <w:pPr>
        <w:pStyle w:val="3"/>
        <w:spacing w:before="0" w:after="0"/>
        <w:rPr>
          <w:rFonts w:ascii="Helvetica" w:hAnsi="Helvetica" w:cs="Helvetica" w:eastAsiaTheme="minorEastAsia"/>
          <w:color w:val="333333"/>
        </w:rPr>
      </w:pPr>
      <w:r>
        <w:rPr>
          <w:rStyle w:val="19"/>
          <w:rFonts w:hint="eastAsia"/>
          <w:b/>
          <w:bCs/>
        </w:rPr>
        <w:t xml:space="preserve">四、实验总结 </w:t>
      </w:r>
      <w:r>
        <w:rPr>
          <w:rStyle w:val="12"/>
          <w:rFonts w:hint="eastAsia" w:ascii="Helvetica" w:hAnsi="Helvetica" w:cs="Helvetica"/>
          <w:b/>
          <w:bCs w:val="0"/>
          <w:color w:val="000000"/>
          <w:sz w:val="30"/>
          <w:szCs w:val="30"/>
        </w:rPr>
        <w:t xml:space="preserve">         </w:t>
      </w:r>
    </w:p>
    <w:p w14:paraId="651F9A20">
      <w:pPr>
        <w:widowControl/>
        <w:shd w:val="clear" w:color="auto" w:fill="FFFFFF"/>
        <w:spacing w:line="360" w:lineRule="auto"/>
        <w:ind w:firstLine="480" w:firstLineChars="200"/>
        <w:jc w:val="left"/>
        <w:rPr>
          <w:rFonts w:hint="eastAsia" w:ascii="Helvetica" w:hAnsi="Helvetica" w:cs="Helvetica"/>
          <w:color w:val="333333"/>
          <w:sz w:val="24"/>
          <w:szCs w:val="24"/>
          <w:lang w:val="en-US" w:eastAsia="zh-CN"/>
        </w:rPr>
      </w:pPr>
      <w:r>
        <w:rPr>
          <w:rFonts w:hint="eastAsia" w:ascii="Helvetica" w:hAnsi="Helvetica" w:cs="Helvetica"/>
          <w:color w:val="333333"/>
          <w:sz w:val="24"/>
          <w:szCs w:val="24"/>
          <w:lang w:val="en-US" w:eastAsia="zh-CN"/>
        </w:rPr>
        <w:t>本次实验基于hanlp工具进行了无监督的相关工作，主要针对依存句法分析、方面词和情感词的抽取进行探讨和学习。无监督任务不受数据集的约束，无需人工标注数据集以进行模型的训练等，然而另一方面无监督学习要求深入地捕捉各个信息之间存在关系，这同样是不容易的。方面词和情感词的抽取是方面级情感分析任务的重要步骤，一般包括两种方法：（1）基于词频；（2）基于语法结构。在本文中通过使用hanlp工具对语句进行分词、词性分析、依存句法分析，从而构建句子中各词语之间的依存句法树，根据各个</w:t>
      </w:r>
      <w:bookmarkStart w:id="0" w:name="_GoBack"/>
      <w:bookmarkEnd w:id="0"/>
      <w:r>
        <w:rPr>
          <w:rFonts w:hint="eastAsia" w:ascii="Helvetica" w:hAnsi="Helvetica" w:cs="Helvetica"/>
          <w:color w:val="333333"/>
          <w:sz w:val="24"/>
          <w:szCs w:val="24"/>
          <w:lang w:val="en-US" w:eastAsia="zh-CN"/>
        </w:rPr>
        <w:t>词性之间的关系和不断地调试编写抽取规则，对所给数据集的前十个文本进行示例实验，再以出现的三个问题为示例尝试解决以进一步反馈优化，最终取得了较为良好的效果。</w:t>
      </w:r>
    </w:p>
    <w:p w14:paraId="54272DAF">
      <w:pPr>
        <w:widowControl/>
        <w:shd w:val="clear" w:color="auto" w:fill="FFFFFF"/>
        <w:spacing w:line="360" w:lineRule="auto"/>
        <w:ind w:firstLine="480" w:firstLineChars="200"/>
        <w:jc w:val="left"/>
        <w:rPr>
          <w:rFonts w:hint="default" w:ascii="Helvetica" w:hAnsi="Helvetica" w:cs="Helvetica"/>
          <w:color w:val="333333"/>
          <w:sz w:val="24"/>
          <w:szCs w:val="24"/>
          <w:lang w:val="en-US" w:eastAsia="zh-CN"/>
        </w:rPr>
      </w:pPr>
      <w:r>
        <w:rPr>
          <w:rFonts w:hint="eastAsia" w:ascii="Helvetica" w:hAnsi="Helvetica" w:cs="Helvetica"/>
          <w:color w:val="333333"/>
          <w:sz w:val="24"/>
          <w:szCs w:val="24"/>
          <w:lang w:val="en-US" w:eastAsia="zh-CN"/>
        </w:rPr>
        <w:t>限于本人水平有限，通过最后的结果可以看出所设定的抽取规则仍然存在较大不足和缺陷，当针对性地处理一个问题后，很有可能会导致出现了另一个新的问题。此外，以树的结构探究各个词语之间的相互关系依然存在一定的混乱性，特别是当语句较长或结构较为复杂时，在后续的研究中，将尝试优化构建结构以更好地探究各个词语的词性及其之间的关系。</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CFF3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9A7CD0">
                          <w:pPr>
                            <w:pStyle w:val="7"/>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5</w:t>
                          </w:r>
                          <w:r>
                            <w:rPr>
                              <w:sz w:val="24"/>
                              <w:szCs w:val="3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6D9A7CD0">
                    <w:pPr>
                      <w:pStyle w:val="7"/>
                      <w:rPr>
                        <w:sz w:val="24"/>
                        <w:szCs w:val="36"/>
                      </w:rPr>
                    </w:pPr>
                    <w:r>
                      <w:rPr>
                        <w:sz w:val="24"/>
                        <w:szCs w:val="36"/>
                      </w:rPr>
                      <w:fldChar w:fldCharType="begin"/>
                    </w:r>
                    <w:r>
                      <w:rPr>
                        <w:sz w:val="24"/>
                        <w:szCs w:val="36"/>
                      </w:rPr>
                      <w:instrText xml:space="preserve"> PAGE  \* MERGEFORMAT </w:instrText>
                    </w:r>
                    <w:r>
                      <w:rPr>
                        <w:sz w:val="24"/>
                        <w:szCs w:val="36"/>
                      </w:rPr>
                      <w:fldChar w:fldCharType="separate"/>
                    </w:r>
                    <w:r>
                      <w:rPr>
                        <w:sz w:val="24"/>
                        <w:szCs w:val="36"/>
                      </w:rPr>
                      <w:t>5</w:t>
                    </w:r>
                    <w:r>
                      <w:rPr>
                        <w:sz w:val="24"/>
                        <w:szCs w:val="36"/>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8D359A"/>
    <w:multiLevelType w:val="multilevel"/>
    <w:tmpl w:val="478D359A"/>
    <w:lvl w:ilvl="0" w:tentative="0">
      <w:start w:val="3"/>
      <w:numFmt w:val="japaneseCounting"/>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0E6C74B"/>
    <w:multiLevelType w:val="singleLevel"/>
    <w:tmpl w:val="60E6C74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C38"/>
    <w:rsid w:val="00170A81"/>
    <w:rsid w:val="001C31EE"/>
    <w:rsid w:val="001F588B"/>
    <w:rsid w:val="002146AE"/>
    <w:rsid w:val="00274908"/>
    <w:rsid w:val="0039698B"/>
    <w:rsid w:val="0043720F"/>
    <w:rsid w:val="004F3375"/>
    <w:rsid w:val="00502E25"/>
    <w:rsid w:val="00560EF9"/>
    <w:rsid w:val="00594A30"/>
    <w:rsid w:val="0062352B"/>
    <w:rsid w:val="007477C5"/>
    <w:rsid w:val="007858F2"/>
    <w:rsid w:val="007E28A5"/>
    <w:rsid w:val="007F2959"/>
    <w:rsid w:val="008C3C38"/>
    <w:rsid w:val="0094218F"/>
    <w:rsid w:val="00972035"/>
    <w:rsid w:val="009A4E58"/>
    <w:rsid w:val="00A81833"/>
    <w:rsid w:val="00A82128"/>
    <w:rsid w:val="00AE4A89"/>
    <w:rsid w:val="00B843A6"/>
    <w:rsid w:val="00C27766"/>
    <w:rsid w:val="00D32EC2"/>
    <w:rsid w:val="00D42C22"/>
    <w:rsid w:val="00DD65A0"/>
    <w:rsid w:val="00F15716"/>
    <w:rsid w:val="00F75C60"/>
    <w:rsid w:val="00F83BA6"/>
    <w:rsid w:val="00FC7B83"/>
    <w:rsid w:val="01733015"/>
    <w:rsid w:val="024222B4"/>
    <w:rsid w:val="03FD0713"/>
    <w:rsid w:val="0B815649"/>
    <w:rsid w:val="10814029"/>
    <w:rsid w:val="13BA1433"/>
    <w:rsid w:val="191F64CE"/>
    <w:rsid w:val="1CC55D4D"/>
    <w:rsid w:val="1EA96D41"/>
    <w:rsid w:val="2A28741F"/>
    <w:rsid w:val="2C12626E"/>
    <w:rsid w:val="2DE66954"/>
    <w:rsid w:val="34CD21EB"/>
    <w:rsid w:val="3CEA13F3"/>
    <w:rsid w:val="44524250"/>
    <w:rsid w:val="4E884DD0"/>
    <w:rsid w:val="51B8122D"/>
    <w:rsid w:val="62EB786D"/>
    <w:rsid w:val="64C53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paragraph" w:styleId="5">
    <w:name w:val="heading 4"/>
    <w:basedOn w:val="1"/>
    <w:link w:val="1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20"/>
    <w:semiHidden/>
    <w:unhideWhenUsed/>
    <w:qFormat/>
    <w:uiPriority w:val="99"/>
    <w:rPr>
      <w:sz w:val="18"/>
      <w:szCs w:val="18"/>
    </w:r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2">
    <w:name w:val="Strong"/>
    <w:basedOn w:val="11"/>
    <w:qFormat/>
    <w:uiPriority w:val="22"/>
    <w:rPr>
      <w:b/>
      <w:bCs/>
    </w:rPr>
  </w:style>
  <w:style w:type="character" w:styleId="13">
    <w:name w:val="Hyperlink"/>
    <w:basedOn w:val="11"/>
    <w:semiHidden/>
    <w:unhideWhenUsed/>
    <w:qFormat/>
    <w:uiPriority w:val="99"/>
    <w:rPr>
      <w:color w:val="0000FF"/>
      <w:u w:val="single"/>
    </w:rPr>
  </w:style>
  <w:style w:type="character" w:styleId="14">
    <w:name w:val="HTML Code"/>
    <w:basedOn w:val="11"/>
    <w:semiHidden/>
    <w:unhideWhenUsed/>
    <w:qFormat/>
    <w:uiPriority w:val="99"/>
    <w:rPr>
      <w:rFonts w:ascii="宋体" w:hAnsi="宋体" w:eastAsia="宋体" w:cs="宋体"/>
      <w:sz w:val="24"/>
      <w:szCs w:val="24"/>
    </w:rPr>
  </w:style>
  <w:style w:type="character" w:customStyle="1" w:styleId="15">
    <w:name w:val="标题 1 Char"/>
    <w:basedOn w:val="11"/>
    <w:link w:val="2"/>
    <w:qFormat/>
    <w:uiPriority w:val="9"/>
    <w:rPr>
      <w:b/>
      <w:bCs/>
      <w:kern w:val="44"/>
      <w:sz w:val="44"/>
      <w:szCs w:val="44"/>
    </w:rPr>
  </w:style>
  <w:style w:type="character" w:customStyle="1" w:styleId="16">
    <w:name w:val="标题 3 Char"/>
    <w:basedOn w:val="11"/>
    <w:link w:val="4"/>
    <w:qFormat/>
    <w:uiPriority w:val="9"/>
    <w:rPr>
      <w:b/>
      <w:bCs/>
      <w:sz w:val="32"/>
      <w:szCs w:val="32"/>
    </w:rPr>
  </w:style>
  <w:style w:type="character" w:customStyle="1" w:styleId="17">
    <w:name w:val="标题 4 Char"/>
    <w:basedOn w:val="11"/>
    <w:link w:val="5"/>
    <w:semiHidden/>
    <w:qFormat/>
    <w:uiPriority w:val="9"/>
    <w:rPr>
      <w:rFonts w:asciiTheme="majorHAnsi" w:hAnsiTheme="majorHAnsi" w:eastAsiaTheme="majorEastAsia" w:cstheme="majorBidi"/>
      <w:b/>
      <w:bCs/>
      <w:sz w:val="28"/>
      <w:szCs w:val="28"/>
    </w:rPr>
  </w:style>
  <w:style w:type="paragraph" w:styleId="18">
    <w:name w:val="List Paragraph"/>
    <w:basedOn w:val="1"/>
    <w:qFormat/>
    <w:uiPriority w:val="34"/>
    <w:pPr>
      <w:ind w:firstLine="420" w:firstLineChars="200"/>
    </w:pPr>
  </w:style>
  <w:style w:type="character" w:customStyle="1" w:styleId="19">
    <w:name w:val="标题 2 Char"/>
    <w:basedOn w:val="11"/>
    <w:link w:val="3"/>
    <w:qFormat/>
    <w:uiPriority w:val="9"/>
    <w:rPr>
      <w:rFonts w:asciiTheme="majorHAnsi" w:hAnsiTheme="majorHAnsi" w:eastAsiaTheme="majorEastAsia" w:cstheme="majorBidi"/>
      <w:b/>
      <w:bCs/>
      <w:sz w:val="32"/>
      <w:szCs w:val="32"/>
    </w:rPr>
  </w:style>
  <w:style w:type="character" w:customStyle="1" w:styleId="20">
    <w:name w:val="批注框文本 Char"/>
    <w:basedOn w:val="11"/>
    <w:link w:val="6"/>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Pages>
  <Words>870</Words>
  <Characters>1090</Characters>
  <Lines>15</Lines>
  <Paragraphs>4</Paragraphs>
  <TotalTime>7</TotalTime>
  <ScaleCrop>false</ScaleCrop>
  <LinksUpToDate>false</LinksUpToDate>
  <CharactersWithSpaces>1127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2024-11-29T07:37:00Z</dcterms:created>
  <dc:creator>PC</dc:creator>
  <cp:lastModifiedBy>WPS_1649640610</cp:lastModifiedBy>
  <dcterms:modified xsi:type="dcterms:W3CDTF">2024-12-13T10:12:11Z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D00BE412BBCE41A48F8276C88DB09973_12</vt:lpwstr>
  </property>
</Properties>
</file>