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Sheet 1</w:t>
      </w:r>
    </w:p>
    <w:p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The Convolution Operation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asciiTheme="majorHAnsi" w:hAnsiTheme="majorHAnsi"/>
          <w:szCs w:val="28"/>
        </w:rPr>
      </w:pPr>
      <w:r>
        <w:rPr>
          <w:rFonts w:ascii="Cambria" w:hAnsi="Cambria" w:asciiTheme="majorHAnsi" w:hAnsiTheme="majorHAnsi"/>
          <w:szCs w:val="28"/>
        </w:rPr>
        <w:t>In each of the following examples, convolve the two matrices and write the output:</w:t>
      </w:r>
    </w:p>
    <w:p>
      <w:pPr>
        <w:pStyle w:val="ListParagraph"/>
        <w:numPr>
          <w:ilvl w:val="0"/>
          <w:numId w:val="1"/>
        </w:numPr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tbl>
      <w:tblPr>
        <w:tblStyle w:val="TableGrid"/>
        <w:tblW w:w="26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534"/>
        <w:gridCol w:w="534"/>
        <w:gridCol w:w="534"/>
        <w:gridCol w:w="534"/>
      </w:tblGrid>
      <w:tr>
        <w:trPr>
          <w:trHeight w:val="513" w:hRule="exact"/>
        </w:trPr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3</w:t>
            </w:r>
          </w:p>
        </w:tc>
      </w:tr>
      <w:tr>
        <w:trPr>
          <w:trHeight w:val="513" w:hRule="exact"/>
        </w:trPr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3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5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</w:t>
            </w:r>
          </w:p>
        </w:tc>
      </w:tr>
      <w:tr>
        <w:trPr>
          <w:trHeight w:val="513" w:hRule="exact"/>
        </w:trPr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3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4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4</w:t>
            </w:r>
          </w:p>
        </w:tc>
      </w:tr>
      <w:tr>
        <w:trPr>
          <w:trHeight w:val="513" w:hRule="exact"/>
        </w:trPr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2</w:t>
            </w:r>
          </w:p>
        </w:tc>
      </w:tr>
      <w:tr>
        <w:trPr>
          <w:trHeight w:val="513" w:hRule="exact"/>
        </w:trPr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3</w:t>
            </w:r>
          </w:p>
        </w:tc>
      </w:tr>
    </w:tbl>
    <w:p>
      <w:pPr>
        <w:pStyle w:val="Normal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142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"/>
        <w:gridCol w:w="475"/>
        <w:gridCol w:w="475"/>
      </w:tblGrid>
      <w:tr>
        <w:trPr>
          <w:trHeight w:val="465" w:hRule="exact"/>
        </w:trPr>
        <w:tc>
          <w:tcPr>
            <w:tcW w:w="475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</w:t>
            </w:r>
          </w:p>
        </w:tc>
        <w:tc>
          <w:tcPr>
            <w:tcW w:w="475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475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-1</w:t>
            </w:r>
          </w:p>
        </w:tc>
      </w:tr>
      <w:tr>
        <w:trPr>
          <w:trHeight w:val="465" w:hRule="exact"/>
        </w:trPr>
        <w:tc>
          <w:tcPr>
            <w:tcW w:w="475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</w:t>
            </w:r>
          </w:p>
        </w:tc>
        <w:tc>
          <w:tcPr>
            <w:tcW w:w="475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475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-1</w:t>
            </w:r>
          </w:p>
        </w:tc>
      </w:tr>
      <w:tr>
        <w:trPr>
          <w:trHeight w:val="465" w:hRule="exact"/>
        </w:trPr>
        <w:tc>
          <w:tcPr>
            <w:tcW w:w="475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</w:t>
            </w:r>
          </w:p>
        </w:tc>
        <w:tc>
          <w:tcPr>
            <w:tcW w:w="475" w:type="dxa"/>
            <w:tcBorders/>
          </w:tcPr>
          <w:p>
            <w:pPr>
              <w:pStyle w:val="Normal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  <w:p>
            <w:pPr>
              <w:pStyle w:val="Normal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Theme="majorHAnsi" w:hAnsiTheme="majorHAnsi" w:ascii="Cambria" w:hAnsi="Cambria"/>
                <w:szCs w:val="28"/>
              </w:rPr>
            </w:r>
          </w:p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Theme="majorHAnsi" w:hAnsiTheme="majorHAnsi" w:ascii="Cambria" w:hAnsi="Cambria"/>
                <w:szCs w:val="28"/>
              </w:rPr>
            </w:r>
          </w:p>
        </w:tc>
        <w:tc>
          <w:tcPr>
            <w:tcW w:w="475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-1</w:t>
            </w:r>
          </w:p>
        </w:tc>
      </w:tr>
    </w:tbl>
    <w:p>
      <w:pPr>
        <w:pStyle w:val="Normal"/>
        <w:ind w:left="360" w:hanging="0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p>
      <w:pPr>
        <w:pStyle w:val="Normal"/>
        <w:ind w:left="360" w:hanging="0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p>
      <w:pPr>
        <w:pStyle w:val="Normal"/>
        <w:ind w:left="360" w:hanging="0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p>
      <w:pPr>
        <w:pStyle w:val="Normal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p>
      <w:pPr>
        <w:pStyle w:val="Normal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p>
      <w:pPr>
        <w:pStyle w:val="Normal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p>
      <w:pPr>
        <w:pStyle w:val="Normal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p>
      <w:pPr>
        <w:pStyle w:val="Normal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p>
      <w:pPr>
        <w:pStyle w:val="Normal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p>
      <w:pPr>
        <w:pStyle w:val="Normal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tbl>
      <w:tblPr>
        <w:tblStyle w:val="TableGrid"/>
        <w:tblW w:w="29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5"/>
        <w:gridCol w:w="576"/>
        <w:gridCol w:w="683"/>
        <w:gridCol w:w="576"/>
        <w:gridCol w:w="576"/>
      </w:tblGrid>
      <w:tr>
        <w:trPr>
          <w:trHeight w:val="576" w:hRule="exact"/>
        </w:trPr>
        <w:tc>
          <w:tcPr>
            <w:tcW w:w="575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683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</w:tr>
      <w:tr>
        <w:trPr>
          <w:trHeight w:val="576" w:hRule="exact"/>
        </w:trPr>
        <w:tc>
          <w:tcPr>
            <w:tcW w:w="575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683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</w:tr>
      <w:tr>
        <w:trPr>
          <w:trHeight w:val="576" w:hRule="exact"/>
        </w:trPr>
        <w:tc>
          <w:tcPr>
            <w:tcW w:w="575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683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250</w:t>
            </w:r>
          </w:p>
        </w:tc>
        <w:tc>
          <w:tcPr>
            <w:tcW w:w="576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</w:tr>
      <w:tr>
        <w:trPr>
          <w:trHeight w:val="576" w:hRule="exact"/>
        </w:trPr>
        <w:tc>
          <w:tcPr>
            <w:tcW w:w="575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683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</w:tr>
      <w:tr>
        <w:trPr>
          <w:trHeight w:val="576" w:hRule="exact"/>
        </w:trPr>
        <w:tc>
          <w:tcPr>
            <w:tcW w:w="575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683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0</w:t>
            </w:r>
          </w:p>
        </w:tc>
      </w:tr>
    </w:tbl>
    <w:p>
      <w:pPr>
        <w:pStyle w:val="Normal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409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9"/>
        <w:gridCol w:w="819"/>
        <w:gridCol w:w="819"/>
        <w:gridCol w:w="819"/>
        <w:gridCol w:w="820"/>
      </w:tblGrid>
      <w:tr>
        <w:trPr>
          <w:trHeight w:val="576" w:hRule="exact"/>
        </w:trPr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20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</w:tr>
      <w:tr>
        <w:trPr>
          <w:trHeight w:val="576" w:hRule="exact"/>
        </w:trPr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20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</w:tr>
      <w:tr>
        <w:trPr>
          <w:trHeight w:val="576" w:hRule="exact"/>
        </w:trPr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20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</w:tr>
      <w:tr>
        <w:trPr>
          <w:trHeight w:val="576" w:hRule="exact"/>
        </w:trPr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20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</w:tr>
      <w:tr>
        <w:trPr>
          <w:trHeight w:val="576" w:hRule="exact"/>
        </w:trPr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  <w:tc>
          <w:tcPr>
            <w:tcW w:w="820" w:type="dxa"/>
            <w:tcBorders/>
          </w:tcPr>
          <w:p>
            <w:pPr>
              <w:pStyle w:val="Normal"/>
              <w:spacing w:before="0" w:after="200"/>
              <w:rPr>
                <w:rFonts w:ascii="Cambria" w:hAnsi="Cambria" w:asciiTheme="majorHAnsi" w:hAnsiTheme="majorHAnsi"/>
                <w:szCs w:val="28"/>
              </w:rPr>
            </w:pPr>
            <w:r>
              <w:rPr>
                <w:rFonts w:ascii="Cambria" w:hAnsi="Cambria" w:asciiTheme="majorHAnsi" w:hAnsiTheme="majorHAnsi"/>
                <w:szCs w:val="28"/>
              </w:rPr>
              <w:t>1/25</w:t>
            </w:r>
          </w:p>
        </w:tc>
      </w:tr>
    </w:tbl>
    <w:p>
      <w:pPr>
        <w:pStyle w:val="Normal"/>
        <w:ind w:left="360" w:hanging="0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p>
      <w:pPr>
        <w:pStyle w:val="Normal"/>
        <w:ind w:left="360" w:hanging="0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p>
      <w:pPr>
        <w:pStyle w:val="Normal"/>
        <w:ind w:left="360" w:hanging="0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p>
      <w:pPr>
        <w:pStyle w:val="Normal"/>
        <w:ind w:left="360" w:hanging="0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p>
      <w:pPr>
        <w:pStyle w:val="Normal"/>
        <w:ind w:left="360" w:hanging="0"/>
        <w:rPr>
          <w:rFonts w:ascii="Cambria" w:hAnsi="Cambria" w:asciiTheme="majorHAnsi" w:hAnsiTheme="majorHAnsi"/>
          <w:szCs w:val="28"/>
        </w:rPr>
      </w:pPr>
      <w:r>
        <w:rPr>
          <w:rFonts w:asciiTheme="majorHAnsi" w:hAnsiTheme="majorHAnsi" w:ascii="Cambria" w:hAnsi="Cambria"/>
          <w:szCs w:val="28"/>
        </w:rPr>
      </w:r>
    </w:p>
    <w:p>
      <w:pPr>
        <w:pStyle w:val="Normal"/>
        <w:ind w:left="360" w:hanging="0"/>
        <w:rPr>
          <w:rFonts w:ascii="Cambria" w:hAnsi="Cambria" w:asciiTheme="majorHAnsi" w:hAnsiTheme="majorHAnsi"/>
          <w:color w:val="FF0000"/>
          <w:szCs w:val="28"/>
        </w:rPr>
      </w:pPr>
      <w:r>
        <w:rPr>
          <w:rFonts w:asciiTheme="majorHAnsi" w:hAnsiTheme="majorHAnsi" w:ascii="Cambria" w:hAnsi="Cambria"/>
          <w:color w:val="FF0000"/>
          <w:szCs w:val="28"/>
        </w:rPr>
      </w:r>
    </w:p>
    <w:p>
      <w:pPr>
        <w:pStyle w:val="Normal"/>
        <w:spacing w:before="0" w:after="200"/>
        <w:rPr>
          <w:rFonts w:ascii="Cambria" w:hAnsi="Cambria" w:asciiTheme="majorHAnsi" w:hAnsiTheme="majorHAnsi"/>
          <w:szCs w:val="28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890" w:footer="720" w:bottom="1440" w:gutter="0"/>
      <w:pgNumType w:fmt="decimal"/>
      <w:formProt w:val="false"/>
      <w:textDirection w:val="lrTb"/>
      <w:docGrid w:type="default" w:linePitch="360" w:charSpace="429495275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1513314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 w:asciiTheme="majorBidi" w:cstheme="majorBidi" w:hAnsiTheme="majorBidi"/>
        <w:b/>
        <w:b/>
        <w:bCs/>
        <w:sz w:val="24"/>
        <w:szCs w:val="24"/>
      </w:rPr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5476240</wp:posOffset>
          </wp:positionH>
          <wp:positionV relativeFrom="paragraph">
            <wp:posOffset>-228600</wp:posOffset>
          </wp:positionV>
          <wp:extent cx="581025" cy="837565"/>
          <wp:effectExtent l="0" t="0" r="0" b="0"/>
          <wp:wrapNone/>
          <wp:docPr id="1" name="Image1" descr="E:\College\Mo3eed\CairoUniversity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E:\College\Mo3eed\CairoUniversity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 w:asciiTheme="majorBidi" w:cstheme="majorBidi" w:hAnsiTheme="majorBidi"/>
        <w:b/>
        <w:bCs/>
        <w:sz w:val="24"/>
        <w:szCs w:val="24"/>
      </w:rPr>
      <w:t>C</w:t>
    </w:r>
    <w:r>
      <w:rPr>
        <w:rFonts w:cs="Times New Roman" w:ascii="Times New Roman" w:hAnsi="Times New Roman" w:asciiTheme="majorBidi" w:cstheme="majorBidi" w:hAnsiTheme="majorBidi"/>
        <w:b/>
        <w:bCs/>
        <w:sz w:val="24"/>
        <w:szCs w:val="24"/>
      </w:rPr>
      <w:t>omputer Engineering Department</w:t>
    </w:r>
  </w:p>
  <w:p>
    <w:pPr>
      <w:pStyle w:val="Header"/>
      <w:rPr>
        <w:rFonts w:ascii="Times New Roman" w:hAnsi="Times New Roman" w:cs="Times New Roman" w:asciiTheme="majorBidi" w:cstheme="majorBidi" w:hAnsiTheme="majorBidi"/>
        <w:b/>
        <w:b/>
        <w:bCs/>
        <w:sz w:val="24"/>
        <w:szCs w:val="24"/>
      </w:rPr>
    </w:pPr>
    <w:r>
      <w:rPr>
        <w:rFonts w:cs="Times New Roman" w:ascii="Times New Roman" w:hAnsi="Times New Roman" w:asciiTheme="majorBidi" w:cstheme="majorBidi" w:hAnsiTheme="majorBidi"/>
        <w:b/>
        <w:bCs/>
        <w:sz w:val="24"/>
        <w:szCs w:val="24"/>
      </w:rPr>
      <w:t>Faculty of Engineering</w:t>
    </w:r>
  </w:p>
  <w:p>
    <w:pPr>
      <w:pStyle w:val="Header"/>
      <w:rPr>
        <w:rFonts w:ascii="Times New Roman" w:hAnsi="Times New Roman" w:cs="Times New Roman" w:asciiTheme="majorBidi" w:cstheme="majorBidi" w:hAnsiTheme="majorBidi"/>
        <w:b/>
        <w:b/>
        <w:bCs/>
        <w:sz w:val="24"/>
        <w:szCs w:val="24"/>
      </w:rPr>
    </w:pPr>
    <w:r>
      <w:rPr>
        <w:rFonts w:cs="Times New Roman" w:ascii="Times New Roman" w:hAnsi="Times New Roman" w:asciiTheme="majorBidi" w:cstheme="majorBidi" w:hAnsiTheme="majorBidi"/>
        <w:b/>
        <w:bCs/>
        <w:sz w:val="24"/>
        <w:szCs w:val="24"/>
      </w:rPr>
      <w:t>Cairo University</w:t>
    </w:r>
  </w:p>
  <w:p>
    <w:pPr>
      <w:pStyle w:val="Header"/>
      <w:rPr>
        <w:rFonts w:ascii="Times New Roman" w:hAnsi="Times New Roman" w:cs="Times New Roman" w:asciiTheme="majorBidi" w:cstheme="majorBidi" w:hAnsiTheme="majorBidi"/>
        <w:b/>
        <w:b/>
        <w:bCs/>
        <w:szCs w:val="28"/>
      </w:rPr>
    </w:pPr>
    <w:r>
      <w:rPr>
        <w:rFonts w:cs="Times New Roman" w:cstheme="majorBidi" w:ascii="Times New Roman" w:hAnsi="Times New Roman"/>
        <w:b/>
        <w:bCs/>
        <w:szCs w:val="28"/>
      </w:rPr>
    </w:r>
  </w:p>
  <w:p>
    <w:pPr>
      <w:pStyle w:val="Header"/>
      <w:jc w:val="center"/>
      <w:rPr>
        <w:rFonts w:ascii="Times New Roman" w:hAnsi="Times New Roman" w:cs="Times New Roman" w:asciiTheme="majorBidi" w:cstheme="majorBidi" w:hAnsiTheme="majorBidi"/>
        <w:b/>
        <w:b/>
        <w:bCs/>
        <w:szCs w:val="2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26A9604E">
              <wp:simplePos x="0" y="0"/>
              <wp:positionH relativeFrom="column">
                <wp:posOffset>-46355</wp:posOffset>
              </wp:positionH>
              <wp:positionV relativeFrom="paragraph">
                <wp:posOffset>225425</wp:posOffset>
              </wp:positionV>
              <wp:extent cx="6182995" cy="1905"/>
              <wp:effectExtent l="0" t="0" r="9525" b="1905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228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65pt,17.75pt" to="483.1pt,17.8pt" ID="Straight Connector 2" stroked="t" style="position:absolute" wp14:anchorId="26A9604E">
              <v:stroke color="black" weight="12600" joinstyle="round" endcap="flat"/>
              <v:fill o:detectmouseclick="t" on="false"/>
            </v:line>
          </w:pict>
        </mc:Fallback>
      </mc:AlternateContent>
    </w:r>
    <w:r>
      <w:rPr>
        <w:rFonts w:cs="Times New Roman" w:ascii="Times New Roman" w:hAnsi="Times New Roman" w:asciiTheme="majorBidi" w:cstheme="majorBidi" w:hAnsiTheme="majorBidi"/>
        <w:b/>
        <w:bCs/>
        <w:szCs w:val="28"/>
      </w:rPr>
      <w:t>Image Processing &amp; Computer Vision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e206d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06d"/>
    <w:pPr>
      <w:keepNext w:val="true"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002060"/>
      <w:sz w:val="36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835c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35c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835c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e206d"/>
    <w:rPr>
      <w:rFonts w:ascii="Cambria" w:hAnsi="Cambria" w:eastAsia="" w:cs="Times New Roman" w:asciiTheme="majorHAnsi" w:cstheme="majorBidi" w:eastAsiaTheme="majorEastAsia" w:hAnsiTheme="majorHAnsi"/>
      <w:b/>
      <w:bCs/>
      <w:color w:val="002060"/>
      <w:sz w:val="36"/>
      <w:szCs w:val="28"/>
    </w:rPr>
  </w:style>
  <w:style w:type="character" w:styleId="Strong">
    <w:name w:val="Strong"/>
    <w:basedOn w:val="DefaultParagraphFont"/>
    <w:uiPriority w:val="22"/>
    <w:qFormat/>
    <w:rsid w:val="00e835c6"/>
    <w:rPr>
      <w:b/>
      <w:bCs/>
    </w:rPr>
  </w:style>
  <w:style w:type="character" w:styleId="TitleChar" w:customStyle="1">
    <w:name w:val="Title Char"/>
    <w:basedOn w:val="DefaultParagraphFont"/>
    <w:link w:val="Title"/>
    <w:uiPriority w:val="10"/>
    <w:qFormat/>
    <w:rsid w:val="004e206d"/>
    <w:rPr>
      <w:rFonts w:ascii="Cambria" w:hAnsi="Cambria" w:eastAsia="" w:cs="Times New Roman" w:asciiTheme="majorHAnsi" w:cstheme="majorBidi" w:eastAsiaTheme="majorEastAsia" w:hAnsiTheme="majorHAnsi"/>
      <w:color w:val="000F1A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530bb6"/>
    <w:rPr>
      <w:color w:val="80808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835c6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835c6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35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35c6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835c6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4e206d"/>
    <w:pPr>
      <w:spacing w:lineRule="auto" w:line="240" w:before="0" w:after="0"/>
      <w:contextualSpacing/>
    </w:pPr>
    <w:rPr>
      <w:rFonts w:ascii="Cambria" w:hAnsi="Cambria" w:eastAsia="" w:cs="Times New Roman" w:asciiTheme="majorHAnsi" w:cstheme="majorBidi" w:eastAsiaTheme="majorEastAsia" w:hAnsiTheme="majorHAnsi"/>
      <w:color w:val="000F1A"/>
      <w:spacing w:val="-10"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221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15D43-79B5-4DDF-8861-01C5EF311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Application>LibreOffice/6.4.7.2$Linux_X86_64 LibreOffice_project/40$Build-2</Application>
  <Pages>2</Pages>
  <Words>119</Words>
  <Characters>361</Characters>
  <CharactersWithSpaces>386</CharactersWithSpaces>
  <Paragraphs>94</Paragraphs>
  <Company>Telecom Egypt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2012-09-19T16:07:00Z</dcterms:created>
  <dc:creator>Ahmed Abdel Samea</dc:creator>
  <dc:description/>
  <dc:language>en-US</dc:language>
  <cp:lastModifiedBy/>
  <dcterms:modified xsi:type="dcterms:W3CDTF">2021-10-12T13:57:36Z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Telecom Egypt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