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82A877">
      <w:pPr>
        <w:pStyle w:val="12"/>
        <w:spacing w:after="240"/>
        <w:ind w:firstLine="0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МИНИСТЕРСТВО ОБРАЗОВАНИЯ РЕСПУБЛИКИ БЕЛАРУСЬ</w:t>
      </w:r>
      <w:r>
        <w:rPr>
          <w:rFonts w:hint="default" w:ascii="Times New Roman" w:hAnsi="Times New Roman" w:cs="Times New Roman"/>
          <w:sz w:val="28"/>
          <w:szCs w:val="28"/>
        </w:rPr>
        <w:br w:type="textWrapping"/>
      </w:r>
      <w:r>
        <w:rPr>
          <w:rFonts w:hint="default" w:ascii="Times New Roman" w:hAnsi="Times New Roman" w:cs="Times New Roman"/>
          <w:sz w:val="28"/>
          <w:szCs w:val="28"/>
        </w:rPr>
        <w:t xml:space="preserve">Учреждение образования «БЕЛОРУССКИЙ ГОСУДАРСТВЕННЫЙ </w:t>
      </w:r>
      <w:r>
        <w:rPr>
          <w:rFonts w:hint="default" w:ascii="Times New Roman" w:hAnsi="Times New Roman" w:cs="Times New Roman"/>
          <w:sz w:val="28"/>
          <w:szCs w:val="28"/>
        </w:rPr>
        <w:br w:type="textWrapping"/>
      </w:r>
      <w:r>
        <w:rPr>
          <w:rFonts w:hint="default" w:ascii="Times New Roman" w:hAnsi="Times New Roman" w:cs="Times New Roman"/>
          <w:sz w:val="28"/>
          <w:szCs w:val="28"/>
        </w:rPr>
        <w:t>ТЕХНОЛОГИЧЕСКИЙ УНИВЕРСИТЕТ»</w:t>
      </w:r>
    </w:p>
    <w:p w14:paraId="6585A54F">
      <w:pPr>
        <w:pStyle w:val="12"/>
        <w:tabs>
          <w:tab w:val="left" w:pos="2160"/>
          <w:tab w:val="left" w:pos="10035"/>
        </w:tabs>
        <w:spacing w:after="0"/>
        <w:ind w:firstLine="0"/>
        <w:jc w:val="left"/>
        <w:rPr>
          <w:rFonts w:hint="default" w:ascii="Times New Roman" w:hAnsi="Times New Roman" w:cs="Times New Roman"/>
          <w:sz w:val="28"/>
          <w:szCs w:val="28"/>
          <w:u w:val="single"/>
        </w:rPr>
      </w:pPr>
      <w:r>
        <w:rPr>
          <w:rFonts w:hint="default" w:ascii="Times New Roman" w:hAnsi="Times New Roman" w:cs="Times New Roman"/>
          <w:sz w:val="28"/>
          <w:szCs w:val="28"/>
        </w:rPr>
        <w:t>Факультет информационных технологий</w:t>
      </w:r>
      <w:r>
        <w:rPr>
          <w:rFonts w:hint="default" w:ascii="Times New Roman" w:hAnsi="Times New Roman" w:cs="Times New Roman"/>
          <w:spacing w:val="13"/>
          <w:sz w:val="28"/>
          <w:szCs w:val="28"/>
        </w:rPr>
        <w:t xml:space="preserve"> </w:t>
      </w:r>
    </w:p>
    <w:p w14:paraId="5323BDDC">
      <w:pPr>
        <w:pStyle w:val="12"/>
        <w:tabs>
          <w:tab w:val="left" w:pos="2160"/>
          <w:tab w:val="left" w:pos="10035"/>
        </w:tabs>
        <w:spacing w:after="0"/>
        <w:ind w:firstLine="0"/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Кафедра программной инженерии </w:t>
      </w:r>
    </w:p>
    <w:p w14:paraId="1D378BEC">
      <w:pPr>
        <w:pStyle w:val="12"/>
        <w:tabs>
          <w:tab w:val="left" w:pos="2160"/>
          <w:tab w:val="left" w:pos="10035"/>
        </w:tabs>
        <w:ind w:firstLine="0"/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Специальность 6-05-0612-01 «Программная инженерия» </w:t>
      </w:r>
    </w:p>
    <w:p w14:paraId="76FF9EE5">
      <w:pPr>
        <w:pStyle w:val="12"/>
        <w:spacing w:before="600" w:after="600"/>
        <w:ind w:firstLine="0"/>
        <w:jc w:val="center"/>
        <w:rPr>
          <w:rFonts w:hint="default" w:ascii="Times New Roman" w:hAnsi="Times New Roman" w:cs="Times New Roman"/>
          <w:b/>
          <w:sz w:val="28"/>
          <w:szCs w:val="28"/>
        </w:rPr>
      </w:pPr>
      <w:r>
        <w:rPr>
          <w:rFonts w:hint="default" w:ascii="Times New Roman" w:hAnsi="Times New Roman" w:cs="Times New Roman"/>
          <w:b/>
          <w:sz w:val="28"/>
          <w:szCs w:val="28"/>
        </w:rPr>
        <w:t>ПОЯСНИТЕЛЬНАЯ ЗАПИСКА КУРСОВОГО ПРОЕКТА</w:t>
      </w:r>
    </w:p>
    <w:p w14:paraId="477F9FF1">
      <w:pPr>
        <w:pStyle w:val="12"/>
        <w:tabs>
          <w:tab w:val="left" w:pos="2160"/>
          <w:tab w:val="left" w:pos="10035"/>
        </w:tabs>
        <w:spacing w:after="0"/>
        <w:ind w:firstLine="0"/>
        <w:rPr>
          <w:rFonts w:hint="default" w:ascii="Times New Roman" w:hAnsi="Times New Roman" w:cs="Times New Roman"/>
          <w:sz w:val="28"/>
          <w:szCs w:val="28"/>
          <w:u w:val="single"/>
        </w:rPr>
      </w:pPr>
      <w:r>
        <w:rPr>
          <w:rFonts w:hint="default" w:ascii="Times New Roman" w:hAnsi="Times New Roman" w:cs="Times New Roman"/>
          <w:sz w:val="28"/>
          <w:szCs w:val="28"/>
        </w:rPr>
        <w:t>по</w:t>
      </w:r>
      <w:r>
        <w:rPr>
          <w:rFonts w:hint="default" w:ascii="Times New Roman" w:hAnsi="Times New Roman" w:cs="Times New Roman"/>
          <w:spacing w:val="-4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дисциплине «Компьютерные языки разметки»</w:t>
      </w:r>
    </w:p>
    <w:p w14:paraId="0627B7FF">
      <w:pPr>
        <w:pStyle w:val="12"/>
        <w:tabs>
          <w:tab w:val="left" w:pos="2160"/>
          <w:tab w:val="left" w:pos="10035"/>
        </w:tabs>
        <w:spacing w:after="1560"/>
        <w:ind w:firstLine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Тема «Интернет-магазин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спортивного питания</w:t>
      </w:r>
      <w:r>
        <w:rPr>
          <w:rFonts w:hint="default" w:ascii="Times New Roman" w:hAnsi="Times New Roman" w:cs="Times New Roman"/>
          <w:sz w:val="28"/>
          <w:szCs w:val="28"/>
        </w:rPr>
        <w:t>»</w:t>
      </w:r>
    </w:p>
    <w:p w14:paraId="3CCA6424">
      <w:pPr>
        <w:widowControl w:val="0"/>
        <w:tabs>
          <w:tab w:val="left" w:pos="2160"/>
          <w:tab w:val="left" w:pos="4320"/>
          <w:tab w:val="left" w:pos="7200"/>
          <w:tab w:val="left" w:pos="9900"/>
        </w:tabs>
        <w:snapToGrid w:val="0"/>
        <w:spacing w:after="0" w:line="240" w:lineRule="auto"/>
        <w:jc w:val="both"/>
        <w:rPr>
          <w:rFonts w:hint="default" w:ascii="Times New Roman" w:hAnsi="Times New Roman" w:eastAsia="Times New Roman" w:cs="Times New Roman"/>
          <w:b/>
          <w:sz w:val="28"/>
          <w:szCs w:val="28"/>
          <w:lang w:eastAsia="ru-RU"/>
        </w:rPr>
      </w:pPr>
      <w:r>
        <w:rPr>
          <w:rFonts w:hint="default" w:ascii="Times New Roman" w:hAnsi="Times New Roman" w:eastAsia="Times New Roman" w:cs="Times New Roman"/>
          <w:b/>
          <w:sz w:val="28"/>
          <w:szCs w:val="28"/>
          <w:lang w:eastAsia="ru-RU"/>
        </w:rPr>
        <w:t>Исполнитель</w:t>
      </w:r>
    </w:p>
    <w:p w14:paraId="3B707CE4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after="0" w:line="240" w:lineRule="auto"/>
        <w:jc w:val="both"/>
        <w:rPr>
          <w:rFonts w:hint="default" w:ascii="Times New Roman" w:hAnsi="Times New Roman" w:eastAsia="Times New Roman" w:cs="Times New Roman"/>
          <w:sz w:val="28"/>
          <w:szCs w:val="28"/>
          <w:lang w:val="en-US" w:eastAsia="ru-RU"/>
        </w:rPr>
      </w:pPr>
      <w:r>
        <w:rPr>
          <w:rFonts w:hint="default" w:ascii="Times New Roman" w:hAnsi="Times New Roman" w:eastAsia="Times New Roman" w:cs="Times New Roman"/>
          <w:sz w:val="28"/>
          <w:szCs w:val="28"/>
          <w:lang w:eastAsia="ru-RU"/>
        </w:rPr>
        <w:t>студент 1 курса 7 группы</w:t>
      </w:r>
      <w:r>
        <w:rPr>
          <w:rFonts w:hint="default" w:ascii="Times New Roman" w:hAnsi="Times New Roman" w:eastAsia="Times New Roman" w:cs="Times New Roman"/>
          <w:spacing w:val="-4"/>
          <w:sz w:val="28"/>
          <w:szCs w:val="28"/>
          <w:lang w:eastAsia="ru-RU"/>
        </w:rPr>
        <w:tab/>
      </w:r>
      <w:r>
        <w:rPr>
          <w:rFonts w:hint="default" w:ascii="Times New Roman" w:hAnsi="Times New Roman" w:eastAsia="Times New Roman" w:cs="Times New Roman"/>
          <w:spacing w:val="-4"/>
          <w:sz w:val="28"/>
          <w:szCs w:val="28"/>
          <w:lang w:eastAsia="ru-RU"/>
        </w:rPr>
        <w:t>________________</w:t>
      </w:r>
      <w:r>
        <w:rPr>
          <w:rFonts w:hint="default" w:ascii="Times New Roman" w:hAnsi="Times New Roman" w:eastAsia="Times New Roman" w:cs="Times New Roman"/>
          <w:sz w:val="28"/>
          <w:szCs w:val="28"/>
          <w:lang w:eastAsia="ru-RU"/>
        </w:rPr>
        <w:tab/>
      </w:r>
      <w:r>
        <w:rPr>
          <w:rFonts w:hint="default" w:ascii="Times New Roman" w:hAnsi="Times New Roman" w:eastAsia="Times New Roman" w:cs="Times New Roman"/>
          <w:sz w:val="28"/>
          <w:szCs w:val="28"/>
          <w:lang w:eastAsia="ru-RU"/>
        </w:rPr>
        <w:t>Силко</w:t>
      </w:r>
      <w:r>
        <w:rPr>
          <w:rFonts w:hint="default" w:ascii="Times New Roman" w:hAnsi="Times New Roman" w:eastAsia="Times New Roman" w:cs="Times New Roman"/>
          <w:sz w:val="28"/>
          <w:szCs w:val="28"/>
          <w:lang w:val="en-US" w:eastAsia="ru-RU"/>
        </w:rPr>
        <w:t xml:space="preserve"> Н. А.</w:t>
      </w:r>
    </w:p>
    <w:p w14:paraId="6573F910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after="600" w:line="240" w:lineRule="auto"/>
        <w:ind w:firstLine="4820"/>
        <w:jc w:val="both"/>
        <w:rPr>
          <w:rFonts w:hint="default"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hint="default" w:ascii="Times New Roman" w:hAnsi="Times New Roman" w:eastAsia="Times New Roman" w:cs="Times New Roman"/>
          <w:sz w:val="20"/>
          <w:szCs w:val="20"/>
          <w:lang w:eastAsia="ru-RU"/>
        </w:rPr>
        <w:t>подпись, дата</w:t>
      </w:r>
    </w:p>
    <w:p w14:paraId="2D26CA88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after="120" w:line="240" w:lineRule="auto"/>
        <w:jc w:val="both"/>
        <w:rPr>
          <w:rFonts w:hint="default" w:ascii="Times New Roman" w:hAnsi="Times New Roman" w:eastAsia="Times New Roman" w:cs="Times New Roman"/>
          <w:b/>
          <w:sz w:val="28"/>
          <w:szCs w:val="28"/>
          <w:lang w:eastAsia="ru-RU"/>
        </w:rPr>
      </w:pPr>
      <w:r>
        <w:rPr>
          <w:rFonts w:hint="default" w:ascii="Times New Roman" w:hAnsi="Times New Roman" w:eastAsia="Times New Roman" w:cs="Times New Roman"/>
          <w:b/>
          <w:sz w:val="28"/>
          <w:szCs w:val="28"/>
          <w:lang w:eastAsia="ru-RU"/>
        </w:rPr>
        <w:t>Руководитель</w:t>
      </w:r>
    </w:p>
    <w:p w14:paraId="44349694">
      <w:pPr>
        <w:widowControl w:val="0"/>
        <w:tabs>
          <w:tab w:val="left" w:pos="567"/>
        </w:tabs>
        <w:snapToGrid w:val="0"/>
        <w:spacing w:after="0" w:line="240" w:lineRule="auto"/>
        <w:jc w:val="both"/>
        <w:rPr>
          <w:rFonts w:hint="default"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hint="default" w:ascii="Times New Roman" w:hAnsi="Times New Roman" w:eastAsia="Times New Roman" w:cs="Times New Roman"/>
          <w:sz w:val="28"/>
          <w:szCs w:val="28"/>
          <w:u w:val="single"/>
          <w:lang w:val="en-US" w:eastAsia="ru-RU"/>
        </w:rPr>
        <w:t xml:space="preserve">    с</w:t>
      </w:r>
      <w:r>
        <w:rPr>
          <w:rFonts w:hint="default" w:ascii="Times New Roman" w:hAnsi="Times New Roman" w:eastAsia="Times New Roman" w:cs="Times New Roman"/>
          <w:sz w:val="28"/>
          <w:szCs w:val="28"/>
          <w:u w:val="single"/>
          <w:lang w:eastAsia="ru-RU"/>
        </w:rPr>
        <w:t>тарший</w:t>
      </w:r>
      <w:r>
        <w:rPr>
          <w:rFonts w:hint="default" w:ascii="Times New Roman" w:hAnsi="Times New Roman" w:eastAsia="Times New Roman" w:cs="Times New Roman"/>
          <w:sz w:val="28"/>
          <w:szCs w:val="28"/>
          <w:u w:val="single"/>
          <w:lang w:val="en-US" w:eastAsia="ru-RU"/>
        </w:rPr>
        <w:t xml:space="preserve"> преподаватель</w:t>
      </w:r>
      <w:r>
        <w:rPr>
          <w:rFonts w:hint="default" w:ascii="Times New Roman" w:hAnsi="Times New Roman" w:eastAsia="Times New Roman" w:cs="Times New Roman"/>
          <w:sz w:val="28"/>
          <w:szCs w:val="28"/>
          <w:u w:val="single"/>
          <w:lang w:eastAsia="ru-RU"/>
        </w:rPr>
        <w:tab/>
      </w:r>
      <w:r>
        <w:rPr>
          <w:rFonts w:hint="default" w:ascii="Times New Roman" w:hAnsi="Times New Roman" w:eastAsia="Times New Roman" w:cs="Times New Roman"/>
          <w:sz w:val="28"/>
          <w:szCs w:val="28"/>
          <w:lang w:eastAsia="ru-RU"/>
        </w:rPr>
        <w:tab/>
      </w:r>
      <w:r>
        <w:rPr>
          <w:rFonts w:hint="default" w:ascii="Times New Roman" w:hAnsi="Times New Roman" w:eastAsia="Times New Roman" w:cs="Times New Roman"/>
          <w:sz w:val="28"/>
          <w:szCs w:val="28"/>
          <w:lang w:eastAsia="ru-RU"/>
        </w:rPr>
        <w:t xml:space="preserve"> ______________</w:t>
      </w:r>
      <w:r>
        <w:rPr>
          <w:rFonts w:hint="default" w:ascii="Times New Roman" w:hAnsi="Times New Roman" w:eastAsia="Times New Roman" w:cs="Times New Roman"/>
          <w:sz w:val="28"/>
          <w:szCs w:val="28"/>
          <w:lang w:eastAsia="ru-RU"/>
        </w:rPr>
        <w:tab/>
      </w:r>
      <w:r>
        <w:rPr>
          <w:rFonts w:hint="default" w:ascii="Times New Roman" w:hAnsi="Times New Roman" w:eastAsia="Times New Roman" w:cs="Times New Roman"/>
          <w:sz w:val="28"/>
          <w:szCs w:val="28"/>
          <w:lang w:eastAsia="ru-RU"/>
        </w:rPr>
        <w:tab/>
      </w:r>
      <w:r>
        <w:rPr>
          <w:rFonts w:hint="default" w:ascii="Times New Roman" w:hAnsi="Times New Roman" w:eastAsia="Times New Roman" w:cs="Times New Roman"/>
          <w:sz w:val="28"/>
          <w:szCs w:val="28"/>
          <w:lang w:eastAsia="ru-RU"/>
        </w:rPr>
        <w:t>Барковский Е.В.</w:t>
      </w:r>
    </w:p>
    <w:p w14:paraId="30817712">
      <w:pPr>
        <w:tabs>
          <w:tab w:val="center" w:pos="567"/>
        </w:tabs>
        <w:spacing w:after="108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0"/>
          <w:szCs w:val="20"/>
        </w:rPr>
        <w:t>должность, ученая степень, ученое звание</w:t>
      </w:r>
      <w:r>
        <w:rPr>
          <w:rFonts w:hint="default" w:ascii="Times New Roman" w:hAnsi="Times New Roman" w:cs="Times New Roman"/>
          <w:sz w:val="20"/>
          <w:szCs w:val="20"/>
        </w:rPr>
        <w:tab/>
      </w:r>
      <w:r>
        <w:rPr>
          <w:rFonts w:hint="default" w:ascii="Times New Roman" w:hAnsi="Times New Roman" w:cs="Times New Roman"/>
          <w:sz w:val="20"/>
          <w:szCs w:val="20"/>
        </w:rPr>
        <w:t xml:space="preserve">       </w:t>
      </w:r>
      <w:r>
        <w:rPr>
          <w:rFonts w:hint="default" w:ascii="Times New Roman" w:hAnsi="Times New Roman" w:cs="Times New Roman"/>
          <w:sz w:val="20"/>
          <w:szCs w:val="20"/>
          <w:lang w:val="ru-RU"/>
        </w:rPr>
        <w:t xml:space="preserve">   </w:t>
      </w:r>
      <w:r>
        <w:rPr>
          <w:rFonts w:hint="default" w:ascii="Times New Roman" w:hAnsi="Times New Roman" w:cs="Times New Roman"/>
          <w:sz w:val="20"/>
          <w:szCs w:val="20"/>
        </w:rPr>
        <w:t>подпись, дата</w:t>
      </w:r>
    </w:p>
    <w:p w14:paraId="71C1B611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after="0" w:line="240" w:lineRule="auto"/>
        <w:jc w:val="both"/>
        <w:rPr>
          <w:rFonts w:hint="default"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hint="default" w:ascii="Times New Roman" w:hAnsi="Times New Roman" w:eastAsia="Times New Roman" w:cs="Times New Roman"/>
          <w:sz w:val="28"/>
          <w:szCs w:val="28"/>
          <w:lang w:eastAsia="ru-RU"/>
        </w:rPr>
        <w:t>Допущен к защите       __________________________________   _______________</w:t>
      </w:r>
    </w:p>
    <w:p w14:paraId="2F72A3C9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after="0" w:line="240" w:lineRule="auto"/>
        <w:jc w:val="both"/>
        <w:rPr>
          <w:rFonts w:hint="default"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hint="default" w:ascii="Times New Roman" w:hAnsi="Times New Roman" w:eastAsia="Times New Roman" w:cs="Times New Roman"/>
          <w:sz w:val="28"/>
          <w:szCs w:val="28"/>
          <w:lang w:eastAsia="ru-RU"/>
        </w:rPr>
        <w:t xml:space="preserve">                                       __________________________________   _______________</w:t>
      </w:r>
    </w:p>
    <w:p w14:paraId="5C02285D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after="0" w:line="240" w:lineRule="auto"/>
        <w:jc w:val="both"/>
        <w:rPr>
          <w:rFonts w:hint="default"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hint="default" w:ascii="Times New Roman" w:hAnsi="Times New Roman" w:eastAsia="Times New Roman" w:cs="Times New Roman"/>
          <w:sz w:val="28"/>
          <w:szCs w:val="28"/>
          <w:lang w:eastAsia="ru-RU"/>
        </w:rPr>
        <w:t xml:space="preserve">                                       __________________________________   _______________</w:t>
      </w:r>
    </w:p>
    <w:p w14:paraId="59D36986">
      <w:pPr>
        <w:tabs>
          <w:tab w:val="left" w:pos="1815"/>
          <w:tab w:val="center" w:pos="5032"/>
        </w:tabs>
        <w:spacing w:after="1200" w:line="240" w:lineRule="auto"/>
        <w:ind w:firstLine="808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0"/>
          <w:szCs w:val="20"/>
        </w:rPr>
        <w:t>дата, подпись</w:t>
      </w:r>
    </w:p>
    <w:p w14:paraId="1E842F8B">
      <w:pPr>
        <w:widowControl w:val="0"/>
        <w:tabs>
          <w:tab w:val="left" w:pos="7249"/>
        </w:tabs>
        <w:snapToGrid w:val="0"/>
        <w:spacing w:after="240" w:line="240" w:lineRule="auto"/>
        <w:jc w:val="both"/>
        <w:rPr>
          <w:rFonts w:hint="default" w:ascii="Times New Roman" w:hAnsi="Times New Roman" w:eastAsia="Times New Roman" w:cs="Times New Roman"/>
          <w:sz w:val="28"/>
          <w:szCs w:val="28"/>
          <w:u w:val="single"/>
          <w:lang w:eastAsia="ru-RU"/>
        </w:rPr>
      </w:pPr>
      <w:r>
        <w:rPr>
          <w:rFonts w:hint="default" w:ascii="Times New Roman" w:hAnsi="Times New Roman" w:eastAsia="Times New Roman" w:cs="Times New Roman"/>
          <w:sz w:val="28"/>
          <w:szCs w:val="28"/>
          <w:lang w:eastAsia="ru-RU"/>
        </w:rPr>
        <w:t>Курсовой проект защищен с</w:t>
      </w:r>
      <w:r>
        <w:rPr>
          <w:rFonts w:hint="default" w:ascii="Times New Roman" w:hAnsi="Times New Roman" w:eastAsia="Times New Roman" w:cs="Times New Roman"/>
          <w:spacing w:val="-10"/>
          <w:sz w:val="28"/>
          <w:szCs w:val="28"/>
          <w:lang w:eastAsia="ru-RU"/>
        </w:rPr>
        <w:t xml:space="preserve"> </w:t>
      </w:r>
      <w:r>
        <w:rPr>
          <w:rFonts w:hint="default" w:ascii="Times New Roman" w:hAnsi="Times New Roman" w:eastAsia="Times New Roman" w:cs="Times New Roman"/>
          <w:sz w:val="28"/>
          <w:szCs w:val="28"/>
          <w:lang w:eastAsia="ru-RU"/>
        </w:rPr>
        <w:t xml:space="preserve">оценкой </w:t>
      </w:r>
      <w:r>
        <w:rPr>
          <w:rFonts w:hint="default" w:ascii="Times New Roman" w:hAnsi="Times New Roman" w:eastAsia="Times New Roman" w:cs="Times New Roman"/>
          <w:sz w:val="28"/>
          <w:szCs w:val="28"/>
          <w:u w:val="single"/>
          <w:lang w:eastAsia="ru-RU"/>
        </w:rPr>
        <w:tab/>
      </w:r>
      <w:r>
        <w:rPr>
          <w:rFonts w:hint="default" w:ascii="Times New Roman" w:hAnsi="Times New Roman" w:eastAsia="Times New Roman" w:cs="Times New Roman"/>
          <w:sz w:val="28"/>
          <w:szCs w:val="28"/>
          <w:u w:val="single"/>
          <w:lang w:eastAsia="ru-RU"/>
        </w:rPr>
        <w:tab/>
      </w:r>
      <w:r>
        <w:rPr>
          <w:rFonts w:hint="default" w:ascii="Times New Roman" w:hAnsi="Times New Roman" w:eastAsia="Times New Roman" w:cs="Times New Roman"/>
          <w:sz w:val="28"/>
          <w:szCs w:val="28"/>
          <w:u w:val="single"/>
          <w:lang w:eastAsia="ru-RU"/>
        </w:rPr>
        <w:tab/>
      </w:r>
      <w:r>
        <w:rPr>
          <w:rFonts w:hint="default" w:ascii="Times New Roman" w:hAnsi="Times New Roman" w:eastAsia="Times New Roman" w:cs="Times New Roman"/>
          <w:sz w:val="28"/>
          <w:szCs w:val="28"/>
          <w:u w:val="single"/>
          <w:lang w:eastAsia="ru-RU"/>
        </w:rPr>
        <w:tab/>
      </w:r>
    </w:p>
    <w:p w14:paraId="5020B69F">
      <w:pPr>
        <w:pStyle w:val="12"/>
        <w:tabs>
          <w:tab w:val="left" w:pos="567"/>
        </w:tabs>
        <w:spacing w:after="0"/>
        <w:ind w:firstLine="0"/>
        <w:rPr>
          <w:rFonts w:hint="default" w:ascii="Times New Roman" w:hAnsi="Times New Roman" w:cs="Times New Roman"/>
          <w:sz w:val="28"/>
          <w:szCs w:val="28"/>
          <w:u w:val="single"/>
        </w:rPr>
      </w:pPr>
      <w:r>
        <w:rPr>
          <w:rFonts w:hint="default" w:ascii="Times New Roman" w:hAnsi="Times New Roman" w:cs="Times New Roman"/>
          <w:sz w:val="28"/>
          <w:szCs w:val="28"/>
        </w:rPr>
        <w:t>Руководитель</w:t>
      </w:r>
      <w:r>
        <w:rPr>
          <w:rFonts w:hint="default" w:ascii="Times New Roman" w:hAnsi="Times New Roman" w:cs="Times New Roman" w:eastAsiaTheme="minorHAnsi"/>
          <w:sz w:val="28"/>
          <w:szCs w:val="28"/>
          <w:lang w:eastAsia="en-US"/>
        </w:rPr>
        <w:t xml:space="preserve"> _________________ </w:t>
      </w:r>
      <w:r>
        <w:rPr>
          <w:rFonts w:hint="default" w:ascii="Times New Roman" w:hAnsi="Times New Roman" w:cs="Times New Roman" w:eastAsiaTheme="minorHAnsi"/>
          <w:sz w:val="28"/>
          <w:szCs w:val="28"/>
          <w:lang w:eastAsia="en-US"/>
        </w:rPr>
        <w:tab/>
      </w:r>
      <w:r>
        <w:rPr>
          <w:rFonts w:hint="default" w:ascii="Times New Roman" w:hAnsi="Times New Roman" w:cs="Times New Roman" w:eastAsiaTheme="minorHAnsi"/>
          <w:sz w:val="28"/>
          <w:szCs w:val="28"/>
          <w:lang w:eastAsia="en-US"/>
        </w:rPr>
        <w:t>______________</w:t>
      </w:r>
      <w:r>
        <w:rPr>
          <w:rFonts w:hint="default" w:ascii="Times New Roman" w:hAnsi="Times New Roman" w:cs="Times New Roman" w:eastAsiaTheme="minorHAnsi"/>
          <w:sz w:val="28"/>
          <w:szCs w:val="28"/>
          <w:lang w:eastAsia="en-US"/>
        </w:rPr>
        <w:tab/>
      </w:r>
      <w:r>
        <w:rPr>
          <w:rFonts w:hint="default" w:ascii="Times New Roman" w:hAnsi="Times New Roman" w:cs="Times New Roman" w:eastAsiaTheme="minorHAnsi"/>
          <w:sz w:val="28"/>
          <w:szCs w:val="28"/>
          <w:u w:val="single"/>
          <w:lang w:eastAsia="en-US"/>
        </w:rPr>
        <w:tab/>
      </w:r>
      <w:r>
        <w:rPr>
          <w:rFonts w:hint="default" w:ascii="Times New Roman" w:hAnsi="Times New Roman" w:cs="Times New Roman"/>
          <w:sz w:val="28"/>
          <w:szCs w:val="28"/>
          <w:u w:val="single"/>
        </w:rPr>
        <w:t>Барковский Е.В.</w:t>
      </w:r>
      <w:r>
        <w:rPr>
          <w:rFonts w:hint="default" w:ascii="Times New Roman" w:hAnsi="Times New Roman" w:cs="Times New Roman"/>
          <w:sz w:val="28"/>
          <w:szCs w:val="28"/>
          <w:u w:val="single"/>
        </w:rPr>
        <w:tab/>
      </w:r>
    </w:p>
    <w:p w14:paraId="120AC469">
      <w:pPr>
        <w:pStyle w:val="12"/>
        <w:tabs>
          <w:tab w:val="left" w:leader="underscore" w:pos="1134"/>
        </w:tabs>
        <w:spacing w:after="0"/>
        <w:ind w:firstLine="2410"/>
        <w:rPr>
          <w:rFonts w:hint="default" w:ascii="Times New Roman" w:hAnsi="Times New Roman" w:cs="Times New Roman"/>
          <w:sz w:val="20"/>
          <w:szCs w:val="20"/>
        </w:rPr>
      </w:pPr>
      <w:r>
        <w:rPr>
          <w:rFonts w:hint="default" w:ascii="Times New Roman" w:hAnsi="Times New Roman" w:cs="Times New Roman"/>
          <w:sz w:val="20"/>
          <w:szCs w:val="20"/>
        </w:rPr>
        <w:t>подпись</w:t>
      </w:r>
      <w:r>
        <w:rPr>
          <w:rFonts w:hint="default" w:ascii="Times New Roman" w:hAnsi="Times New Roman" w:cs="Times New Roman"/>
          <w:sz w:val="20"/>
          <w:szCs w:val="20"/>
        </w:rPr>
        <w:tab/>
      </w:r>
      <w:r>
        <w:rPr>
          <w:rFonts w:hint="default" w:ascii="Times New Roman" w:hAnsi="Times New Roman" w:cs="Times New Roman"/>
          <w:sz w:val="20"/>
          <w:szCs w:val="20"/>
        </w:rPr>
        <w:tab/>
      </w:r>
      <w:r>
        <w:rPr>
          <w:rFonts w:hint="default" w:ascii="Times New Roman" w:hAnsi="Times New Roman" w:cs="Times New Roman"/>
          <w:sz w:val="20"/>
          <w:szCs w:val="20"/>
        </w:rPr>
        <w:t xml:space="preserve">           </w:t>
      </w:r>
      <w:r>
        <w:rPr>
          <w:rFonts w:hint="default" w:cs="Times New Roman"/>
          <w:sz w:val="20"/>
          <w:szCs w:val="20"/>
          <w:lang w:val="ru-RU"/>
        </w:rPr>
        <w:t xml:space="preserve">    </w:t>
      </w:r>
      <w:r>
        <w:rPr>
          <w:rFonts w:hint="default" w:ascii="Times New Roman" w:hAnsi="Times New Roman" w:cs="Times New Roman"/>
          <w:sz w:val="20"/>
          <w:szCs w:val="20"/>
        </w:rPr>
        <w:t>дата</w:t>
      </w:r>
      <w:r>
        <w:rPr>
          <w:rFonts w:hint="default" w:ascii="Times New Roman" w:hAnsi="Times New Roman" w:cs="Times New Roman"/>
          <w:sz w:val="20"/>
          <w:szCs w:val="20"/>
        </w:rPr>
        <w:tab/>
      </w:r>
      <w:r>
        <w:rPr>
          <w:rFonts w:hint="default" w:ascii="Times New Roman" w:hAnsi="Times New Roman" w:cs="Times New Roman"/>
          <w:sz w:val="20"/>
          <w:szCs w:val="20"/>
        </w:rPr>
        <w:tab/>
      </w:r>
      <w:r>
        <w:rPr>
          <w:rFonts w:hint="default" w:ascii="Times New Roman" w:hAnsi="Times New Roman" w:cs="Times New Roman"/>
          <w:sz w:val="20"/>
          <w:szCs w:val="20"/>
        </w:rPr>
        <w:tab/>
      </w:r>
      <w:r>
        <w:rPr>
          <w:rFonts w:hint="default" w:ascii="Times New Roman" w:hAnsi="Times New Roman" w:cs="Times New Roman"/>
          <w:sz w:val="20"/>
          <w:szCs w:val="20"/>
        </w:rPr>
        <w:t>инициалы и фамилия</w:t>
      </w:r>
    </w:p>
    <w:p w14:paraId="421DB108">
      <w:pPr>
        <w:pStyle w:val="12"/>
        <w:tabs>
          <w:tab w:val="left" w:pos="7184"/>
          <w:tab w:val="left" w:pos="9900"/>
        </w:tabs>
        <w:spacing w:after="240"/>
        <w:ind w:firstLine="0"/>
        <w:rPr>
          <w:rFonts w:hint="default" w:ascii="Times New Roman" w:hAnsi="Times New Roman" w:cs="Times New Roman"/>
          <w:sz w:val="28"/>
          <w:szCs w:val="28"/>
          <w:u w:val="single"/>
        </w:rPr>
      </w:pPr>
    </w:p>
    <w:p w14:paraId="081D654A">
      <w:pPr>
        <w:pStyle w:val="12"/>
        <w:tabs>
          <w:tab w:val="left" w:pos="7184"/>
          <w:tab w:val="left" w:pos="9900"/>
        </w:tabs>
        <w:spacing w:after="240"/>
        <w:ind w:firstLine="0"/>
        <w:rPr>
          <w:rFonts w:hint="default" w:ascii="Times New Roman" w:hAnsi="Times New Roman" w:cs="Times New Roman"/>
          <w:sz w:val="28"/>
          <w:szCs w:val="28"/>
          <w:u w:val="single"/>
        </w:rPr>
      </w:pPr>
    </w:p>
    <w:p w14:paraId="6AC37224">
      <w:pPr>
        <w:pStyle w:val="12"/>
        <w:tabs>
          <w:tab w:val="left" w:pos="7184"/>
          <w:tab w:val="left" w:pos="9900"/>
        </w:tabs>
        <w:spacing w:after="240"/>
        <w:ind w:firstLine="0"/>
        <w:rPr>
          <w:rFonts w:hint="default" w:ascii="Times New Roman" w:hAnsi="Times New Roman" w:cs="Times New Roman"/>
          <w:sz w:val="28"/>
          <w:szCs w:val="28"/>
          <w:u w:val="single"/>
        </w:rPr>
        <w:sectPr>
          <w:footerReference r:id="rId7" w:type="first"/>
          <w:headerReference r:id="rId5" w:type="default"/>
          <w:footerReference r:id="rId6" w:type="default"/>
          <w:type w:val="continuous"/>
          <w:pgSz w:w="11906" w:h="16838"/>
          <w:pgMar w:top="1134" w:right="567" w:bottom="851" w:left="1304" w:header="709" w:footer="709" w:gutter="0"/>
          <w:pgNumType w:start="4"/>
          <w:cols w:space="708" w:num="1"/>
          <w:titlePg/>
          <w:docGrid w:linePitch="360" w:charSpace="0"/>
        </w:sectPr>
      </w:pPr>
    </w:p>
    <w:p w14:paraId="414754B2">
      <w:pPr>
        <w:spacing w:after="360"/>
        <w:jc w:val="center"/>
      </w:pPr>
      <w:bookmarkStart w:id="0" w:name="_Toc101646755"/>
      <w:r>
        <w:rPr>
          <w:rFonts w:hint="default" w:ascii="Times New Roman" w:hAnsi="Times New Roman" w:eastAsia="Times New Roman" w:cs="Times New Roman"/>
          <w:b/>
          <w:sz w:val="28"/>
          <w:szCs w:val="28"/>
        </w:rPr>
        <w:t>Содержание</w:t>
      </w:r>
      <w:bookmarkEnd w:id="0"/>
      <w:bookmarkStart w:id="70" w:name="_GoBack"/>
      <w:bookmarkEnd w:id="70"/>
    </w:p>
    <w:sdt>
      <w:sdtPr>
        <w:rPr>
          <w:rFonts w:ascii="SimSun" w:hAnsi="SimSun" w:eastAsia="SimSun" w:cstheme="minorBidi"/>
          <w:sz w:val="21"/>
          <w:szCs w:val="22"/>
          <w:lang w:val="ru-RU" w:eastAsia="en-US" w:bidi="ar-SA"/>
        </w:rPr>
        <w:id w:val="147459276"/>
        <w15:color w:val="DBDBDB"/>
        <w:docPartObj>
          <w:docPartGallery w:val="Table of Contents"/>
          <w:docPartUnique/>
        </w:docPartObj>
      </w:sdtPr>
      <w:sdtEndPr>
        <w:rPr>
          <w:rFonts w:hint="default" w:ascii="Times New Roman" w:hAnsi="Times New Roman" w:cs="Times New Roman" w:eastAsiaTheme="majorEastAsia"/>
          <w:b/>
          <w:color w:val="000000" w:themeColor="text1"/>
          <w:sz w:val="28"/>
          <w:szCs w:val="28"/>
          <w:lang w:val="ru-RU" w:eastAsia="en-US" w:bidi="ar-SA"/>
          <w14:textFill>
            <w14:solidFill>
              <w14:schemeClr w14:val="tx1"/>
            </w14:solidFill>
          </w14:textFill>
        </w:rPr>
      </w:sdtEndPr>
      <w:sdtContent>
        <w:p w14:paraId="18C606F7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</w:p>
        <w:p w14:paraId="31761847">
          <w:pPr>
            <w:pStyle w:val="39"/>
            <w:tabs>
              <w:tab w:val="right" w:leader="dot" w:pos="10035"/>
            </w:tabs>
            <w:rPr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TOC \o "1-3" \h \u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HYPERLINK \l _Toc17028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Введение</w:t>
          </w:r>
          <w:r>
            <w:rPr>
              <w:sz w:val="28"/>
              <w:szCs w:val="28"/>
            </w:rPr>
            <w:tab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PAGEREF _Toc17028 \h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5</w:t>
          </w:r>
          <w:r>
            <w:rPr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</w:p>
        <w:p w14:paraId="203DF643">
          <w:pPr>
            <w:pStyle w:val="39"/>
            <w:tabs>
              <w:tab w:val="right" w:leader="dot" w:pos="10035"/>
            </w:tabs>
            <w:rPr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HYPERLINK \l _Toc25212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eastAsia="Times New Roman" w:cs="Times New Roman"/>
              <w:bCs/>
              <w:sz w:val="28"/>
              <w:szCs w:val="28"/>
            </w:rPr>
            <w:t>1</w:t>
          </w:r>
          <w:r>
            <w:rPr>
              <w:rFonts w:hint="default" w:eastAsia="Times New Roman" w:cs="Times New Roman"/>
              <w:bCs/>
              <w:sz w:val="28"/>
              <w:szCs w:val="28"/>
              <w:lang w:val="en-US"/>
            </w:rPr>
            <w:t>.</w:t>
          </w:r>
          <w:r>
            <w:rPr>
              <w:rFonts w:hint="default" w:ascii="Times New Roman" w:hAnsi="Times New Roman" w:eastAsia="Times New Roman" w:cs="Times New Roman"/>
              <w:bCs/>
              <w:sz w:val="28"/>
              <w:szCs w:val="28"/>
            </w:rPr>
            <w:t xml:space="preserve"> Постановка задачи</w:t>
          </w:r>
          <w:r>
            <w:rPr>
              <w:sz w:val="28"/>
              <w:szCs w:val="28"/>
            </w:rPr>
            <w:tab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PAGEREF _Toc25212 \h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6</w:t>
          </w:r>
          <w:r>
            <w:rPr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</w:p>
        <w:p w14:paraId="0265AF0B">
          <w:pPr>
            <w:pStyle w:val="40"/>
            <w:tabs>
              <w:tab w:val="right" w:leader="dot" w:pos="10035"/>
            </w:tabs>
            <w:rPr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HYPERLINK \l _Toc23120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/>
              <w:sz w:val="28"/>
              <w:szCs w:val="28"/>
            </w:rPr>
            <w:t>1.1</w:t>
          </w:r>
          <w:r>
            <w:rPr>
              <w:rFonts w:hint="default"/>
              <w:sz w:val="28"/>
              <w:szCs w:val="28"/>
              <w:lang w:val="en-US"/>
            </w:rPr>
            <w:t>.</w:t>
          </w:r>
          <w:r>
            <w:rPr>
              <w:rFonts w:hint="default"/>
              <w:sz w:val="28"/>
              <w:szCs w:val="28"/>
              <w:lang w:val="ru-RU"/>
            </w:rPr>
            <w:t xml:space="preserve"> </w:t>
          </w:r>
          <w:r>
            <w:rPr>
              <w:sz w:val="28"/>
              <w:szCs w:val="28"/>
            </w:rPr>
            <w:t>Обзор аналогичных решений.</w:t>
          </w:r>
          <w:r>
            <w:rPr>
              <w:sz w:val="28"/>
              <w:szCs w:val="28"/>
            </w:rPr>
            <w:tab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PAGEREF _Toc23120 \h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6</w:t>
          </w:r>
          <w:r>
            <w:rPr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</w:p>
        <w:p w14:paraId="222B7391">
          <w:pPr>
            <w:pStyle w:val="40"/>
            <w:tabs>
              <w:tab w:val="right" w:leader="dot" w:pos="10035"/>
            </w:tabs>
            <w:rPr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HYPERLINK \l _Toc4750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/>
              <w:sz w:val="28"/>
              <w:szCs w:val="28"/>
            </w:rPr>
            <w:t>1.1.1</w:t>
          </w:r>
          <w:r>
            <w:rPr>
              <w:rFonts w:hint="default"/>
              <w:sz w:val="28"/>
              <w:szCs w:val="28"/>
              <w:lang w:val="en-US"/>
            </w:rPr>
            <w:t>.</w:t>
          </w:r>
          <w:r>
            <w:rPr>
              <w:rFonts w:hint="default"/>
              <w:sz w:val="28"/>
              <w:szCs w:val="28"/>
            </w:rPr>
            <w:t xml:space="preserve"> Аналог «expert-sport.by»</w:t>
          </w:r>
          <w:r>
            <w:rPr>
              <w:sz w:val="28"/>
              <w:szCs w:val="28"/>
            </w:rPr>
            <w:tab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PAGEREF _Toc4750 \h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6</w:t>
          </w:r>
          <w:r>
            <w:rPr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</w:p>
        <w:p w14:paraId="23757625">
          <w:pPr>
            <w:pStyle w:val="40"/>
            <w:tabs>
              <w:tab w:val="right" w:leader="dot" w:pos="10035"/>
            </w:tabs>
            <w:rPr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HYPERLINK \l _Toc21976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/>
              <w:sz w:val="28"/>
              <w:szCs w:val="28"/>
            </w:rPr>
            <w:t>1.1.2</w:t>
          </w:r>
          <w:r>
            <w:rPr>
              <w:rFonts w:hint="default"/>
              <w:sz w:val="28"/>
              <w:szCs w:val="28"/>
              <w:lang w:val="en-US"/>
            </w:rPr>
            <w:t>.</w:t>
          </w:r>
          <w:r>
            <w:rPr>
              <w:rFonts w:hint="default"/>
              <w:sz w:val="28"/>
              <w:szCs w:val="28"/>
              <w:lang w:val="ru-RU"/>
            </w:rPr>
            <w:t xml:space="preserve"> </w:t>
          </w:r>
          <w:r>
            <w:rPr>
              <w:rFonts w:hint="default"/>
              <w:sz w:val="28"/>
              <w:szCs w:val="28"/>
            </w:rPr>
            <w:t>Аналог «sportivnoepitanie.ru»</w:t>
          </w:r>
          <w:r>
            <w:rPr>
              <w:sz w:val="28"/>
              <w:szCs w:val="28"/>
            </w:rPr>
            <w:tab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PAGEREF _Toc21976 \h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7</w:t>
          </w:r>
          <w:r>
            <w:rPr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</w:p>
        <w:p w14:paraId="59C36B28">
          <w:pPr>
            <w:pStyle w:val="40"/>
            <w:tabs>
              <w:tab w:val="right" w:leader="dot" w:pos="10035"/>
            </w:tabs>
            <w:rPr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HYPERLINK \l _Toc9818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1.1.3</w:t>
          </w:r>
          <w:r>
            <w:rPr>
              <w:rFonts w:hint="default" w:cs="Times New Roman"/>
              <w:sz w:val="28"/>
              <w:szCs w:val="28"/>
              <w:lang w:val="en-US"/>
            </w:rPr>
            <w:t>.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 xml:space="preserve"> Аналог «biotechusa.com»</w:t>
          </w:r>
          <w:r>
            <w:rPr>
              <w:sz w:val="28"/>
              <w:szCs w:val="28"/>
            </w:rPr>
            <w:tab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PAGEREF _Toc9818 \h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7</w:t>
          </w:r>
          <w:r>
            <w:rPr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</w:p>
        <w:p w14:paraId="3E3422B2">
          <w:pPr>
            <w:pStyle w:val="40"/>
            <w:tabs>
              <w:tab w:val="right" w:leader="dot" w:pos="10035"/>
            </w:tabs>
            <w:rPr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HYPERLINK \l _Toc2656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eastAsia="Times New Roman" w:cs="Times New Roman"/>
              <w:bCs/>
              <w:sz w:val="28"/>
              <w:szCs w:val="28"/>
            </w:rPr>
            <w:t>1.2</w:t>
          </w:r>
          <w:r>
            <w:rPr>
              <w:rFonts w:hint="default" w:eastAsia="Times New Roman" w:cs="Times New Roman"/>
              <w:bCs/>
              <w:sz w:val="28"/>
              <w:szCs w:val="28"/>
              <w:lang w:val="en-US"/>
            </w:rPr>
            <w:t>.</w:t>
          </w:r>
          <w:r>
            <w:rPr>
              <w:rFonts w:hint="default" w:ascii="Times New Roman" w:hAnsi="Times New Roman" w:eastAsia="Times New Roman" w:cs="Times New Roman"/>
              <w:bCs/>
              <w:sz w:val="28"/>
              <w:szCs w:val="28"/>
            </w:rPr>
            <w:t xml:space="preserve"> Техническое задание</w:t>
          </w:r>
          <w:r>
            <w:rPr>
              <w:sz w:val="28"/>
              <w:szCs w:val="28"/>
            </w:rPr>
            <w:tab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PAGEREF _Toc2656 \h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8</w:t>
          </w:r>
          <w:r>
            <w:rPr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</w:p>
        <w:p w14:paraId="315CD8BA">
          <w:pPr>
            <w:pStyle w:val="40"/>
            <w:tabs>
              <w:tab w:val="right" w:leader="dot" w:pos="10035"/>
            </w:tabs>
            <w:rPr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HYPERLINK \l _Toc12188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/>
              <w:sz w:val="28"/>
              <w:szCs w:val="28"/>
            </w:rPr>
            <w:t>1.3</w:t>
          </w:r>
          <w:r>
            <w:rPr>
              <w:rFonts w:hint="default"/>
              <w:sz w:val="28"/>
              <w:szCs w:val="28"/>
              <w:lang w:val="en-US"/>
            </w:rPr>
            <w:t>.</w:t>
          </w:r>
          <w:r>
            <w:rPr>
              <w:rFonts w:hint="default"/>
              <w:sz w:val="28"/>
              <w:szCs w:val="28"/>
            </w:rPr>
            <w:t xml:space="preserve"> Выбор средств реализации</w:t>
          </w:r>
          <w:r>
            <w:rPr>
              <w:rFonts w:hint="default"/>
              <w:sz w:val="28"/>
              <w:szCs w:val="28"/>
              <w:lang w:val="ru-RU"/>
            </w:rPr>
            <w:t xml:space="preserve"> программного</w:t>
          </w:r>
          <w:r>
            <w:rPr>
              <w:rFonts w:hint="default"/>
              <w:sz w:val="28"/>
              <w:szCs w:val="28"/>
            </w:rPr>
            <w:t xml:space="preserve"> продукта</w:t>
          </w:r>
          <w:r>
            <w:rPr>
              <w:sz w:val="28"/>
              <w:szCs w:val="28"/>
            </w:rPr>
            <w:tab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PAGEREF _Toc12188 \h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9</w:t>
          </w:r>
          <w:r>
            <w:rPr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</w:p>
        <w:p w14:paraId="122BD47B">
          <w:pPr>
            <w:pStyle w:val="40"/>
            <w:tabs>
              <w:tab w:val="right" w:leader="dot" w:pos="10035"/>
            </w:tabs>
            <w:rPr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HYPERLINK \l _Toc5680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eastAsia="Times New Roman" w:cs="Times New Roman"/>
              <w:bCs/>
              <w:sz w:val="28"/>
              <w:szCs w:val="28"/>
            </w:rPr>
            <w:t>1.</w:t>
          </w:r>
          <w:r>
            <w:rPr>
              <w:rFonts w:hint="default" w:ascii="Times New Roman" w:hAnsi="Times New Roman" w:cs="Times New Roman"/>
              <w:bCs/>
              <w:sz w:val="28"/>
              <w:szCs w:val="28"/>
              <w:lang w:val="ru-RU"/>
            </w:rPr>
            <w:t>4</w:t>
          </w:r>
          <w:r>
            <w:rPr>
              <w:rFonts w:hint="default" w:cs="Times New Roman"/>
              <w:bCs/>
              <w:sz w:val="28"/>
              <w:szCs w:val="28"/>
              <w:lang w:val="en-US"/>
            </w:rPr>
            <w:t>.</w:t>
          </w:r>
          <w:r>
            <w:rPr>
              <w:rFonts w:hint="default" w:ascii="Times New Roman" w:hAnsi="Times New Roman" w:eastAsia="Times New Roman" w:cs="Times New Roman"/>
              <w:bCs/>
              <w:sz w:val="28"/>
              <w:szCs w:val="28"/>
            </w:rPr>
            <w:t xml:space="preserve"> Выводы</w:t>
          </w:r>
          <w:r>
            <w:rPr>
              <w:sz w:val="28"/>
              <w:szCs w:val="28"/>
            </w:rPr>
            <w:tab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PAGEREF _Toc5680 \h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9</w:t>
          </w:r>
          <w:r>
            <w:rPr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</w:p>
        <w:p w14:paraId="23354AD4">
          <w:pPr>
            <w:pStyle w:val="39"/>
            <w:tabs>
              <w:tab w:val="right" w:leader="dot" w:pos="10035"/>
            </w:tabs>
            <w:rPr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HYPERLINK \l _Toc16647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eastAsia="Times New Roman" w:cs="Times New Roman"/>
              <w:bCs/>
              <w:sz w:val="28"/>
              <w:szCs w:val="28"/>
            </w:rPr>
            <w:t>2</w:t>
          </w:r>
          <w:r>
            <w:rPr>
              <w:rFonts w:hint="default" w:eastAsia="Times New Roman" w:cs="Times New Roman"/>
              <w:bCs/>
              <w:sz w:val="28"/>
              <w:szCs w:val="28"/>
              <w:lang w:val="en-US"/>
            </w:rPr>
            <w:t>.</w:t>
          </w:r>
          <w:r>
            <w:rPr>
              <w:rFonts w:hint="default" w:ascii="Times New Roman" w:hAnsi="Times New Roman" w:eastAsia="Times New Roman" w:cs="Times New Roman"/>
              <w:bCs/>
              <w:sz w:val="28"/>
              <w:szCs w:val="28"/>
            </w:rPr>
            <w:t xml:space="preserve"> Проектирование страниц веб-сайта</w:t>
          </w:r>
          <w:r>
            <w:rPr>
              <w:sz w:val="28"/>
              <w:szCs w:val="28"/>
            </w:rPr>
            <w:tab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PAGEREF _Toc16647 \h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10</w:t>
          </w:r>
          <w:r>
            <w:rPr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</w:p>
        <w:p w14:paraId="15092D66">
          <w:pPr>
            <w:pStyle w:val="40"/>
            <w:tabs>
              <w:tab w:val="right" w:leader="dot" w:pos="10035"/>
            </w:tabs>
            <w:rPr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HYPERLINK \l _Toc16507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sz w:val="28"/>
              <w:szCs w:val="28"/>
              <w:lang w:val="en-US"/>
            </w:rPr>
            <w:t>2.1</w:t>
          </w:r>
          <w:r>
            <w:rPr>
              <w:rFonts w:hint="default" w:cs="Times New Roman"/>
              <w:bCs/>
              <w:sz w:val="28"/>
              <w:szCs w:val="28"/>
              <w:lang w:val="ru-RU"/>
            </w:rPr>
            <w:t>.</w:t>
          </w:r>
          <w:r>
            <w:rPr>
              <w:rFonts w:hint="default" w:ascii="Times New Roman" w:hAnsi="Times New Roman" w:cs="Times New Roman"/>
              <w:bCs/>
              <w:sz w:val="28"/>
              <w:szCs w:val="28"/>
              <w:lang w:val="en-US"/>
            </w:rPr>
            <w:t xml:space="preserve"> </w:t>
          </w:r>
          <w:r>
            <w:rPr>
              <w:rFonts w:hint="default" w:ascii="Times New Roman" w:hAnsi="Times New Roman" w:cs="Times New Roman"/>
              <w:bCs/>
              <w:sz w:val="28"/>
              <w:szCs w:val="28"/>
              <w:lang w:val="ru-RU"/>
            </w:rPr>
            <w:t>Выбор способа верстки</w:t>
          </w:r>
          <w:r>
            <w:rPr>
              <w:sz w:val="28"/>
              <w:szCs w:val="28"/>
            </w:rPr>
            <w:tab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PAGEREF _Toc16507 \h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10</w:t>
          </w:r>
          <w:r>
            <w:rPr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</w:p>
        <w:p w14:paraId="0CE50891">
          <w:pPr>
            <w:pStyle w:val="40"/>
            <w:tabs>
              <w:tab w:val="right" w:leader="dot" w:pos="10035"/>
            </w:tabs>
            <w:rPr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HYPERLINK \l _Toc12075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eastAsia="Times New Roman" w:cs="Times New Roman"/>
              <w:bCs/>
              <w:sz w:val="28"/>
              <w:szCs w:val="28"/>
            </w:rPr>
            <w:t>2.</w:t>
          </w:r>
          <w:r>
            <w:rPr>
              <w:rFonts w:hint="default" w:ascii="Times New Roman" w:hAnsi="Times New Roman" w:cs="Times New Roman"/>
              <w:bCs/>
              <w:sz w:val="28"/>
              <w:szCs w:val="28"/>
              <w:lang w:val="en-US"/>
            </w:rPr>
            <w:t>2</w:t>
          </w:r>
          <w:r>
            <w:rPr>
              <w:rFonts w:hint="default" w:cs="Times New Roman"/>
              <w:bCs/>
              <w:sz w:val="28"/>
              <w:szCs w:val="28"/>
              <w:lang w:val="ru-RU"/>
            </w:rPr>
            <w:t>.</w:t>
          </w:r>
          <w:r>
            <w:rPr>
              <w:rFonts w:hint="default" w:ascii="Times New Roman" w:hAnsi="Times New Roman" w:eastAsia="Times New Roman" w:cs="Times New Roman"/>
              <w:bCs/>
              <w:sz w:val="28"/>
              <w:szCs w:val="28"/>
            </w:rPr>
            <w:t xml:space="preserve"> Выбор стилевого оформления</w:t>
          </w:r>
          <w:r>
            <w:rPr>
              <w:sz w:val="28"/>
              <w:szCs w:val="28"/>
            </w:rPr>
            <w:tab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PAGEREF _Toc12075 \h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10</w:t>
          </w:r>
          <w:r>
            <w:rPr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</w:p>
        <w:p w14:paraId="42FBE260">
          <w:pPr>
            <w:pStyle w:val="40"/>
            <w:tabs>
              <w:tab w:val="right" w:leader="dot" w:pos="10035"/>
            </w:tabs>
            <w:rPr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HYPERLINK \l _Toc5411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eastAsia="Times New Roman" w:cs="Times New Roman"/>
              <w:bCs/>
              <w:sz w:val="28"/>
              <w:szCs w:val="28"/>
            </w:rPr>
            <w:t>2.</w:t>
          </w:r>
          <w:r>
            <w:rPr>
              <w:rFonts w:hint="default" w:ascii="Times New Roman" w:hAnsi="Times New Roman" w:cs="Times New Roman"/>
              <w:bCs/>
              <w:sz w:val="28"/>
              <w:szCs w:val="28"/>
              <w:lang w:val="en-US"/>
            </w:rPr>
            <w:t>3</w:t>
          </w:r>
          <w:r>
            <w:rPr>
              <w:rFonts w:hint="default" w:cs="Times New Roman"/>
              <w:bCs/>
              <w:sz w:val="28"/>
              <w:szCs w:val="28"/>
              <w:lang w:val="ru-RU"/>
            </w:rPr>
            <w:t>.</w:t>
          </w:r>
          <w:r>
            <w:rPr>
              <w:rFonts w:hint="default" w:ascii="Times New Roman" w:hAnsi="Times New Roman" w:eastAsia="Times New Roman" w:cs="Times New Roman"/>
              <w:bCs/>
              <w:sz w:val="28"/>
              <w:szCs w:val="28"/>
            </w:rPr>
            <w:t xml:space="preserve"> Выбор шрифтового оформления</w:t>
          </w:r>
          <w:r>
            <w:rPr>
              <w:sz w:val="28"/>
              <w:szCs w:val="28"/>
            </w:rPr>
            <w:tab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PAGEREF _Toc5411 \h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11</w:t>
          </w:r>
          <w:r>
            <w:rPr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</w:p>
        <w:p w14:paraId="757BC41B">
          <w:pPr>
            <w:pStyle w:val="40"/>
            <w:tabs>
              <w:tab w:val="right" w:leader="dot" w:pos="10035"/>
            </w:tabs>
            <w:rPr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HYPERLINK \l _Toc8589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eastAsia="Times New Roman" w:cs="Times New Roman"/>
              <w:bCs/>
              <w:sz w:val="28"/>
              <w:szCs w:val="28"/>
            </w:rPr>
            <w:t>2.</w:t>
          </w:r>
          <w:r>
            <w:rPr>
              <w:rFonts w:hint="default" w:ascii="Times New Roman" w:hAnsi="Times New Roman" w:cs="Times New Roman"/>
              <w:bCs/>
              <w:sz w:val="28"/>
              <w:szCs w:val="28"/>
              <w:lang w:val="en-US"/>
            </w:rPr>
            <w:t>4</w:t>
          </w:r>
          <w:r>
            <w:rPr>
              <w:rFonts w:hint="default" w:cs="Times New Roman"/>
              <w:bCs/>
              <w:sz w:val="28"/>
              <w:szCs w:val="28"/>
              <w:lang w:val="ru-RU"/>
            </w:rPr>
            <w:t>.</w:t>
          </w:r>
          <w:r>
            <w:rPr>
              <w:rFonts w:hint="default" w:ascii="Times New Roman" w:hAnsi="Times New Roman" w:eastAsia="Times New Roman" w:cs="Times New Roman"/>
              <w:bCs/>
              <w:sz w:val="28"/>
              <w:szCs w:val="28"/>
            </w:rPr>
            <w:t xml:space="preserve"> Разработка логотипа</w:t>
          </w:r>
          <w:r>
            <w:rPr>
              <w:sz w:val="28"/>
              <w:szCs w:val="28"/>
            </w:rPr>
            <w:tab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PAGEREF _Toc8589 \h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11</w:t>
          </w:r>
          <w:r>
            <w:rPr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</w:p>
        <w:p w14:paraId="4FDD983E">
          <w:pPr>
            <w:pStyle w:val="40"/>
            <w:tabs>
              <w:tab w:val="right" w:leader="dot" w:pos="10035"/>
            </w:tabs>
            <w:rPr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HYPERLINK \l _Toc1036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eastAsia="Times New Roman" w:cs="Times New Roman"/>
              <w:bCs/>
              <w:sz w:val="28"/>
              <w:szCs w:val="28"/>
            </w:rPr>
            <w:t>2.</w:t>
          </w:r>
          <w:r>
            <w:rPr>
              <w:rFonts w:hint="default" w:ascii="Times New Roman" w:hAnsi="Times New Roman" w:cs="Times New Roman"/>
              <w:bCs/>
              <w:sz w:val="28"/>
              <w:szCs w:val="28"/>
              <w:lang w:val="en-US"/>
            </w:rPr>
            <w:t>5</w:t>
          </w:r>
          <w:r>
            <w:rPr>
              <w:rFonts w:hint="default" w:cs="Times New Roman"/>
              <w:bCs/>
              <w:sz w:val="28"/>
              <w:szCs w:val="28"/>
              <w:lang w:val="ru-RU"/>
            </w:rPr>
            <w:t>.</w:t>
          </w:r>
          <w:r>
            <w:rPr>
              <w:rFonts w:hint="default" w:ascii="Times New Roman" w:hAnsi="Times New Roman" w:eastAsia="Times New Roman" w:cs="Times New Roman"/>
              <w:bCs/>
              <w:sz w:val="28"/>
              <w:szCs w:val="28"/>
            </w:rPr>
            <w:t xml:space="preserve"> Разработка пользовательских элементов</w:t>
          </w:r>
          <w:r>
            <w:rPr>
              <w:sz w:val="28"/>
              <w:szCs w:val="28"/>
            </w:rPr>
            <w:tab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PAGEREF _Toc1036 \h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11</w:t>
          </w:r>
          <w:r>
            <w:rPr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</w:p>
        <w:p w14:paraId="59907EE4">
          <w:pPr>
            <w:pStyle w:val="40"/>
            <w:tabs>
              <w:tab w:val="right" w:leader="dot" w:pos="10035"/>
            </w:tabs>
            <w:rPr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HYPERLINK \l _Toc15687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eastAsia="Times New Roman" w:cs="Times New Roman"/>
              <w:bCs/>
              <w:sz w:val="28"/>
              <w:szCs w:val="28"/>
            </w:rPr>
            <w:t>2.</w:t>
          </w:r>
          <w:r>
            <w:rPr>
              <w:rFonts w:hint="default" w:ascii="Times New Roman" w:hAnsi="Times New Roman" w:cs="Times New Roman"/>
              <w:bCs/>
              <w:sz w:val="28"/>
              <w:szCs w:val="28"/>
              <w:lang w:val="en-US"/>
            </w:rPr>
            <w:t>6</w:t>
          </w:r>
          <w:r>
            <w:rPr>
              <w:rFonts w:hint="default" w:cs="Times New Roman"/>
              <w:bCs/>
              <w:sz w:val="28"/>
              <w:szCs w:val="28"/>
              <w:lang w:val="ru-RU"/>
            </w:rPr>
            <w:t>.</w:t>
          </w:r>
          <w:r>
            <w:rPr>
              <w:rFonts w:hint="default" w:ascii="Times New Roman" w:hAnsi="Times New Roman" w:eastAsia="Times New Roman" w:cs="Times New Roman"/>
              <w:bCs/>
              <w:sz w:val="28"/>
              <w:szCs w:val="28"/>
            </w:rPr>
            <w:t xml:space="preserve"> Разработка спецэффектов</w:t>
          </w:r>
          <w:r>
            <w:rPr>
              <w:sz w:val="28"/>
              <w:szCs w:val="28"/>
            </w:rPr>
            <w:tab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PAGEREF _Toc15687 \h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12</w:t>
          </w:r>
          <w:r>
            <w:rPr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</w:p>
        <w:p w14:paraId="2803DB06">
          <w:pPr>
            <w:pStyle w:val="40"/>
            <w:tabs>
              <w:tab w:val="right" w:leader="dot" w:pos="10035"/>
            </w:tabs>
            <w:rPr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HYPERLINK \l _Toc18335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sz w:val="28"/>
              <w:szCs w:val="28"/>
            </w:rPr>
            <w:t>2.</w:t>
          </w:r>
          <w:r>
            <w:rPr>
              <w:rFonts w:hint="default" w:ascii="Times New Roman" w:hAnsi="Times New Roman" w:cs="Times New Roman"/>
              <w:bCs/>
              <w:sz w:val="28"/>
              <w:szCs w:val="28"/>
              <w:lang w:val="en-US"/>
            </w:rPr>
            <w:t>7</w:t>
          </w:r>
          <w:r>
            <w:rPr>
              <w:rFonts w:hint="default" w:cs="Times New Roman"/>
              <w:bCs/>
              <w:sz w:val="28"/>
              <w:szCs w:val="28"/>
              <w:lang w:val="ru-RU"/>
            </w:rPr>
            <w:t>.</w:t>
          </w:r>
          <w:r>
            <w:rPr>
              <w:rFonts w:hint="default" w:ascii="Times New Roman" w:hAnsi="Times New Roman" w:cs="Times New Roman"/>
              <w:bCs/>
              <w:sz w:val="28"/>
              <w:szCs w:val="28"/>
            </w:rPr>
            <w:t xml:space="preserve"> Выводы</w:t>
          </w:r>
          <w:r>
            <w:rPr>
              <w:sz w:val="28"/>
              <w:szCs w:val="28"/>
            </w:rPr>
            <w:tab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PAGEREF _Toc18335 \h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13</w:t>
          </w:r>
          <w:r>
            <w:rPr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</w:p>
        <w:p w14:paraId="32A71CCE">
          <w:pPr>
            <w:pStyle w:val="39"/>
            <w:tabs>
              <w:tab w:val="right" w:leader="dot" w:pos="10035"/>
            </w:tabs>
            <w:rPr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HYPERLINK \l _Toc15857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eastAsia="Times New Roman" w:cs="Times New Roman"/>
              <w:bCs/>
              <w:sz w:val="28"/>
              <w:szCs w:val="28"/>
            </w:rPr>
            <w:t>3</w:t>
          </w:r>
          <w:r>
            <w:rPr>
              <w:rFonts w:hint="default" w:eastAsia="Times New Roman" w:cs="Times New Roman"/>
              <w:bCs/>
              <w:sz w:val="28"/>
              <w:szCs w:val="28"/>
              <w:lang w:val="ru-RU"/>
            </w:rPr>
            <w:t>.</w:t>
          </w:r>
          <w:r>
            <w:rPr>
              <w:rFonts w:hint="default" w:ascii="Times New Roman" w:hAnsi="Times New Roman" w:eastAsia="Times New Roman" w:cs="Times New Roman"/>
              <w:bCs/>
              <w:sz w:val="28"/>
              <w:szCs w:val="28"/>
            </w:rPr>
            <w:t xml:space="preserve"> Реализация структуры веб-сайта</w:t>
          </w:r>
          <w:r>
            <w:rPr>
              <w:sz w:val="28"/>
              <w:szCs w:val="28"/>
            </w:rPr>
            <w:tab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PAGEREF _Toc15857 \h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15</w:t>
          </w:r>
          <w:r>
            <w:rPr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</w:p>
        <w:p w14:paraId="407C0FF3">
          <w:pPr>
            <w:pStyle w:val="40"/>
            <w:tabs>
              <w:tab w:val="right" w:leader="dot" w:pos="10035"/>
            </w:tabs>
            <w:rPr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HYPERLINK \l _Toc13468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eastAsia="Times New Roman" w:cs="Times New Roman"/>
              <w:bCs/>
              <w:sz w:val="28"/>
              <w:szCs w:val="28"/>
            </w:rPr>
            <w:t>3.1</w:t>
          </w:r>
          <w:r>
            <w:rPr>
              <w:rFonts w:hint="default" w:eastAsia="Times New Roman" w:cs="Times New Roman"/>
              <w:bCs/>
              <w:sz w:val="28"/>
              <w:szCs w:val="28"/>
              <w:lang w:val="ru-RU"/>
            </w:rPr>
            <w:t>.</w:t>
          </w:r>
          <w:r>
            <w:rPr>
              <w:rFonts w:hint="default" w:ascii="Times New Roman" w:hAnsi="Times New Roman" w:eastAsia="Times New Roman" w:cs="Times New Roman"/>
              <w:bCs/>
              <w:sz w:val="28"/>
              <w:szCs w:val="28"/>
            </w:rPr>
            <w:t xml:space="preserve"> Структура HTML-документа</w:t>
          </w:r>
          <w:r>
            <w:rPr>
              <w:sz w:val="28"/>
              <w:szCs w:val="28"/>
            </w:rPr>
            <w:tab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PAGEREF _Toc13468 \h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15</w:t>
          </w:r>
          <w:r>
            <w:rPr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</w:p>
        <w:p w14:paraId="4287451A">
          <w:pPr>
            <w:pStyle w:val="40"/>
            <w:tabs>
              <w:tab w:val="right" w:leader="dot" w:pos="10035"/>
            </w:tabs>
            <w:rPr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HYPERLINK \l _Toc13994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eastAsia="Times New Roman" w:cs="Times New Roman"/>
              <w:bCs/>
              <w:sz w:val="28"/>
              <w:szCs w:val="28"/>
            </w:rPr>
            <w:t>3.2</w:t>
          </w:r>
          <w:r>
            <w:rPr>
              <w:rFonts w:hint="default" w:eastAsia="Times New Roman" w:cs="Times New Roman"/>
              <w:bCs/>
              <w:sz w:val="28"/>
              <w:szCs w:val="28"/>
              <w:lang w:val="ru-RU"/>
            </w:rPr>
            <w:t>.</w:t>
          </w:r>
          <w:r>
            <w:rPr>
              <w:rFonts w:hint="default" w:ascii="Times New Roman" w:hAnsi="Times New Roman" w:eastAsia="Times New Roman" w:cs="Times New Roman"/>
              <w:bCs/>
              <w:sz w:val="28"/>
              <w:szCs w:val="28"/>
            </w:rPr>
            <w:t xml:space="preserve"> Добавление таблиц стилей </w:t>
          </w:r>
          <w:r>
            <w:rPr>
              <w:rFonts w:hint="default" w:ascii="Times New Roman" w:hAnsi="Times New Roman" w:cs="Times New Roman"/>
              <w:bCs/>
              <w:sz w:val="28"/>
              <w:szCs w:val="28"/>
              <w:lang w:val="en-US"/>
            </w:rPr>
            <w:t>S</w:t>
          </w:r>
          <w:r>
            <w:rPr>
              <w:rFonts w:hint="default" w:ascii="Times New Roman" w:hAnsi="Times New Roman" w:eastAsia="Times New Roman" w:cs="Times New Roman"/>
              <w:bCs/>
              <w:sz w:val="28"/>
              <w:szCs w:val="28"/>
            </w:rPr>
            <w:t>CSS</w:t>
          </w:r>
          <w:r>
            <w:rPr>
              <w:rFonts w:hint="default" w:ascii="Times New Roman" w:hAnsi="Times New Roman" w:cs="Times New Roman"/>
              <w:bCs/>
              <w:sz w:val="28"/>
              <w:szCs w:val="28"/>
              <w:lang w:val="en-US"/>
            </w:rPr>
            <w:t xml:space="preserve"> </w:t>
          </w:r>
          <w:r>
            <w:rPr>
              <w:rFonts w:hint="default" w:ascii="Times New Roman" w:hAnsi="Times New Roman" w:cs="Times New Roman"/>
              <w:bCs/>
              <w:sz w:val="28"/>
              <w:szCs w:val="28"/>
              <w:lang w:val="ru-RU"/>
            </w:rPr>
            <w:t xml:space="preserve">и </w:t>
          </w:r>
          <w:r>
            <w:rPr>
              <w:rFonts w:hint="default" w:ascii="Times New Roman" w:hAnsi="Times New Roman" w:cs="Times New Roman"/>
              <w:bCs/>
              <w:sz w:val="28"/>
              <w:szCs w:val="28"/>
              <w:lang w:val="en-US"/>
            </w:rPr>
            <w:t>CSS</w:t>
          </w:r>
          <w:r>
            <w:rPr>
              <w:sz w:val="28"/>
              <w:szCs w:val="28"/>
            </w:rPr>
            <w:tab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PAGEREF _Toc13994 \h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15</w:t>
          </w:r>
          <w:r>
            <w:rPr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</w:p>
        <w:p w14:paraId="7531289F">
          <w:pPr>
            <w:pStyle w:val="40"/>
            <w:tabs>
              <w:tab w:val="right" w:leader="dot" w:pos="10035"/>
            </w:tabs>
            <w:rPr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HYPERLINK \l _Toc25983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eastAsia="Times New Roman" w:cs="Times New Roman"/>
              <w:bCs/>
              <w:sz w:val="28"/>
              <w:szCs w:val="28"/>
            </w:rPr>
            <w:t>3.3</w:t>
          </w:r>
          <w:r>
            <w:rPr>
              <w:rFonts w:hint="default" w:eastAsia="Times New Roman" w:cs="Times New Roman"/>
              <w:bCs/>
              <w:sz w:val="28"/>
              <w:szCs w:val="28"/>
              <w:lang w:val="ru-RU"/>
            </w:rPr>
            <w:t>.</w:t>
          </w:r>
          <w:r>
            <w:rPr>
              <w:rFonts w:hint="default" w:ascii="Times New Roman" w:hAnsi="Times New Roman" w:eastAsia="Times New Roman" w:cs="Times New Roman"/>
              <w:bCs/>
              <w:sz w:val="28"/>
              <w:szCs w:val="28"/>
            </w:rPr>
            <w:t xml:space="preserve"> Использование стандартов XML (SVG)</w:t>
          </w:r>
          <w:r>
            <w:rPr>
              <w:sz w:val="28"/>
              <w:szCs w:val="28"/>
            </w:rPr>
            <w:tab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PAGEREF _Toc25983 \h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17</w:t>
          </w:r>
          <w:r>
            <w:rPr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</w:p>
        <w:p w14:paraId="6159141F">
          <w:pPr>
            <w:pStyle w:val="40"/>
            <w:tabs>
              <w:tab w:val="right" w:leader="dot" w:pos="10035"/>
            </w:tabs>
            <w:rPr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HYPERLINK \l _Toc17520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eastAsia="Times New Roman" w:cs="Times New Roman"/>
              <w:bCs/>
              <w:sz w:val="28"/>
              <w:szCs w:val="28"/>
            </w:rPr>
            <w:t>3.4</w:t>
          </w:r>
          <w:r>
            <w:rPr>
              <w:rFonts w:hint="default" w:eastAsia="Times New Roman" w:cs="Times New Roman"/>
              <w:bCs/>
              <w:sz w:val="28"/>
              <w:szCs w:val="28"/>
              <w:lang w:val="ru-RU"/>
            </w:rPr>
            <w:t>.</w:t>
          </w:r>
          <w:r>
            <w:rPr>
              <w:rFonts w:hint="default" w:ascii="Times New Roman" w:hAnsi="Times New Roman" w:eastAsia="Times New Roman" w:cs="Times New Roman"/>
              <w:bCs/>
              <w:sz w:val="28"/>
              <w:szCs w:val="28"/>
            </w:rPr>
            <w:t xml:space="preserve"> </w:t>
          </w:r>
          <w:r>
            <w:rPr>
              <w:rFonts w:hint="default" w:ascii="Times New Roman" w:hAnsi="Times New Roman" w:cs="Times New Roman"/>
              <w:bCs/>
              <w:sz w:val="28"/>
              <w:szCs w:val="28"/>
              <w:lang w:val="ru-RU"/>
            </w:rPr>
            <w:t xml:space="preserve">Управление элементами </w:t>
          </w:r>
          <w:r>
            <w:rPr>
              <w:rFonts w:hint="default" w:ascii="Times New Roman" w:hAnsi="Times New Roman" w:cs="Times New Roman"/>
              <w:bCs/>
              <w:sz w:val="28"/>
              <w:szCs w:val="28"/>
              <w:lang w:val="en-US"/>
            </w:rPr>
            <w:t>DOM</w:t>
          </w:r>
          <w:r>
            <w:rPr>
              <w:sz w:val="28"/>
              <w:szCs w:val="28"/>
            </w:rPr>
            <w:tab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PAGEREF _Toc17520 \h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17</w:t>
          </w:r>
          <w:r>
            <w:rPr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</w:p>
        <w:p w14:paraId="67CBE23B">
          <w:pPr>
            <w:pStyle w:val="40"/>
            <w:tabs>
              <w:tab w:val="right" w:leader="dot" w:pos="10035"/>
            </w:tabs>
            <w:rPr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HYPERLINK \l _Toc1534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eastAsia="Times New Roman" w:cs="Times New Roman"/>
              <w:bCs/>
              <w:sz w:val="28"/>
              <w:szCs w:val="28"/>
            </w:rPr>
            <w:t>3.5</w:t>
          </w:r>
          <w:r>
            <w:rPr>
              <w:rFonts w:hint="default" w:eastAsia="Times New Roman" w:cs="Times New Roman"/>
              <w:bCs/>
              <w:sz w:val="28"/>
              <w:szCs w:val="28"/>
              <w:lang w:val="ru-RU"/>
            </w:rPr>
            <w:t>.</w:t>
          </w:r>
          <w:r>
            <w:rPr>
              <w:rFonts w:hint="default" w:ascii="Times New Roman" w:hAnsi="Times New Roman" w:eastAsia="Times New Roman" w:cs="Times New Roman"/>
              <w:bCs/>
              <w:sz w:val="28"/>
              <w:szCs w:val="28"/>
            </w:rPr>
            <w:t xml:space="preserve"> Выводы</w:t>
          </w:r>
          <w:r>
            <w:rPr>
              <w:sz w:val="28"/>
              <w:szCs w:val="28"/>
            </w:rPr>
            <w:tab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PAGEREF _Toc1534 \h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18</w:t>
          </w:r>
          <w:r>
            <w:rPr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</w:p>
        <w:p w14:paraId="61FDC39B">
          <w:pPr>
            <w:pStyle w:val="39"/>
            <w:tabs>
              <w:tab w:val="right" w:leader="dot" w:pos="10035"/>
            </w:tabs>
            <w:rPr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HYPERLINK \l _Toc1063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eastAsia="Times New Roman" w:cs="Times New Roman"/>
              <w:bCs/>
              <w:sz w:val="28"/>
              <w:szCs w:val="28"/>
            </w:rPr>
            <w:t>4</w:t>
          </w:r>
          <w:r>
            <w:rPr>
              <w:rFonts w:hint="default" w:eastAsia="Times New Roman" w:cs="Times New Roman"/>
              <w:bCs/>
              <w:sz w:val="28"/>
              <w:szCs w:val="28"/>
              <w:lang w:val="ru-RU"/>
            </w:rPr>
            <w:t>.</w:t>
          </w:r>
          <w:r>
            <w:rPr>
              <w:rFonts w:hint="default" w:ascii="Times New Roman" w:hAnsi="Times New Roman" w:eastAsia="Times New Roman" w:cs="Times New Roman"/>
              <w:bCs/>
              <w:sz w:val="28"/>
              <w:szCs w:val="28"/>
            </w:rPr>
            <w:t xml:space="preserve"> Тестирование веб-сайта</w:t>
          </w:r>
          <w:r>
            <w:rPr>
              <w:sz w:val="28"/>
              <w:szCs w:val="28"/>
            </w:rPr>
            <w:tab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PAGEREF _Toc1063 \h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19</w:t>
          </w:r>
          <w:r>
            <w:rPr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</w:p>
        <w:p w14:paraId="495AD37D">
          <w:pPr>
            <w:pStyle w:val="40"/>
            <w:tabs>
              <w:tab w:val="right" w:leader="dot" w:pos="10035"/>
            </w:tabs>
            <w:rPr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HYPERLINK \l _Toc26464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eastAsia="Times New Roman" w:cs="Times New Roman"/>
              <w:bCs/>
              <w:sz w:val="28"/>
              <w:szCs w:val="28"/>
            </w:rPr>
            <w:t>4.1</w:t>
          </w:r>
          <w:r>
            <w:rPr>
              <w:rFonts w:hint="default" w:eastAsia="Times New Roman" w:cs="Times New Roman"/>
              <w:bCs/>
              <w:sz w:val="28"/>
              <w:szCs w:val="28"/>
              <w:lang w:val="ru-RU"/>
            </w:rPr>
            <w:t>.</w:t>
          </w:r>
          <w:r>
            <w:rPr>
              <w:rFonts w:hint="default" w:ascii="Times New Roman" w:hAnsi="Times New Roman" w:eastAsia="Times New Roman" w:cs="Times New Roman"/>
              <w:bCs/>
              <w:sz w:val="28"/>
              <w:szCs w:val="28"/>
            </w:rPr>
            <w:t xml:space="preserve"> Адаптивный дизайн веб-сайта</w:t>
          </w:r>
          <w:r>
            <w:rPr>
              <w:sz w:val="28"/>
              <w:szCs w:val="28"/>
            </w:rPr>
            <w:tab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PAGEREF _Toc26464 \h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19</w:t>
          </w:r>
          <w:r>
            <w:rPr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</w:p>
        <w:p w14:paraId="17ADFA73">
          <w:pPr>
            <w:pStyle w:val="40"/>
            <w:tabs>
              <w:tab w:val="right" w:leader="dot" w:pos="10035"/>
            </w:tabs>
            <w:rPr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HYPERLINK \l _Toc29192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eastAsia="Times New Roman" w:cs="Times New Roman"/>
              <w:bCs/>
              <w:sz w:val="28"/>
              <w:szCs w:val="28"/>
            </w:rPr>
            <w:t>4.2</w:t>
          </w:r>
          <w:r>
            <w:rPr>
              <w:rFonts w:hint="default" w:eastAsia="Times New Roman" w:cs="Times New Roman"/>
              <w:bCs/>
              <w:sz w:val="28"/>
              <w:szCs w:val="28"/>
              <w:lang w:val="ru-RU"/>
            </w:rPr>
            <w:t>.</w:t>
          </w:r>
          <w:r>
            <w:rPr>
              <w:rFonts w:hint="default" w:ascii="Times New Roman" w:hAnsi="Times New Roman" w:eastAsia="Times New Roman" w:cs="Times New Roman"/>
              <w:bCs/>
              <w:sz w:val="28"/>
              <w:szCs w:val="28"/>
            </w:rPr>
            <w:t xml:space="preserve"> Кроссбраузерность веб-сайта</w:t>
          </w:r>
          <w:r>
            <w:rPr>
              <w:sz w:val="28"/>
              <w:szCs w:val="28"/>
            </w:rPr>
            <w:tab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PAGEREF _Toc29192 \h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20</w:t>
          </w:r>
          <w:r>
            <w:rPr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</w:p>
        <w:p w14:paraId="0A05AC1A">
          <w:pPr>
            <w:pStyle w:val="40"/>
            <w:tabs>
              <w:tab w:val="right" w:leader="dot" w:pos="10035"/>
            </w:tabs>
            <w:rPr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HYPERLINK \l _Toc3273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eastAsia="Times New Roman" w:cs="Times New Roman"/>
              <w:bCs/>
              <w:sz w:val="28"/>
              <w:szCs w:val="28"/>
            </w:rPr>
            <w:t>4.</w:t>
          </w:r>
          <w:r>
            <w:rPr>
              <w:rFonts w:hint="default" w:ascii="Times New Roman" w:hAnsi="Times New Roman" w:cs="Times New Roman"/>
              <w:bCs/>
              <w:sz w:val="28"/>
              <w:szCs w:val="28"/>
              <w:lang w:val="ru-RU"/>
            </w:rPr>
            <w:t>3</w:t>
          </w:r>
          <w:r>
            <w:rPr>
              <w:rFonts w:hint="default" w:cs="Times New Roman"/>
              <w:bCs/>
              <w:sz w:val="28"/>
              <w:szCs w:val="28"/>
              <w:lang w:val="ru-RU"/>
            </w:rPr>
            <w:t>.</w:t>
          </w:r>
          <w:r>
            <w:rPr>
              <w:rFonts w:hint="default" w:ascii="Times New Roman" w:hAnsi="Times New Roman" w:eastAsia="Times New Roman" w:cs="Times New Roman"/>
              <w:bCs/>
              <w:sz w:val="28"/>
              <w:szCs w:val="28"/>
            </w:rPr>
            <w:t xml:space="preserve"> Тестирование кода</w:t>
          </w:r>
          <w:r>
            <w:rPr>
              <w:sz w:val="28"/>
              <w:szCs w:val="28"/>
            </w:rPr>
            <w:tab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PAGEREF _Toc3273 \h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21</w:t>
          </w:r>
          <w:r>
            <w:rPr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</w:p>
        <w:p w14:paraId="10B514C8">
          <w:pPr>
            <w:pStyle w:val="40"/>
            <w:tabs>
              <w:tab w:val="right" w:leader="dot" w:pos="10035"/>
            </w:tabs>
            <w:rPr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HYPERLINK \l _Toc17737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eastAsia="Times New Roman" w:cs="Times New Roman"/>
              <w:bCs/>
              <w:sz w:val="28"/>
              <w:szCs w:val="28"/>
            </w:rPr>
            <w:t>4.</w:t>
          </w:r>
          <w:r>
            <w:rPr>
              <w:rFonts w:hint="default" w:ascii="Times New Roman" w:hAnsi="Times New Roman" w:cs="Times New Roman"/>
              <w:bCs/>
              <w:sz w:val="28"/>
              <w:szCs w:val="28"/>
              <w:lang w:val="ru-RU"/>
            </w:rPr>
            <w:t>4</w:t>
          </w:r>
          <w:r>
            <w:rPr>
              <w:rFonts w:hint="default" w:cs="Times New Roman"/>
              <w:bCs/>
              <w:sz w:val="28"/>
              <w:szCs w:val="28"/>
              <w:lang w:val="ru-RU"/>
            </w:rPr>
            <w:t>.</w:t>
          </w:r>
          <w:r>
            <w:rPr>
              <w:rFonts w:hint="default" w:ascii="Times New Roman" w:hAnsi="Times New Roman" w:eastAsia="Times New Roman" w:cs="Times New Roman"/>
              <w:bCs/>
              <w:sz w:val="28"/>
              <w:szCs w:val="28"/>
            </w:rPr>
            <w:t xml:space="preserve"> Руководство пользователя</w:t>
          </w:r>
          <w:r>
            <w:rPr>
              <w:sz w:val="28"/>
              <w:szCs w:val="28"/>
            </w:rPr>
            <w:tab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PAGEREF _Toc17737 \h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21</w:t>
          </w:r>
          <w:r>
            <w:rPr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</w:p>
        <w:p w14:paraId="7BC82FC2">
          <w:pPr>
            <w:pStyle w:val="40"/>
            <w:tabs>
              <w:tab w:val="right" w:leader="dot" w:pos="10035"/>
            </w:tabs>
            <w:rPr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HYPERLINK \l _Toc5808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eastAsia="Times New Roman" w:cs="Times New Roman"/>
              <w:bCs/>
              <w:sz w:val="28"/>
              <w:szCs w:val="28"/>
            </w:rPr>
            <w:t>4.5</w:t>
          </w:r>
          <w:r>
            <w:rPr>
              <w:rFonts w:hint="default" w:eastAsia="Times New Roman" w:cs="Times New Roman"/>
              <w:bCs/>
              <w:sz w:val="28"/>
              <w:szCs w:val="28"/>
              <w:lang w:val="ru-RU"/>
            </w:rPr>
            <w:t>.</w:t>
          </w:r>
          <w:r>
            <w:rPr>
              <w:rFonts w:hint="default" w:ascii="Times New Roman" w:hAnsi="Times New Roman" w:eastAsia="Times New Roman" w:cs="Times New Roman"/>
              <w:bCs/>
              <w:sz w:val="28"/>
              <w:szCs w:val="28"/>
            </w:rPr>
            <w:t xml:space="preserve"> Выводы</w:t>
          </w:r>
          <w:r>
            <w:rPr>
              <w:sz w:val="28"/>
              <w:szCs w:val="28"/>
            </w:rPr>
            <w:tab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PAGEREF _Toc5808 \h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23</w:t>
          </w:r>
          <w:r>
            <w:rPr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</w:p>
        <w:p w14:paraId="2748C4E0">
          <w:pPr>
            <w:pStyle w:val="39"/>
            <w:tabs>
              <w:tab w:val="right" w:leader="dot" w:pos="10035"/>
            </w:tabs>
            <w:rPr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HYPERLINK \l _Toc12858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Заключение</w:t>
          </w:r>
          <w:r>
            <w:rPr>
              <w:sz w:val="28"/>
              <w:szCs w:val="28"/>
            </w:rPr>
            <w:tab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PAGEREF _Toc12858 \h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24</w:t>
          </w:r>
          <w:r>
            <w:rPr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</w:p>
        <w:p w14:paraId="33D9BBEB">
          <w:pPr>
            <w:pStyle w:val="39"/>
            <w:tabs>
              <w:tab w:val="right" w:leader="dot" w:pos="10035"/>
            </w:tabs>
            <w:rPr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HYPERLINK \l _Toc28428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Список использованных литературных источников</w:t>
          </w:r>
          <w:r>
            <w:rPr>
              <w:sz w:val="28"/>
              <w:szCs w:val="28"/>
            </w:rPr>
            <w:tab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PAGEREF _Toc28428 \h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25</w:t>
          </w:r>
          <w:r>
            <w:rPr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</w:p>
        <w:p w14:paraId="47611F8F">
          <w:pPr>
            <w:pStyle w:val="39"/>
            <w:tabs>
              <w:tab w:val="right" w:leader="dot" w:pos="10035"/>
            </w:tabs>
            <w:rPr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HYPERLINK \l _Toc3639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ПРИЛОЖЕНИЕ А</w:t>
          </w:r>
          <w:r>
            <w:rPr>
              <w:rFonts w:hint="default"/>
              <w:sz w:val="28"/>
              <w:szCs w:val="28"/>
              <w:lang w:val="ru-RU"/>
            </w:rPr>
            <w:t>.</w:t>
          </w:r>
          <w:r>
            <w:rPr>
              <w:sz w:val="28"/>
              <w:szCs w:val="28"/>
            </w:rPr>
            <w:t xml:space="preserve"> Прототипы веб-страниц</w:t>
          </w:r>
          <w:r>
            <w:rPr>
              <w:sz w:val="28"/>
              <w:szCs w:val="28"/>
            </w:rPr>
            <w:tab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PAGEREF _Toc3639 \h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26</w:t>
          </w:r>
          <w:r>
            <w:rPr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</w:p>
        <w:p w14:paraId="09BCB36B">
          <w:pPr>
            <w:pStyle w:val="39"/>
            <w:tabs>
              <w:tab w:val="right" w:leader="dot" w:pos="10035"/>
            </w:tabs>
            <w:rPr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HYPERLINK \l _Toc25607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ПРИЛОЖЕНИЕ Б</w:t>
          </w:r>
          <w:r>
            <w:rPr>
              <w:rFonts w:hint="default"/>
              <w:sz w:val="28"/>
              <w:szCs w:val="28"/>
              <w:lang w:val="ru-RU"/>
            </w:rPr>
            <w:t>.</w:t>
          </w:r>
          <w:r>
            <w:rPr>
              <w:sz w:val="28"/>
              <w:szCs w:val="28"/>
            </w:rPr>
            <w:t xml:space="preserve"> Макет структуры веб-сайта</w:t>
          </w:r>
          <w:r>
            <w:rPr>
              <w:sz w:val="28"/>
              <w:szCs w:val="28"/>
            </w:rPr>
            <w:tab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PAGEREF _Toc25607 \h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32</w:t>
          </w:r>
          <w:r>
            <w:rPr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</w:p>
        <w:p w14:paraId="11F6FB6A">
          <w:pPr>
            <w:pStyle w:val="39"/>
            <w:tabs>
              <w:tab w:val="right" w:leader="dot" w:pos="10035"/>
            </w:tabs>
            <w:rPr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HYPERLINK \l _Toc27663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 xml:space="preserve">ПРИЛОЖЕНИЕ </w:t>
          </w:r>
          <w:r>
            <w:rPr>
              <w:rFonts w:ascii="Times New Roman" w:hAnsi="Times New Roman" w:cs="Times New Roman"/>
              <w:bCs/>
              <w:sz w:val="28"/>
              <w:szCs w:val="28"/>
            </w:rPr>
            <w:t>В</w:t>
          </w:r>
          <w:r>
            <w:rPr>
              <w:rFonts w:hint="default" w:ascii="Times New Roman" w:hAnsi="Times New Roman" w:cs="Times New Roman"/>
              <w:bCs/>
              <w:sz w:val="28"/>
              <w:szCs w:val="28"/>
              <w:lang w:val="ru-RU"/>
            </w:rPr>
            <w:t>.</w:t>
          </w:r>
          <w:r>
            <w:rPr>
              <w:rFonts w:ascii="Times New Roman" w:hAnsi="Times New Roman" w:cs="Times New Roman"/>
              <w:bCs/>
              <w:sz w:val="28"/>
              <w:szCs w:val="28"/>
            </w:rPr>
            <w:t xml:space="preserve"> Листинг НТ</w:t>
          </w:r>
          <w:r>
            <w:rPr>
              <w:rFonts w:ascii="Times New Roman" w:hAnsi="Times New Roman" w:cs="Times New Roman"/>
              <w:bCs/>
              <w:sz w:val="28"/>
              <w:szCs w:val="28"/>
              <w:lang w:val="en-US"/>
            </w:rPr>
            <w:t>ML</w:t>
          </w:r>
          <w:r>
            <w:rPr>
              <w:rFonts w:ascii="Times New Roman" w:hAnsi="Times New Roman" w:cs="Times New Roman"/>
              <w:bCs/>
              <w:sz w:val="28"/>
              <w:szCs w:val="28"/>
            </w:rPr>
            <w:t>-документа</w:t>
          </w:r>
          <w:r>
            <w:rPr>
              <w:sz w:val="28"/>
              <w:szCs w:val="28"/>
            </w:rPr>
            <w:tab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PAGEREF _Toc27663 \h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37</w:t>
          </w:r>
          <w:r>
            <w:rPr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</w:p>
        <w:p w14:paraId="1246FB31">
          <w:pPr>
            <w:pStyle w:val="39"/>
            <w:tabs>
              <w:tab w:val="right" w:leader="dot" w:pos="10035"/>
            </w:tabs>
            <w:rPr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HYPERLINK \l _Toc3388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 xml:space="preserve">ПРИЛОЖЕНИЕ </w:t>
          </w:r>
          <w:r>
            <w:rPr>
              <w:rFonts w:ascii="Times New Roman" w:hAnsi="Times New Roman" w:cs="Times New Roman"/>
              <w:bCs/>
              <w:sz w:val="28"/>
              <w:szCs w:val="28"/>
            </w:rPr>
            <w:t>Г</w:t>
          </w:r>
          <w:r>
            <w:rPr>
              <w:rFonts w:hint="default" w:ascii="Times New Roman" w:hAnsi="Times New Roman" w:cs="Times New Roman"/>
              <w:bCs/>
              <w:sz w:val="28"/>
              <w:szCs w:val="28"/>
              <w:lang w:val="ru-RU"/>
            </w:rPr>
            <w:t>.</w:t>
          </w:r>
          <w:r>
            <w:rPr>
              <w:rFonts w:ascii="Times New Roman" w:hAnsi="Times New Roman" w:cs="Times New Roman"/>
              <w:bCs/>
              <w:sz w:val="28"/>
              <w:szCs w:val="28"/>
            </w:rPr>
            <w:t xml:space="preserve"> Листинг </w:t>
          </w:r>
          <w:r>
            <w:rPr>
              <w:rFonts w:ascii="Times New Roman" w:hAnsi="Times New Roman" w:cs="Times New Roman"/>
              <w:bCs/>
              <w:sz w:val="28"/>
              <w:szCs w:val="28"/>
              <w:lang w:val="en-US"/>
            </w:rPr>
            <w:t>SCSS</w:t>
          </w:r>
          <w:r>
            <w:rPr>
              <w:rFonts w:ascii="Times New Roman" w:hAnsi="Times New Roman" w:cs="Times New Roman"/>
              <w:bCs/>
              <w:sz w:val="28"/>
              <w:szCs w:val="28"/>
            </w:rPr>
            <w:t xml:space="preserve"> и </w:t>
          </w:r>
          <w:r>
            <w:rPr>
              <w:rFonts w:ascii="Times New Roman" w:hAnsi="Times New Roman" w:cs="Times New Roman"/>
              <w:bCs/>
              <w:sz w:val="28"/>
              <w:szCs w:val="28"/>
              <w:lang w:val="en-US"/>
            </w:rPr>
            <w:t>CSS</w:t>
          </w:r>
          <w:r>
            <w:rPr>
              <w:sz w:val="28"/>
              <w:szCs w:val="28"/>
            </w:rPr>
            <w:tab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PAGEREF _Toc3388 \h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41</w:t>
          </w:r>
          <w:r>
            <w:rPr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</w:p>
        <w:p w14:paraId="786EAB89">
          <w:pPr>
            <w:pStyle w:val="39"/>
            <w:tabs>
              <w:tab w:val="right" w:leader="dot" w:pos="10035"/>
            </w:tabs>
            <w:rPr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HYPERLINK \l _Toc15578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 xml:space="preserve">ПРИЛОЖЕНИЕ </w:t>
          </w:r>
          <w:r>
            <w:rPr>
              <w:rFonts w:ascii="Times New Roman" w:hAnsi="Times New Roman" w:cs="Times New Roman"/>
              <w:bCs/>
              <w:sz w:val="28"/>
              <w:szCs w:val="28"/>
            </w:rPr>
            <w:t>Д</w:t>
          </w:r>
          <w:r>
            <w:rPr>
              <w:rFonts w:hint="default" w:ascii="Times New Roman" w:hAnsi="Times New Roman" w:cs="Times New Roman"/>
              <w:bCs/>
              <w:sz w:val="28"/>
              <w:szCs w:val="28"/>
              <w:lang w:val="ru-RU"/>
            </w:rPr>
            <w:t>.</w:t>
          </w:r>
          <w:r>
            <w:rPr>
              <w:rFonts w:ascii="Times New Roman" w:hAnsi="Times New Roman" w:cs="Times New Roman"/>
              <w:bCs/>
              <w:sz w:val="28"/>
              <w:szCs w:val="28"/>
            </w:rPr>
            <w:t xml:space="preserve"> Листинг </w:t>
          </w:r>
          <w:r>
            <w:rPr>
              <w:rFonts w:ascii="Times New Roman" w:hAnsi="Times New Roman" w:cs="Times New Roman"/>
              <w:bCs/>
              <w:sz w:val="28"/>
              <w:szCs w:val="28"/>
              <w:lang w:val="en-US"/>
            </w:rPr>
            <w:t>XML</w:t>
          </w:r>
          <w:r>
            <w:rPr>
              <w:rFonts w:ascii="Times New Roman" w:hAnsi="Times New Roman" w:cs="Times New Roman"/>
              <w:bCs/>
              <w:sz w:val="28"/>
              <w:szCs w:val="28"/>
            </w:rPr>
            <w:t>-файлов</w:t>
          </w:r>
          <w:r>
            <w:rPr>
              <w:sz w:val="28"/>
              <w:szCs w:val="28"/>
            </w:rPr>
            <w:tab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PAGEREF _Toc15578 \h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58</w:t>
          </w:r>
          <w:r>
            <w:rPr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</w:p>
        <w:p w14:paraId="6E3FEA1D">
          <w:pPr>
            <w:pStyle w:val="39"/>
            <w:tabs>
              <w:tab w:val="right" w:leader="dot" w:pos="10035"/>
            </w:tabs>
            <w:rPr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HYPERLINK \l _Toc30651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ПРИЛОЖЕНИЕ Е</w:t>
          </w:r>
          <w:r>
            <w:rPr>
              <w:rFonts w:hint="default"/>
              <w:sz w:val="28"/>
              <w:szCs w:val="28"/>
              <w:lang w:val="ru-RU"/>
            </w:rPr>
            <w:t>.</w:t>
          </w:r>
          <w:r>
            <w:rPr>
              <w:sz w:val="28"/>
              <w:szCs w:val="28"/>
            </w:rPr>
            <w:t xml:space="preserve"> Листинг </w:t>
          </w:r>
          <w:r>
            <w:rPr>
              <w:sz w:val="28"/>
              <w:szCs w:val="28"/>
              <w:lang w:val="en-US"/>
            </w:rPr>
            <w:t>SVG</w:t>
          </w:r>
          <w:r>
            <w:rPr>
              <w:sz w:val="28"/>
              <w:szCs w:val="28"/>
            </w:rPr>
            <w:tab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PAGEREF _Toc30651 \h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59</w:t>
          </w:r>
          <w:r>
            <w:rPr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</w:p>
        <w:p w14:paraId="3304C59A">
          <w:pPr>
            <w:pStyle w:val="39"/>
            <w:tabs>
              <w:tab w:val="right" w:leader="dot" w:pos="10035"/>
            </w:tabs>
            <w:rPr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HYPERLINK \l _Toc8281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ПРИЛОЖЕНИЕ Ж</w:t>
          </w:r>
          <w:r>
            <w:rPr>
              <w:rFonts w:hint="default"/>
              <w:sz w:val="28"/>
              <w:szCs w:val="28"/>
              <w:lang w:val="ru-RU"/>
            </w:rPr>
            <w:t>.</w:t>
          </w:r>
          <w:r>
            <w:rPr>
              <w:sz w:val="28"/>
              <w:szCs w:val="28"/>
            </w:rPr>
            <w:t xml:space="preserve"> Листинг </w:t>
          </w:r>
          <w:r>
            <w:rPr>
              <w:sz w:val="28"/>
              <w:szCs w:val="28"/>
              <w:lang w:val="en-US"/>
            </w:rPr>
            <w:t>JavaScript</w:t>
          </w:r>
          <w:r>
            <w:rPr>
              <w:sz w:val="28"/>
              <w:szCs w:val="28"/>
            </w:rPr>
            <w:tab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PAGEREF _Toc8281 \h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60</w:t>
          </w:r>
          <w:r>
            <w:rPr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</w:p>
        <w:p w14:paraId="25EFAD36">
          <w:pPr>
            <w:pStyle w:val="2"/>
            <w:bidi w:val="0"/>
            <w:ind w:left="0" w:leftChars="0" w:firstLine="0" w:firstLineChars="0"/>
            <w:jc w:val="both"/>
            <w:outlineLvl w:val="9"/>
            <w:rPr>
              <w:rFonts w:hint="default" w:ascii="Times New Roman" w:hAnsi="Times New Roman" w:cs="Times New Roman" w:eastAsiaTheme="majorEastAsia"/>
              <w:b/>
              <w:color w:val="000000" w:themeColor="text1"/>
              <w:sz w:val="28"/>
              <w:szCs w:val="28"/>
              <w:lang w:val="ru-RU" w:eastAsia="en-US" w:bidi="ar-SA"/>
              <w14:textFill>
                <w14:solidFill>
                  <w14:schemeClr w14:val="tx1"/>
                </w14:solidFill>
              </w14:textFill>
            </w:rPr>
            <w:sectPr>
              <w:headerReference r:id="rId9" w:type="first"/>
              <w:footerReference r:id="rId11" w:type="first"/>
              <w:headerReference r:id="rId8" w:type="default"/>
              <w:footerReference r:id="rId10" w:type="default"/>
              <w:pgSz w:w="11906" w:h="16838"/>
              <w:pgMar w:top="1134" w:right="567" w:bottom="851" w:left="1304" w:header="708" w:footer="708" w:gutter="0"/>
              <w:pgNumType w:fmt="decimal" w:start="1"/>
              <w:cols w:space="720" w:num="1"/>
              <w:titlePg/>
              <w:docGrid w:linePitch="360" w:charSpace="0"/>
            </w:sectPr>
          </w:pP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2D33AABD">
      <w:pPr>
        <w:rPr>
          <w:rFonts w:hint="default"/>
        </w:rPr>
        <w:sectPr>
          <w:pgSz w:w="11906" w:h="16838"/>
          <w:pgMar w:top="1134" w:right="567" w:bottom="851" w:left="1304" w:header="708" w:footer="708" w:gutter="0"/>
          <w:pgNumType w:fmt="decimal" w:start="1"/>
          <w:cols w:space="720" w:num="1"/>
          <w:titlePg/>
          <w:docGrid w:linePitch="360" w:charSpace="0"/>
        </w:sectPr>
      </w:pPr>
    </w:p>
    <w:p w14:paraId="0B61230F">
      <w:pPr>
        <w:pStyle w:val="2"/>
        <w:bidi w:val="0"/>
        <w:jc w:val="center"/>
        <w:rPr>
          <w:rFonts w:hint="default" w:ascii="Times New Roman" w:hAnsi="Times New Roman" w:cs="Times New Roman"/>
          <w:sz w:val="28"/>
          <w:szCs w:val="28"/>
        </w:rPr>
      </w:pPr>
      <w:bookmarkStart w:id="1" w:name="_Toc17028"/>
      <w:r>
        <w:rPr>
          <w:rFonts w:hint="default" w:ascii="Times New Roman" w:hAnsi="Times New Roman" w:cs="Times New Roman"/>
          <w:sz w:val="28"/>
          <w:szCs w:val="28"/>
        </w:rPr>
        <w:t>Введение</w:t>
      </w:r>
      <w:bookmarkEnd w:id="1"/>
    </w:p>
    <w:p w14:paraId="7ED4455E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Интернет-торговля за последние годы сильно изменила привычки людей. Теперь вместо похода в магазин достаточно открыть браузер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-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и через несколько минут можно сравнить цены в десятке мест, прочитать отзывы и оформить заказ с доставкой на дом. Особенно это удобно для товаров, где покупатель уже знает, что именно ему нужно.</w:t>
      </w:r>
    </w:p>
    <w:p w14:paraId="784E5F68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Спортивное питание как раз попадает в эту категорию. Человек, который регулярно покупает протеин или креатин, не нуждается в консультации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-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он берёт конкретный бренд, конкретный вкус и ищет, где дешевле. Для такого пользователя куда важнее удобный поиск и нормальные фильтры, чем красивая анимация на главной странице.</w:t>
      </w:r>
    </w:p>
    <w:p w14:paraId="110FC55D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В данном курсовом проекте разрабатывается сайт интернет-магазина «SportTime», специализирующегося на продаже спортивного питания. Магазин работает как в розницу, так и с оптовыми покупателями. Ассортимент охватывает пять категорий: протеин, креатин, гейнеры, коллаген и магний. Вся информация о товарах хранится в XML-файле и загружается в браузере без обращений к серверу.</w:t>
      </w:r>
    </w:p>
    <w:p w14:paraId="70FA9E36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Цель курсового проекта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-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разработать многостраничный сайт интернет-магазина спортивного питания «SportTime» с использованием HTML5, CSS3, JavaScript и XML.</w:t>
      </w:r>
    </w:p>
    <w:p w14:paraId="1DCEC9F8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Для достижения поставленной цели решены следующие задачи:</w:t>
      </w:r>
    </w:p>
    <w:p w14:paraId="6AB14F5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5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1134" w:leftChars="0" w:hanging="425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>И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>зучены существующие сайты аналогичной тематики, выявлены их сильные и слабые стороны;</w:t>
      </w:r>
    </w:p>
    <w:p w14:paraId="229A16B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5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1134" w:leftChars="0" w:hanging="425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>С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>оставлены технические требования к разрабатываемому сайту;</w:t>
      </w:r>
    </w:p>
    <w:p w14:paraId="3941E71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5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1134" w:leftChars="0" w:hanging="425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>В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>ыбраны технологии и инструменты разработки;</w:t>
      </w:r>
    </w:p>
    <w:p w14:paraId="06381D7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5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1134" w:leftChars="0" w:hanging="425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>С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>оздан прототип страниц в Figma до начала вёрстки;</w:t>
      </w:r>
    </w:p>
    <w:p w14:paraId="207BC82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5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1134" w:leftChars="0" w:hanging="425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>Н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>аписана семантическая HTML-разметка для всех страниц сайта;</w:t>
      </w:r>
    </w:p>
    <w:p w14:paraId="5E21A2E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5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1134" w:leftChars="0" w:hanging="425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>Р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>еализованы адаптивные CSS-стили с поддержкой мобильных устройств;</w:t>
      </w:r>
    </w:p>
    <w:p w14:paraId="79F9839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5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1134" w:leftChars="0" w:hanging="425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>Р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>азработаны JavaScript-модули для каталога, поиска, фильтрации и корзины;</w:t>
      </w:r>
    </w:p>
    <w:p w14:paraId="6BDA765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5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1134" w:leftChars="0" w:hanging="425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>Н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>астроено хранение данных о товарах в XML с загрузкой через Fetch API;</w:t>
      </w:r>
    </w:p>
    <w:p w14:paraId="7CCBA66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5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1134" w:leftChars="0" w:hanging="425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>П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>роведено тестирование сайта в нескольких браузерах и на разных разрешениях экрана.</w:t>
      </w:r>
    </w:p>
    <w:p w14:paraId="4265382D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Целевая аудитория сайта делится на два сегмента: частные покупатели, выбирающие спортивное питание для себя, и оптовые клиенты </w:t>
      </w:r>
      <w:r>
        <w:rPr>
          <w:rFonts w:ascii="Times New Roman" w:hAnsi="Times New Roman" w:eastAsia="Times New Roman" w:cs="Times New Roman"/>
          <w:sz w:val="28"/>
          <w:szCs w:val="28"/>
        </w:rPr>
        <w:t>–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небольшие магазины и фитнес-клубы, заинтересованные в закупках крупными партиями по сниженным ценам.</w:t>
      </w:r>
    </w:p>
    <w:p w14:paraId="3DD07004">
      <w:pPr>
        <w:pStyle w:val="2"/>
        <w:pageBreakBefore/>
        <w:spacing w:before="0" w:after="360" w:line="240" w:lineRule="auto"/>
        <w:ind w:firstLine="709"/>
        <w:jc w:val="left"/>
        <w:rPr>
          <w:rFonts w:hint="default" w:ascii="Times New Roman" w:hAnsi="Times New Roman" w:cs="Times New Roman"/>
          <w:sz w:val="28"/>
          <w:szCs w:val="28"/>
        </w:rPr>
      </w:pPr>
      <w:bookmarkStart w:id="2" w:name="_Toc8716"/>
      <w:bookmarkStart w:id="3" w:name="_Toc25212"/>
      <w:r>
        <w:rPr>
          <w:rFonts w:hint="default" w:ascii="Times New Roman" w:hAnsi="Times New Roman" w:eastAsia="Times New Roman" w:cs="Times New Roman"/>
          <w:b/>
          <w:bCs/>
          <w:sz w:val="28"/>
          <w:szCs w:val="28"/>
        </w:rPr>
        <w:t>1</w:t>
      </w:r>
      <w:r>
        <w:rPr>
          <w:rFonts w:hint="default" w:eastAsia="Times New Roman" w:cs="Times New Roman"/>
          <w:b/>
          <w:bCs/>
          <w:sz w:val="28"/>
          <w:szCs w:val="28"/>
          <w:lang w:val="en-US"/>
        </w:rPr>
        <w:t>.</w:t>
      </w:r>
      <w:r>
        <w:rPr>
          <w:rFonts w:hint="default" w:ascii="Times New Roman" w:hAnsi="Times New Roman" w:eastAsia="Times New Roman" w:cs="Times New Roman"/>
          <w:b/>
          <w:bCs/>
          <w:sz w:val="28"/>
          <w:szCs w:val="28"/>
        </w:rPr>
        <w:t xml:space="preserve"> Постановка задачи</w:t>
      </w:r>
      <w:bookmarkEnd w:id="2"/>
      <w:bookmarkEnd w:id="3"/>
    </w:p>
    <w:p w14:paraId="47E70352">
      <w:pPr>
        <w:pStyle w:val="3"/>
        <w:bidi w:val="0"/>
        <w:rPr>
          <w:rFonts w:hint="default"/>
        </w:rPr>
      </w:pPr>
      <w:bookmarkStart w:id="4" w:name="_Toc12716"/>
      <w:bookmarkStart w:id="5" w:name="_Toc23120"/>
      <w:r>
        <w:rPr>
          <w:rFonts w:hint="default"/>
        </w:rPr>
        <w:t>1.1</w:t>
      </w:r>
      <w:r>
        <w:rPr>
          <w:rFonts w:hint="default"/>
          <w:lang w:val="en-US"/>
        </w:rPr>
        <w:t>.</w:t>
      </w:r>
      <w:bookmarkEnd w:id="4"/>
      <w:r>
        <w:rPr>
          <w:rFonts w:hint="default"/>
          <w:lang w:val="ru-RU"/>
        </w:rPr>
        <w:t xml:space="preserve"> </w:t>
      </w:r>
      <w:r>
        <w:t>Обзор аналогичных решений.</w:t>
      </w:r>
      <w:bookmarkEnd w:id="5"/>
    </w:p>
    <w:p w14:paraId="367551D4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До начала проектирования были изучены три сайта, торгующих спортивным питанием. Цель </w:t>
      </w:r>
      <w:r>
        <w:rPr>
          <w:rFonts w:ascii="Times New Roman" w:hAnsi="Times New Roman" w:eastAsia="Times New Roman" w:cs="Times New Roman"/>
          <w:sz w:val="28"/>
          <w:szCs w:val="28"/>
        </w:rPr>
        <w:t>–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понять, что из уже реализованного работает хорошо, а где явные пробелы, которые можно закрыть в собственном проекте.</w:t>
      </w:r>
    </w:p>
    <w:p w14:paraId="7ECF0577">
      <w:pPr>
        <w:pStyle w:val="4"/>
        <w:bidi w:val="0"/>
        <w:outlineLvl w:val="1"/>
        <w:rPr>
          <w:rFonts w:hint="default"/>
        </w:rPr>
      </w:pPr>
      <w:bookmarkStart w:id="6" w:name="_Toc15267"/>
      <w:bookmarkStart w:id="7" w:name="_Toc4750"/>
      <w:r>
        <w:rPr>
          <w:rFonts w:hint="default"/>
        </w:rPr>
        <w:t>1.1.1</w:t>
      </w:r>
      <w:r>
        <w:rPr>
          <w:rFonts w:hint="default"/>
          <w:lang w:val="en-US"/>
        </w:rPr>
        <w:t>.</w:t>
      </w:r>
      <w:r>
        <w:rPr>
          <w:rFonts w:hint="default"/>
        </w:rPr>
        <w:t xml:space="preserve"> Аналог «expert-sport.by»</w:t>
      </w:r>
      <w:bookmarkEnd w:id="6"/>
      <w:bookmarkEnd w:id="7"/>
    </w:p>
    <w:p w14:paraId="1F977F51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На рисунке 1.1 представлена главная страница сайта [8].</w:t>
      </w:r>
    </w:p>
    <w:p w14:paraId="2DD2B78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280" w:after="280" w:line="240" w:lineRule="auto"/>
        <w:ind w:firstLine="0"/>
        <w:jc w:val="center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6358890" cy="3616325"/>
            <wp:effectExtent l="0" t="0" r="3810" b="3175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58890" cy="361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B9F94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280" w:after="280" w:line="240" w:lineRule="auto"/>
        <w:ind w:firstLine="0"/>
        <w:jc w:val="center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Рисунок 1.1 </w:t>
      </w:r>
      <w:r>
        <w:rPr>
          <w:rFonts w:ascii="Times New Roman" w:hAnsi="Times New Roman" w:eastAsia="Times New Roman" w:cs="Times New Roman"/>
          <w:sz w:val="28"/>
          <w:szCs w:val="28"/>
        </w:rPr>
        <w:t>–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 Главная страница сайта «expert-sport.by»</w:t>
      </w:r>
    </w:p>
    <w:p w14:paraId="52C2FBFD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«expert-sport.by» </w:t>
      </w:r>
      <w:r>
        <w:rPr>
          <w:rFonts w:ascii="Times New Roman" w:hAnsi="Times New Roman" w:eastAsia="Times New Roman" w:cs="Times New Roman"/>
          <w:sz w:val="28"/>
          <w:szCs w:val="28"/>
        </w:rPr>
        <w:t>–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белорусский магазин спортивного питания и инвентаря. Навигация по разделам вынесена в боковое меню, предусмотрены фильтры по брендам и ценовому диапазону, в карточках товаров указаны состав и дозировки.</w:t>
      </w:r>
    </w:p>
    <w:p w14:paraId="182664A7">
      <w:pPr>
        <w:spacing w:before="0" w:after="0" w:line="240" w:lineRule="auto"/>
        <w:ind w:firstLine="709"/>
        <w:jc w:val="both"/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Из плюсов стоит отметить детальные описания продуктов и возможность фильтровать по производителю. Минусы тоже очевидны: визуально сайт выглядит 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устаревшим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, на телефоне работать неудобно, а поиск реагирует с заметной задержкой.</w:t>
      </w:r>
    </w:p>
    <w:p w14:paraId="429FD317">
      <w:pPr>
        <w:spacing w:before="0" w:after="0" w:line="240" w:lineRule="auto"/>
        <w:ind w:firstLine="709"/>
        <w:jc w:val="both"/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</w:pPr>
    </w:p>
    <w:p w14:paraId="70114C8A">
      <w:pPr>
        <w:spacing w:before="0" w:after="0" w:line="240" w:lineRule="auto"/>
        <w:ind w:firstLine="709"/>
        <w:jc w:val="both"/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</w:pPr>
    </w:p>
    <w:p w14:paraId="7F507978">
      <w:pPr>
        <w:spacing w:before="0" w:after="0" w:line="240" w:lineRule="auto"/>
        <w:ind w:firstLine="709"/>
        <w:jc w:val="both"/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</w:pPr>
    </w:p>
    <w:p w14:paraId="782DF035">
      <w:pPr>
        <w:spacing w:before="0" w:after="0" w:line="240" w:lineRule="auto"/>
        <w:ind w:firstLine="709"/>
        <w:jc w:val="both"/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</w:pPr>
    </w:p>
    <w:p w14:paraId="610297EE">
      <w:pPr>
        <w:spacing w:before="0" w:after="0" w:line="240" w:lineRule="auto"/>
        <w:ind w:firstLine="709"/>
        <w:jc w:val="both"/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</w:pPr>
    </w:p>
    <w:p w14:paraId="72C0D840">
      <w:pPr>
        <w:spacing w:before="0" w:after="0" w:line="240" w:lineRule="auto"/>
        <w:ind w:firstLine="709"/>
        <w:jc w:val="both"/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</w:pPr>
    </w:p>
    <w:p w14:paraId="3DBFA54E">
      <w:pPr>
        <w:pStyle w:val="4"/>
        <w:bidi w:val="0"/>
        <w:outlineLvl w:val="1"/>
        <w:rPr>
          <w:rFonts w:hint="default"/>
        </w:rPr>
      </w:pPr>
      <w:bookmarkStart w:id="8" w:name="_Toc14628"/>
      <w:bookmarkStart w:id="9" w:name="_Toc21976"/>
      <w:r>
        <w:rPr>
          <w:rFonts w:hint="default"/>
        </w:rPr>
        <w:t>1.1.2</w:t>
      </w:r>
      <w:r>
        <w:rPr>
          <w:rFonts w:hint="default"/>
          <w:lang w:val="en-US"/>
        </w:rPr>
        <w:t>.</w:t>
      </w:r>
      <w:r>
        <w:rPr>
          <w:rFonts w:hint="default"/>
          <w:lang w:val="ru-RU"/>
        </w:rPr>
        <w:t xml:space="preserve"> </w:t>
      </w:r>
      <w:r>
        <w:rPr>
          <w:rFonts w:hint="default"/>
        </w:rPr>
        <w:t>Аналог «sportivnoepitanie.ru»</w:t>
      </w:r>
      <w:bookmarkEnd w:id="8"/>
      <w:bookmarkEnd w:id="9"/>
    </w:p>
    <w:p w14:paraId="0CEBCD8B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На рисунке 1.2 представлена главная страница сайта [9].</w:t>
      </w:r>
    </w:p>
    <w:p w14:paraId="5EC4446A">
      <w:pPr>
        <w:spacing w:before="280" w:after="0" w:line="240" w:lineRule="auto"/>
        <w:ind w:firstLine="0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3396615" cy="1902460"/>
            <wp:effectExtent l="0" t="0" r="3810" b="2540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96615" cy="1902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760A89">
      <w:pPr>
        <w:pStyle w:val="31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Рисунок 1.2 </w:t>
      </w:r>
      <w:r>
        <w:rPr>
          <w:rFonts w:ascii="Times New Roman" w:hAnsi="Times New Roman" w:eastAsia="Times New Roman" w:cs="Times New Roman"/>
          <w:sz w:val="28"/>
          <w:szCs w:val="28"/>
        </w:rPr>
        <w:t>–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 Главная страница сайта «sportivnoepitanie.ru»</w:t>
      </w:r>
    </w:p>
    <w:p w14:paraId="16483997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Российский ресурс «sportivnoepitanie.ru»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в плане дизайна тоже является устаревшим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, однако функционально сделан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хорошо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: живой поиск подсказывает варианты прямо в процессе набора, фильтры структурированы логично, на мобильных страница открывается без критических проблем.</w:t>
      </w:r>
    </w:p>
    <w:p w14:paraId="60537A4B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Слабое место </w:t>
      </w:r>
      <w:r>
        <w:rPr>
          <w:rFonts w:ascii="Times New Roman" w:hAnsi="Times New Roman" w:eastAsia="Times New Roman" w:cs="Times New Roman"/>
          <w:sz w:val="28"/>
          <w:szCs w:val="28"/>
        </w:rPr>
        <w:t>–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главная страница: рекламных блоков там столько, что сайт заметно тормозит при загрузке. Переключения между сеточным и табличным видом каталога нет совсем.</w:t>
      </w:r>
    </w:p>
    <w:p w14:paraId="2032995E">
      <w:pPr>
        <w:pStyle w:val="4"/>
        <w:bidi w:val="0"/>
        <w:outlineLvl w:val="1"/>
        <w:rPr>
          <w:rFonts w:hint="default" w:ascii="Times New Roman" w:hAnsi="Times New Roman" w:cs="Times New Roman"/>
          <w:sz w:val="28"/>
          <w:szCs w:val="28"/>
        </w:rPr>
      </w:pPr>
      <w:bookmarkStart w:id="10" w:name="_Toc23713"/>
      <w:bookmarkStart w:id="11" w:name="_Toc9818"/>
      <w:r>
        <w:rPr>
          <w:rFonts w:hint="default" w:ascii="Times New Roman" w:hAnsi="Times New Roman" w:cs="Times New Roman"/>
          <w:sz w:val="28"/>
          <w:szCs w:val="28"/>
        </w:rPr>
        <w:t>1.1.3</w:t>
      </w:r>
      <w:r>
        <w:rPr>
          <w:rFonts w:hint="default" w:cs="Times New Roman"/>
          <w:sz w:val="28"/>
          <w:szCs w:val="28"/>
          <w:lang w:val="en-US"/>
        </w:rPr>
        <w:t>.</w:t>
      </w:r>
      <w:r>
        <w:rPr>
          <w:rFonts w:hint="default" w:ascii="Times New Roman" w:hAnsi="Times New Roman" w:cs="Times New Roman"/>
          <w:sz w:val="28"/>
          <w:szCs w:val="28"/>
        </w:rPr>
        <w:t xml:space="preserve"> Аналог «biotechusa.com»</w:t>
      </w:r>
      <w:bookmarkEnd w:id="10"/>
      <w:bookmarkEnd w:id="11"/>
    </w:p>
    <w:p w14:paraId="51F18FFF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На рисунке 1.3 представлена главная страница сайта [10].</w:t>
      </w:r>
    </w:p>
    <w:p w14:paraId="4FFA25C0">
      <w:pPr>
        <w:spacing w:before="280" w:after="280" w:line="240" w:lineRule="auto"/>
        <w:ind w:firstLine="0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3584575" cy="2706370"/>
            <wp:effectExtent l="0" t="0" r="6350" b="8255"/>
            <wp:docPr id="3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84575" cy="2706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2B3F45">
      <w:pPr>
        <w:pStyle w:val="31"/>
        <w:bidi w:val="0"/>
        <w:rPr>
          <w:rFonts w:hint="default"/>
        </w:rPr>
      </w:pPr>
      <w:r>
        <w:rPr>
          <w:rFonts w:hint="default"/>
        </w:rPr>
        <w:t xml:space="preserve">Рисунок 1.3 </w:t>
      </w:r>
      <w:r>
        <w:t>–</w:t>
      </w:r>
      <w:r>
        <w:rPr>
          <w:rFonts w:hint="default"/>
        </w:rPr>
        <w:t xml:space="preserve"> Главная страница сайта «biotechusa.com»</w:t>
      </w:r>
    </w:p>
    <w:p w14:paraId="7C9D141F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«biotechusa.com» </w:t>
      </w:r>
      <w:r>
        <w:rPr>
          <w:rFonts w:ascii="Times New Roman" w:hAnsi="Times New Roman" w:eastAsia="Times New Roman" w:cs="Times New Roman"/>
          <w:sz w:val="28"/>
          <w:szCs w:val="28"/>
        </w:rPr>
        <w:t>–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официальный сайт одного из крупных производителей спортивного питания. Дизайн здесь заметно современнее: всё аккуратно, навигация понятная, карточки товаров содержат развёрнутую информацию и отзывы покупателей. Оптового раздела нет, а переключить вид каталога тоже не получится.</w:t>
      </w:r>
    </w:p>
    <w:p w14:paraId="71F4C25E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Н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и один из трёх сайтов не объединяет в себе оптовые цены, переключатель вида каталога и живой поиск одновременно. Именно эта комбинация была взята за основу обязательных требований при проектировании «SportTime».</w:t>
      </w:r>
    </w:p>
    <w:p w14:paraId="782CEE83">
      <w:pPr>
        <w:pStyle w:val="3"/>
        <w:bidi w:val="0"/>
        <w:rPr>
          <w:rFonts w:hint="default" w:ascii="Times New Roman" w:hAnsi="Times New Roman" w:cs="Times New Roman"/>
          <w:b/>
          <w:bCs/>
          <w:sz w:val="28"/>
          <w:szCs w:val="28"/>
        </w:rPr>
      </w:pPr>
      <w:bookmarkStart w:id="12" w:name="_Toc5021"/>
      <w:bookmarkStart w:id="13" w:name="_Toc2656"/>
      <w:r>
        <w:rPr>
          <w:rFonts w:hint="default" w:ascii="Times New Roman" w:hAnsi="Times New Roman" w:eastAsia="Times New Roman" w:cs="Times New Roman"/>
          <w:b/>
          <w:bCs/>
          <w:sz w:val="28"/>
          <w:szCs w:val="28"/>
        </w:rPr>
        <w:t>1.2</w:t>
      </w:r>
      <w:r>
        <w:rPr>
          <w:rFonts w:hint="default" w:eastAsia="Times New Roman" w:cs="Times New Roman"/>
          <w:b/>
          <w:bCs/>
          <w:sz w:val="28"/>
          <w:szCs w:val="28"/>
          <w:lang w:val="en-US"/>
        </w:rPr>
        <w:t>.</w:t>
      </w:r>
      <w:r>
        <w:rPr>
          <w:rFonts w:hint="default" w:ascii="Times New Roman" w:hAnsi="Times New Roman" w:eastAsia="Times New Roman" w:cs="Times New Roman"/>
          <w:b/>
          <w:bCs/>
          <w:sz w:val="28"/>
          <w:szCs w:val="28"/>
        </w:rPr>
        <w:t xml:space="preserve"> Техническое задание</w:t>
      </w:r>
      <w:bookmarkEnd w:id="12"/>
      <w:bookmarkEnd w:id="13"/>
    </w:p>
    <w:p w14:paraId="0D43C029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Опираясь на результаты анализа аналогов, было составлено техническое задание на разработку. Сайт «SportTime» охватывает пять категорий товаров: протеин, креатин, гейнеры, коллаген и магний. Для каждого товара предусмотрено два режима цен </w:t>
      </w:r>
      <w:r>
        <w:rPr>
          <w:rFonts w:ascii="Times New Roman" w:hAnsi="Times New Roman" w:eastAsia="Times New Roman" w:cs="Times New Roman"/>
          <w:sz w:val="28"/>
          <w:szCs w:val="28"/>
        </w:rPr>
        <w:t>–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розничный и оптовый.</w:t>
      </w:r>
    </w:p>
    <w:p w14:paraId="015C51B9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Ключевые функции, которые должны быть реализованы:</w:t>
      </w:r>
    </w:p>
    <w:p w14:paraId="79FC568E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1134" w:leftChars="0" w:hanging="425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>Ка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>талог с фильтрами по категории, бренду, наличию на складе и диапазону цен;</w:t>
      </w:r>
    </w:p>
    <w:p w14:paraId="66FCAFB3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1134" w:leftChars="0" w:hanging="425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>П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оиск с живыми подсказками </w:t>
      </w:r>
      <w:r>
        <w:rPr>
          <w:rFonts w:ascii="Times New Roman" w:hAnsi="Times New Roman" w:eastAsia="Times New Roman" w:cs="Times New Roman"/>
          <w:sz w:val="28"/>
          <w:szCs w:val="28"/>
        </w:rPr>
        <w:t>–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 результаты появляются по мере набора;</w:t>
      </w:r>
    </w:p>
    <w:p w14:paraId="06649C04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1134" w:leftChars="0" w:hanging="425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>Ч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>етыре типа цен на каждый товар: розница, опт, предзаказ и цена за упаковку;</w:t>
      </w:r>
    </w:p>
    <w:p w14:paraId="40385B69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1134" w:leftChars="0" w:hanging="425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>К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>орзина с сохранением содержимого между сеансами;</w:t>
      </w:r>
    </w:p>
    <w:p w14:paraId="2DA2C96B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1134" w:leftChars="0" w:hanging="425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>П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>одробные карточки с характеристиками, описанием и фотографией товара.</w:t>
      </w:r>
    </w:p>
    <w:p w14:paraId="10512F11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1134" w:leftChars="0" w:hanging="425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Сайт состоит из семи страниц:</w:t>
      </w:r>
    </w:p>
    <w:p w14:paraId="6A34C8E7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1134" w:leftChars="0" w:hanging="425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sz w:val="28"/>
          <w:szCs w:val="28"/>
          <w:lang w:val="en-US"/>
        </w:rPr>
        <w:t>I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ndex.html </w:t>
      </w:r>
      <w:r>
        <w:rPr>
          <w:rFonts w:ascii="Times New Roman" w:hAnsi="Times New Roman" w:eastAsia="Times New Roman" w:cs="Times New Roman"/>
          <w:sz w:val="28"/>
          <w:szCs w:val="28"/>
        </w:rPr>
        <w:t>–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 главная страница: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блоки 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>категорий, блок популярных товаров, блок преимуществ, форма для получения оптового прайса;</w:t>
      </w:r>
    </w:p>
    <w:p w14:paraId="548D9B0B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1134" w:leftChars="0" w:hanging="425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sz w:val="28"/>
          <w:szCs w:val="28"/>
          <w:lang w:val="en-US"/>
        </w:rPr>
        <w:t>C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atalog.html </w:t>
      </w:r>
      <w:r>
        <w:rPr>
          <w:rFonts w:ascii="Times New Roman" w:hAnsi="Times New Roman" w:eastAsia="Times New Roman" w:cs="Times New Roman"/>
          <w:sz w:val="28"/>
          <w:szCs w:val="28"/>
        </w:rPr>
        <w:t>–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 каталог: боковые фильтры, переключатель вида (сетка / список), выбор сортировки;</w:t>
      </w:r>
    </w:p>
    <w:p w14:paraId="5D329023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1134" w:leftChars="0" w:hanging="425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sz w:val="28"/>
          <w:szCs w:val="28"/>
          <w:lang w:val="en-US"/>
        </w:rPr>
        <w:t>P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roduct.html </w:t>
      </w:r>
      <w:r>
        <w:rPr>
          <w:rFonts w:ascii="Times New Roman" w:hAnsi="Times New Roman" w:eastAsia="Times New Roman" w:cs="Times New Roman"/>
          <w:sz w:val="28"/>
          <w:szCs w:val="28"/>
        </w:rPr>
        <w:t>–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 карточка товара: полное описание, характеристики, все типы цен, кнопка добавления в корзину;</w:t>
      </w:r>
    </w:p>
    <w:p w14:paraId="614A4038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1134" w:leftChars="0" w:hanging="425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sz w:val="28"/>
          <w:szCs w:val="28"/>
          <w:lang w:val="en-US"/>
        </w:rPr>
        <w:t>C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art.html </w:t>
      </w:r>
      <w:r>
        <w:rPr>
          <w:rFonts w:ascii="Times New Roman" w:hAnsi="Times New Roman" w:eastAsia="Times New Roman" w:cs="Times New Roman"/>
          <w:sz w:val="28"/>
          <w:szCs w:val="28"/>
        </w:rPr>
        <w:t>–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 корзина: список позиций с управлением количеством, итоговая сумма с учётом НДС;</w:t>
      </w:r>
    </w:p>
    <w:p w14:paraId="1D69951E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1134" w:leftChars="0" w:hanging="425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sz w:val="28"/>
          <w:szCs w:val="28"/>
          <w:lang w:val="en-US"/>
        </w:rPr>
        <w:t>A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bout.html </w:t>
      </w:r>
      <w:r>
        <w:rPr>
          <w:rFonts w:ascii="Times New Roman" w:hAnsi="Times New Roman" w:eastAsia="Times New Roman" w:cs="Times New Roman"/>
          <w:sz w:val="28"/>
          <w:szCs w:val="28"/>
        </w:rPr>
        <w:t>–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 страница компании: реквизиты, адрес и карта;</w:t>
      </w:r>
    </w:p>
    <w:p w14:paraId="7D66CDBA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1134" w:leftChars="0" w:hanging="425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sz w:val="28"/>
          <w:szCs w:val="28"/>
          <w:lang w:val="en-US"/>
        </w:rPr>
        <w:t>L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ogin-register.html </w:t>
      </w:r>
      <w:r>
        <w:rPr>
          <w:rFonts w:ascii="Times New Roman" w:hAnsi="Times New Roman" w:eastAsia="Times New Roman" w:cs="Times New Roman"/>
          <w:sz w:val="28"/>
          <w:szCs w:val="28"/>
        </w:rPr>
        <w:t>–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 единая страница с двумя формами: вход и регистрация;</w:t>
      </w:r>
    </w:p>
    <w:p w14:paraId="44A309A3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1134" w:leftChars="0" w:hanging="425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sz w:val="28"/>
          <w:szCs w:val="28"/>
          <w:lang w:val="en-US"/>
        </w:rPr>
        <w:t>E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rror.html </w:t>
      </w:r>
      <w:r>
        <w:rPr>
          <w:rFonts w:ascii="Times New Roman" w:hAnsi="Times New Roman" w:eastAsia="Times New Roman" w:cs="Times New Roman"/>
          <w:sz w:val="28"/>
          <w:szCs w:val="28"/>
        </w:rPr>
        <w:t>–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 страница 404 с кнопкой возврата на главную.</w:t>
      </w:r>
    </w:p>
    <w:p w14:paraId="0CD62384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Требования к качеству: корректное отображение при ширине экрана от 320 px, поддержка браузеров Chrome, Firefox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  <w:lang w:val="ru-RU"/>
        </w:rPr>
        <w:t xml:space="preserve"> и 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Edge, семантическая разметка с атрибутами доступности, прохождение проверки W3C без ошибок.</w:t>
      </w:r>
    </w:p>
    <w:p w14:paraId="05A78F76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Данные о товарах хранятся в файле products_all.xml и загружаются на стороне клиента. Корзина сохраняется в localStorage </w:t>
      </w:r>
      <w:r>
        <w:rPr>
          <w:rFonts w:ascii="Times New Roman" w:hAnsi="Times New Roman" w:eastAsia="Times New Roman" w:cs="Times New Roman"/>
          <w:sz w:val="28"/>
          <w:szCs w:val="28"/>
        </w:rPr>
        <w:t>–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после перезагрузки страницы её содержимое восстанавливается. Поиск и фильтрация работают без каких-либо обращений к серверу.</w:t>
      </w:r>
    </w:p>
    <w:p w14:paraId="230595BE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Прототипы всех страниц были нарисованы в Figma ещё до начала вёрстки. Это позволило заранее определить расположение элементов и не переделывать разметку в процессе работы.</w:t>
      </w:r>
    </w:p>
    <w:p w14:paraId="3BB77280">
      <w:pPr>
        <w:pStyle w:val="3"/>
        <w:bidi w:val="0"/>
        <w:rPr>
          <w:rFonts w:hint="default"/>
        </w:rPr>
      </w:pPr>
      <w:bookmarkStart w:id="14" w:name="_Toc27134"/>
      <w:bookmarkStart w:id="15" w:name="_Toc12188"/>
      <w:r>
        <w:rPr>
          <w:rFonts w:hint="default"/>
        </w:rPr>
        <w:t>1.3</w:t>
      </w:r>
      <w:r>
        <w:rPr>
          <w:rFonts w:hint="default"/>
          <w:lang w:val="en-US"/>
        </w:rPr>
        <w:t>.</w:t>
      </w:r>
      <w:r>
        <w:rPr>
          <w:rFonts w:hint="default"/>
        </w:rPr>
        <w:t xml:space="preserve"> Выбор средств реализации</w:t>
      </w:r>
      <w:r>
        <w:rPr>
          <w:rFonts w:hint="default"/>
          <w:lang w:val="ru-RU"/>
        </w:rPr>
        <w:t xml:space="preserve"> программного</w:t>
      </w:r>
      <w:r>
        <w:rPr>
          <w:rFonts w:hint="default"/>
        </w:rPr>
        <w:t xml:space="preserve"> продукта</w:t>
      </w:r>
      <w:bookmarkEnd w:id="14"/>
      <w:bookmarkEnd w:id="15"/>
    </w:p>
    <w:p w14:paraId="6BF345B2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Работа велась в редакторе Visual Studio Code с двумя расширениями: Prettier автоматически приводит код к единому стилю, а Live Server обновляет страницу в браузере без ручной перезагрузки.</w:t>
      </w:r>
    </w:p>
    <w:p w14:paraId="58084452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Для реализации сайта выбраны следующие технологии.</w:t>
      </w:r>
    </w:p>
    <w:p w14:paraId="71B3D27F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HTML5 </w:t>
      </w:r>
      <w:r>
        <w:rPr>
          <w:rFonts w:ascii="Times New Roman" w:hAnsi="Times New Roman" w:eastAsia="Times New Roman" w:cs="Times New Roman"/>
          <w:sz w:val="28"/>
          <w:szCs w:val="28"/>
        </w:rPr>
        <w:t>–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стандарт разметки для описания структуры страниц. Ключевое отличие от предыдущих версий </w:t>
      </w:r>
      <w:r>
        <w:rPr>
          <w:rFonts w:ascii="Times New Roman" w:hAnsi="Times New Roman" w:eastAsia="Times New Roman" w:cs="Times New Roman"/>
          <w:sz w:val="28"/>
          <w:szCs w:val="28"/>
        </w:rPr>
        <w:t>–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набор семантических тегов: &lt;header&gt;, &lt;nav&gt;, &lt;main&gt;, &lt;section&gt;, &lt;footer&gt;. Они помогают поисковым системам разобраться в структуре документа и упрощают работу со вспомогательными технологиями [5].</w:t>
      </w:r>
    </w:p>
    <w:p w14:paraId="3D279A98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CSS3 </w:t>
      </w:r>
      <w:r>
        <w:rPr>
          <w:rFonts w:ascii="Times New Roman" w:hAnsi="Times New Roman" w:eastAsia="Times New Roman" w:cs="Times New Roman"/>
          <w:sz w:val="28"/>
          <w:szCs w:val="28"/>
        </w:rPr>
        <w:t>–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язык стилей. В проекте активно используются Flexbox и CSS Grid для компоновки блоков, медиазапросы для адаптации под разные экраны, а также свойство transition для плавной анимации при наведении [6].</w:t>
      </w:r>
    </w:p>
    <w:p w14:paraId="26489C04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JavaScript ES6+ </w:t>
      </w:r>
      <w:r>
        <w:rPr>
          <w:rFonts w:ascii="Times New Roman" w:hAnsi="Times New Roman" w:eastAsia="Times New Roman" w:cs="Times New Roman"/>
          <w:sz w:val="28"/>
          <w:szCs w:val="28"/>
        </w:rPr>
        <w:t>–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язык для клиентской логики. На нём реализованы загрузка и отображение товаров из XML, работа фильтров и сортировки в каталоге, живой поиск и управление корзиной [7].</w:t>
      </w:r>
    </w:p>
    <w:p w14:paraId="65EB6BD8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XML </w:t>
      </w:r>
      <w:r>
        <w:rPr>
          <w:rFonts w:ascii="Times New Roman" w:hAnsi="Times New Roman" w:eastAsia="Times New Roman" w:cs="Times New Roman"/>
          <w:sz w:val="28"/>
          <w:szCs w:val="28"/>
        </w:rPr>
        <w:t>–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формат, в котором хранятся данные о товарах. Файл products_all.xml подгружается через Fetch API, после чего DOMParser разбирает его в DOM-дерево, откуда данные извлекаются через querySelector и getAttribute [4].</w:t>
      </w:r>
    </w:p>
    <w:p w14:paraId="2C2027F6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Git и GitHub используются для контроля версий. Это позволяет фиксировать изменения и при необходимости откатываться к предыдущему состоянию проекта.</w:t>
      </w:r>
    </w:p>
    <w:p w14:paraId="2560DD97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Figma </w:t>
      </w:r>
      <w:r>
        <w:rPr>
          <w:rFonts w:ascii="Times New Roman" w:hAnsi="Times New Roman" w:eastAsia="Times New Roman" w:cs="Times New Roman"/>
          <w:sz w:val="28"/>
          <w:szCs w:val="28"/>
        </w:rPr>
        <w:t>–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инструмент прототипирования. В нём были проработаны все страницы сайта до начала вёрстки, что избавило от необходимости принимать визуальные решения прямо в коде [3].</w:t>
      </w:r>
    </w:p>
    <w:p w14:paraId="7F5B2E6D">
      <w:pPr>
        <w:pStyle w:val="3"/>
        <w:bidi w:val="0"/>
        <w:rPr>
          <w:rFonts w:hint="default" w:ascii="Times New Roman" w:hAnsi="Times New Roman" w:cs="Times New Roman"/>
          <w:b/>
          <w:bCs/>
          <w:color w:val="auto"/>
          <w:sz w:val="28"/>
          <w:szCs w:val="28"/>
        </w:rPr>
      </w:pPr>
      <w:bookmarkStart w:id="16" w:name="_Toc5584"/>
      <w:bookmarkStart w:id="17" w:name="_Toc5680"/>
      <w:r>
        <w:rPr>
          <w:rFonts w:hint="default" w:ascii="Times New Roman" w:hAnsi="Times New Roman" w:eastAsia="Times New Roman" w:cs="Times New Roman"/>
          <w:b/>
          <w:bCs/>
          <w:color w:val="auto"/>
          <w:sz w:val="28"/>
          <w:szCs w:val="28"/>
        </w:rPr>
        <w:t>1.</w:t>
      </w:r>
      <w:r>
        <w:rPr>
          <w:rFonts w:hint="default" w:ascii="Times New Roman" w:hAnsi="Times New Roman" w:cs="Times New Roman"/>
          <w:b/>
          <w:bCs/>
          <w:color w:val="auto"/>
          <w:sz w:val="28"/>
          <w:szCs w:val="28"/>
          <w:lang w:val="ru-RU"/>
        </w:rPr>
        <w:t>4</w:t>
      </w:r>
      <w:r>
        <w:rPr>
          <w:rFonts w:hint="default" w:cs="Times New Roman"/>
          <w:b/>
          <w:bCs/>
          <w:color w:val="auto"/>
          <w:sz w:val="28"/>
          <w:szCs w:val="28"/>
          <w:lang w:val="en-US"/>
        </w:rPr>
        <w:t>.</w:t>
      </w:r>
      <w:r>
        <w:rPr>
          <w:rFonts w:hint="default" w:ascii="Times New Roman" w:hAnsi="Times New Roman" w:eastAsia="Times New Roman" w:cs="Times New Roman"/>
          <w:b/>
          <w:bCs/>
          <w:color w:val="auto"/>
          <w:sz w:val="28"/>
          <w:szCs w:val="28"/>
        </w:rPr>
        <w:t xml:space="preserve"> Выводы</w:t>
      </w:r>
      <w:bookmarkEnd w:id="16"/>
      <w:bookmarkEnd w:id="17"/>
    </w:p>
    <w:p w14:paraId="0BB722C9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В первом разделе проанализированы три сайта-аналога. Ни один из них не сочетает одновременно оптовые цены, переключатель вида каталога и живой поиск </w:t>
      </w:r>
      <w:r>
        <w:rPr>
          <w:rFonts w:ascii="Times New Roman" w:hAnsi="Times New Roman" w:eastAsia="Times New Roman" w:cs="Times New Roman"/>
          <w:sz w:val="28"/>
          <w:szCs w:val="28"/>
        </w:rPr>
        <w:t>–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это и стало основой для требований к «SportTime». Составлено техническое задание на семь страниц, определён стек технологий: HTML5, CSS3, JavaScript ES6+ и XML, выбраны инструменты разработки: VS Code, Git, GitHub и Figma.</w:t>
      </w:r>
    </w:p>
    <w:p w14:paraId="49E1F82D">
      <w:pPr>
        <w:rPr>
          <w:rFonts w:hint="default" w:ascii="Times New Roman" w:hAnsi="Times New Roman" w:eastAsia="Times New Roman" w:cs="Times New Roman"/>
          <w:b/>
          <w:bCs/>
          <w:sz w:val="28"/>
          <w:szCs w:val="28"/>
        </w:rPr>
      </w:pPr>
      <w:bookmarkStart w:id="18" w:name="_Toc25258"/>
      <w:r>
        <w:rPr>
          <w:rFonts w:hint="default" w:ascii="Times New Roman" w:hAnsi="Times New Roman" w:eastAsia="Times New Roman" w:cs="Times New Roman"/>
          <w:b/>
          <w:bCs/>
          <w:sz w:val="28"/>
          <w:szCs w:val="28"/>
        </w:rPr>
        <w:br w:type="page"/>
      </w:r>
    </w:p>
    <w:p w14:paraId="1DDF53E0">
      <w:pPr>
        <w:pStyle w:val="2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line="260" w:lineRule="auto"/>
        <w:ind w:firstLine="709"/>
        <w:textAlignment w:val="auto"/>
        <w:rPr>
          <w:rFonts w:hint="default" w:ascii="Times New Roman" w:hAnsi="Times New Roman" w:eastAsia="Times New Roman" w:cs="Times New Roman"/>
          <w:b/>
          <w:bCs/>
          <w:sz w:val="28"/>
          <w:szCs w:val="28"/>
        </w:rPr>
      </w:pPr>
      <w:bookmarkStart w:id="19" w:name="_Toc16647"/>
      <w:r>
        <w:rPr>
          <w:rFonts w:hint="default" w:ascii="Times New Roman" w:hAnsi="Times New Roman" w:eastAsia="Times New Roman" w:cs="Times New Roman"/>
          <w:b/>
          <w:bCs/>
          <w:sz w:val="28"/>
          <w:szCs w:val="28"/>
        </w:rPr>
        <w:t>2</w:t>
      </w:r>
      <w:r>
        <w:rPr>
          <w:rFonts w:hint="default" w:eastAsia="Times New Roman" w:cs="Times New Roman"/>
          <w:b/>
          <w:bCs/>
          <w:sz w:val="28"/>
          <w:szCs w:val="28"/>
          <w:lang w:val="en-US"/>
        </w:rPr>
        <w:t>.</w:t>
      </w:r>
      <w:r>
        <w:rPr>
          <w:rFonts w:hint="default" w:ascii="Times New Roman" w:hAnsi="Times New Roman" w:eastAsia="Times New Roman" w:cs="Times New Roman"/>
          <w:b/>
          <w:bCs/>
          <w:sz w:val="28"/>
          <w:szCs w:val="28"/>
        </w:rPr>
        <w:t xml:space="preserve"> Проектирование страниц веб-сайта</w:t>
      </w:r>
      <w:bookmarkEnd w:id="18"/>
      <w:bookmarkEnd w:id="19"/>
    </w:p>
    <w:p w14:paraId="2C65A44E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0" w:after="240"/>
        <w:ind w:left="709" w:leftChars="0" w:firstLine="0" w:firstLineChars="0"/>
        <w:textAlignment w:val="auto"/>
        <w:rPr>
          <w:rFonts w:hint="default" w:ascii="Times New Roman" w:hAnsi="Times New Roman" w:cs="Times New Roman"/>
          <w:sz w:val="28"/>
          <w:szCs w:val="28"/>
        </w:rPr>
      </w:pPr>
      <w:bookmarkStart w:id="20" w:name="_Toc13213"/>
      <w:bookmarkStart w:id="21" w:name="_Toc229318813"/>
      <w:bookmarkStart w:id="22" w:name="_Toc16507"/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2.1</w:t>
      </w:r>
      <w:r>
        <w:rPr>
          <w:rFonts w:hint="default" w:cs="Times New Roman"/>
          <w:b/>
          <w:bCs/>
          <w:sz w:val="28"/>
          <w:szCs w:val="28"/>
          <w:lang w:val="ru-RU"/>
        </w:rPr>
        <w:t>.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Выбор способа верстки</w:t>
      </w:r>
      <w:bookmarkEnd w:id="20"/>
      <w:bookmarkEnd w:id="21"/>
      <w:bookmarkEnd w:id="22"/>
    </w:p>
    <w:p w14:paraId="47734D5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ind w:firstLine="709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При разработке «SportTime» вёрстка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разрабатывалась </w:t>
      </w:r>
      <w:r>
        <w:rPr>
          <w:rFonts w:hint="default" w:ascii="Times New Roman" w:hAnsi="Times New Roman" w:cs="Times New Roman"/>
          <w:sz w:val="28"/>
          <w:szCs w:val="28"/>
        </w:rPr>
        <w:t xml:space="preserve">на двух инструментах: Flexbox и CSS Grid. Оба встроены в стандарт CSS3, поддерживаются всеми современными браузерами и избавляют от необходимости использовать сторонние библиотеки для построения адаптивных макетов. </w:t>
      </w:r>
    </w:p>
    <w:p w14:paraId="5991B1D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ind w:firstLine="709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Flexbox решает задачи одной оси: выстраивает элементы в ряд или столбец, распределяет между ними свободное пространство и управляет выравниванием. В «SportTime» он отвечает за внутреннюю компоновку компонентов </w:t>
      </w:r>
      <w:r>
        <w:rPr>
          <w:rFonts w:ascii="Times New Roman" w:hAnsi="Times New Roman" w:eastAsia="Times New Roman" w:cs="Times New Roman"/>
          <w:sz w:val="28"/>
          <w:szCs w:val="28"/>
        </w:rPr>
        <w:t>–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 xml:space="preserve">шапки, карточек товаров и блоков с преимуществами. </w:t>
      </w:r>
    </w:p>
    <w:p w14:paraId="7183A4A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ind w:firstLine="709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CSS Grid работает сразу в двух измерениях и позволяет задавать строки и столбцы явно. Именно он используется там, где нужна сетка: каталог товаров и секции, меняющие количество колонок в зависимости от ширины экрана. </w:t>
      </w:r>
    </w:p>
    <w:p w14:paraId="2F996B4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ind w:firstLine="709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Совместное применение этих технологий позволило обеспечить корректное отображение сайта на экранах от 320 px до широкоформатных мониторов и выполнить требования по кроссбраузерности для Chrome, Firefox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и Edge.</w:t>
      </w:r>
    </w:p>
    <w:p w14:paraId="3CC93C1E">
      <w:pPr>
        <w:pStyle w:val="3"/>
        <w:spacing w:before="360" w:after="240" w:line="240" w:lineRule="auto"/>
        <w:ind w:firstLine="709"/>
        <w:jc w:val="both"/>
        <w:rPr>
          <w:rFonts w:hint="default" w:ascii="Times New Roman" w:hAnsi="Times New Roman" w:cs="Times New Roman"/>
          <w:b/>
          <w:bCs/>
          <w:sz w:val="28"/>
          <w:szCs w:val="28"/>
        </w:rPr>
      </w:pPr>
      <w:bookmarkStart w:id="23" w:name="_Toc24814"/>
      <w:bookmarkStart w:id="24" w:name="_Toc12075"/>
      <w:r>
        <w:rPr>
          <w:rFonts w:hint="default" w:ascii="Times New Roman" w:hAnsi="Times New Roman" w:eastAsia="Times New Roman" w:cs="Times New Roman"/>
          <w:b/>
          <w:bCs/>
          <w:sz w:val="28"/>
          <w:szCs w:val="28"/>
        </w:rPr>
        <w:t>2.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2</w:t>
      </w:r>
      <w:r>
        <w:rPr>
          <w:rFonts w:hint="default" w:cs="Times New Roman"/>
          <w:b/>
          <w:bCs/>
          <w:sz w:val="28"/>
          <w:szCs w:val="28"/>
          <w:lang w:val="ru-RU"/>
        </w:rPr>
        <w:t>.</w:t>
      </w:r>
      <w:r>
        <w:rPr>
          <w:rFonts w:hint="default" w:ascii="Times New Roman" w:hAnsi="Times New Roman" w:eastAsia="Times New Roman" w:cs="Times New Roman"/>
          <w:b/>
          <w:bCs/>
          <w:sz w:val="28"/>
          <w:szCs w:val="28"/>
        </w:rPr>
        <w:t xml:space="preserve"> Выбор стилевого оформления</w:t>
      </w:r>
      <w:bookmarkEnd w:id="23"/>
      <w:bookmarkEnd w:id="24"/>
    </w:p>
    <w:p w14:paraId="0DAFA4B7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При выборе визуального стиля ставились две задачи: покупатель должен сразу понять, куда нажимать, и у него должно возникнуть ощущение надёжного магазина. Перегруженный интерфейс с кучей анимаций здесь только мешает </w:t>
      </w:r>
      <w:r>
        <w:rPr>
          <w:rFonts w:ascii="Times New Roman" w:hAnsi="Times New Roman" w:eastAsia="Times New Roman" w:cs="Times New Roman"/>
          <w:sz w:val="28"/>
          <w:szCs w:val="28"/>
        </w:rPr>
        <w:t>–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человек пришёл за конкретным товаром, а не за впечатлениями.</w:t>
      </w:r>
    </w:p>
    <w:p w14:paraId="0353708A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Акцентным выбран синий цвет #4174CB. Он хорошо читается и на белом, и на светло-сером фоне, не раздражает при долгом просмотре и давно ассоциируется со спортивной тематикой. Цветовая палитра сайта представлена на рисунке 2.1.</w:t>
      </w:r>
    </w:p>
    <w:p w14:paraId="15CE70EF">
      <w:pPr>
        <w:spacing w:before="280" w:after="0" w:line="240" w:lineRule="auto"/>
        <w:ind w:firstLine="0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1299845" cy="1647190"/>
            <wp:effectExtent l="0" t="0" r="5080" b="635"/>
            <wp:docPr id="4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4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299845" cy="1647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2932F9">
      <w:pPr>
        <w:pStyle w:val="31"/>
        <w:bidi w:val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Рисунок 2.1 </w:t>
      </w:r>
      <w:r>
        <w:rPr>
          <w:rFonts w:ascii="Times New Roman" w:hAnsi="Times New Roman" w:eastAsia="Times New Roman" w:cs="Times New Roman"/>
          <w:sz w:val="28"/>
          <w:szCs w:val="28"/>
        </w:rPr>
        <w:t>–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 Цветовая палитра сайта «SportTime»</w:t>
      </w:r>
    </w:p>
    <w:p w14:paraId="78DCDF3C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При наведении кнопки темнеют до #2E5BAE, что даёт пользователю понятный визуальный отклик. Фоны страниц </w:t>
      </w:r>
      <w:r>
        <w:rPr>
          <w:rFonts w:ascii="Times New Roman" w:hAnsi="Times New Roman" w:eastAsia="Times New Roman" w:cs="Times New Roman"/>
          <w:sz w:val="28"/>
          <w:szCs w:val="28"/>
        </w:rPr>
        <w:t>–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белый (#FFFFFF) или светло-серый (#F5F5F5), основной текст </w:t>
      </w:r>
      <w:r>
        <w:rPr>
          <w:rFonts w:ascii="Times New Roman" w:hAnsi="Times New Roman" w:eastAsia="Times New Roman" w:cs="Times New Roman"/>
          <w:sz w:val="28"/>
          <w:szCs w:val="28"/>
        </w:rPr>
        <w:t>–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тёмно-серый (#333333). Бейдж «нет в наличии» серый (#F2F2F2), неактивные иконки </w:t>
      </w:r>
      <w:r>
        <w:rPr>
          <w:rFonts w:ascii="Times New Roman" w:hAnsi="Times New Roman" w:eastAsia="Times New Roman" w:cs="Times New Roman"/>
          <w:sz w:val="28"/>
          <w:szCs w:val="28"/>
        </w:rPr>
        <w:t>–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#BDBDBD, активные </w:t>
      </w:r>
      <w:r>
        <w:rPr>
          <w:rFonts w:ascii="Times New Roman" w:hAnsi="Times New Roman" w:eastAsia="Times New Roman" w:cs="Times New Roman"/>
          <w:sz w:val="28"/>
          <w:szCs w:val="28"/>
        </w:rPr>
        <w:t>–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синие (#4174CB).</w:t>
      </w:r>
    </w:p>
    <w:p w14:paraId="575CCDF5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Карточки товаров оформлены единообразно: белый фон, скругление 8 px, лёгкая тень. При наведении карточка приподнимается на 3 px через CSS-свойство transform: translateY(-3px). Цена выводится синим полужирным шрифтом, название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-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чёрным.</w:t>
      </w:r>
    </w:p>
    <w:p w14:paraId="32EFA322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Все цвета объявлены как CSS-переменные. Если понадобится поменять акцентный цвет на всём сайте, достаточно исправить одну строку в файле стилей.</w:t>
      </w:r>
    </w:p>
    <w:p w14:paraId="69877962">
      <w:pPr>
        <w:pStyle w:val="3"/>
        <w:spacing w:before="360" w:after="240" w:line="240" w:lineRule="auto"/>
        <w:ind w:firstLine="709"/>
        <w:jc w:val="both"/>
        <w:rPr>
          <w:rFonts w:hint="default" w:ascii="Times New Roman" w:hAnsi="Times New Roman" w:cs="Times New Roman"/>
          <w:b/>
          <w:bCs/>
          <w:sz w:val="28"/>
          <w:szCs w:val="28"/>
        </w:rPr>
      </w:pPr>
      <w:bookmarkStart w:id="25" w:name="_Toc25709"/>
      <w:bookmarkStart w:id="26" w:name="_Toc5411"/>
      <w:r>
        <w:rPr>
          <w:rFonts w:hint="default" w:ascii="Times New Roman" w:hAnsi="Times New Roman" w:eastAsia="Times New Roman" w:cs="Times New Roman"/>
          <w:b/>
          <w:bCs/>
          <w:sz w:val="28"/>
          <w:szCs w:val="28"/>
        </w:rPr>
        <w:t>2.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3</w:t>
      </w:r>
      <w:r>
        <w:rPr>
          <w:rFonts w:hint="default" w:cs="Times New Roman"/>
          <w:b/>
          <w:bCs/>
          <w:sz w:val="28"/>
          <w:szCs w:val="28"/>
          <w:lang w:val="ru-RU"/>
        </w:rPr>
        <w:t>.</w:t>
      </w:r>
      <w:r>
        <w:rPr>
          <w:rFonts w:hint="default" w:ascii="Times New Roman" w:hAnsi="Times New Roman" w:eastAsia="Times New Roman" w:cs="Times New Roman"/>
          <w:b/>
          <w:bCs/>
          <w:sz w:val="28"/>
          <w:szCs w:val="28"/>
        </w:rPr>
        <w:t xml:space="preserve"> Выбор шрифтового оформления</w:t>
      </w:r>
      <w:bookmarkEnd w:id="25"/>
      <w:bookmarkEnd w:id="26"/>
    </w:p>
    <w:p w14:paraId="27B519C7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На сайте применяется системный шрифтовой стек: -apple-system, BlinkMacSystemFont, Segoe UI, Roboto, Arial. Браузер сам выбирает подходящий шрифт из операционной системы пользователя </w:t>
      </w:r>
      <w:r>
        <w:rPr>
          <w:rFonts w:ascii="Times New Roman" w:hAnsi="Times New Roman" w:eastAsia="Times New Roman" w:cs="Times New Roman"/>
          <w:sz w:val="28"/>
          <w:szCs w:val="28"/>
        </w:rPr>
        <w:t>–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никаких внешних загрузок, страница открывается быстрее.</w:t>
      </w:r>
    </w:p>
    <w:p w14:paraId="38BC8D30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Размеры текста распределены по иерархии: логотип в шапке </w:t>
      </w:r>
      <w:r>
        <w:rPr>
          <w:rFonts w:ascii="Times New Roman" w:hAnsi="Times New Roman" w:eastAsia="Times New Roman" w:cs="Times New Roman"/>
          <w:sz w:val="28"/>
          <w:szCs w:val="28"/>
        </w:rPr>
        <w:t>–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25 px, заголовки разделов </w:t>
      </w:r>
      <w:r>
        <w:rPr>
          <w:rFonts w:ascii="Times New Roman" w:hAnsi="Times New Roman" w:eastAsia="Times New Roman" w:cs="Times New Roman"/>
          <w:sz w:val="28"/>
          <w:szCs w:val="28"/>
        </w:rPr>
        <w:t>–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24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px, названия товаров в карточках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–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15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-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16 px, цены и артикулы выделены синим, вспомогательный текст (бренд, страна)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–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12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-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13 px серого (#828282). Такое разделение направляет взгляд сверху вниз: сначала название и цена, потом детали.</w:t>
      </w:r>
    </w:p>
    <w:p w14:paraId="55536172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В табличном виде каталога заголовки ценовых колонок (Предзаказ, Упаковка, Опт, Розница) выравниваются по центру, а значения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–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по левому краю. Это важно для оптовых покупателей, которые смотрят сразу на несколько строк и сравнивают цифры.</w:t>
      </w:r>
    </w:p>
    <w:p w14:paraId="14B2EF1C">
      <w:pPr>
        <w:pStyle w:val="3"/>
        <w:spacing w:before="360" w:after="240" w:line="240" w:lineRule="auto"/>
        <w:ind w:firstLine="709"/>
        <w:jc w:val="both"/>
        <w:rPr>
          <w:rFonts w:hint="default" w:ascii="Times New Roman" w:hAnsi="Times New Roman" w:cs="Times New Roman"/>
          <w:b/>
          <w:bCs/>
          <w:sz w:val="28"/>
          <w:szCs w:val="28"/>
        </w:rPr>
      </w:pPr>
      <w:bookmarkStart w:id="27" w:name="_Toc13260"/>
      <w:bookmarkStart w:id="28" w:name="_Toc8589"/>
      <w:r>
        <w:rPr>
          <w:rFonts w:hint="default" w:ascii="Times New Roman" w:hAnsi="Times New Roman" w:eastAsia="Times New Roman" w:cs="Times New Roman"/>
          <w:b/>
          <w:bCs/>
          <w:sz w:val="28"/>
          <w:szCs w:val="28"/>
        </w:rPr>
        <w:t>2.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4</w:t>
      </w:r>
      <w:r>
        <w:rPr>
          <w:rFonts w:hint="default" w:cs="Times New Roman"/>
          <w:b/>
          <w:bCs/>
          <w:sz w:val="28"/>
          <w:szCs w:val="28"/>
          <w:lang w:val="ru-RU"/>
        </w:rPr>
        <w:t>.</w:t>
      </w:r>
      <w:r>
        <w:rPr>
          <w:rFonts w:hint="default" w:ascii="Times New Roman" w:hAnsi="Times New Roman" w:eastAsia="Times New Roman" w:cs="Times New Roman"/>
          <w:b/>
          <w:bCs/>
          <w:sz w:val="28"/>
          <w:szCs w:val="28"/>
        </w:rPr>
        <w:t xml:space="preserve"> Разработка логотипа</w:t>
      </w:r>
      <w:bookmarkEnd w:id="27"/>
      <w:bookmarkEnd w:id="28"/>
    </w:p>
    <w:p w14:paraId="1A96A1AC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Логотип сайта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–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текстовый: слово «SportTime», шрифт 25 px, цвет #333333. Выбор в пользу текста вместо изображения обусловлен тремя причинами: текстовый логотип одинаково чётко выглядит на любом разрешении, не требует отдельного HTTP-запроса и легко меняется через CSS без редактирования графики. В шапке логотип является ссылкой на главную страницу. Прототип всех страниц разработан в Figma (приложение А) [3].</w:t>
      </w:r>
    </w:p>
    <w:p w14:paraId="15F22B5D">
      <w:pPr>
        <w:pStyle w:val="3"/>
        <w:spacing w:before="360" w:after="240" w:line="240" w:lineRule="auto"/>
        <w:ind w:firstLine="709"/>
        <w:jc w:val="both"/>
        <w:rPr>
          <w:rFonts w:hint="default" w:ascii="Times New Roman" w:hAnsi="Times New Roman" w:cs="Times New Roman"/>
          <w:b/>
          <w:bCs/>
          <w:sz w:val="28"/>
          <w:szCs w:val="28"/>
        </w:rPr>
      </w:pPr>
      <w:bookmarkStart w:id="29" w:name="_Toc908"/>
      <w:bookmarkStart w:id="30" w:name="_Toc1036"/>
      <w:r>
        <w:rPr>
          <w:rFonts w:hint="default" w:ascii="Times New Roman" w:hAnsi="Times New Roman" w:eastAsia="Times New Roman" w:cs="Times New Roman"/>
          <w:b/>
          <w:bCs/>
          <w:sz w:val="28"/>
          <w:szCs w:val="28"/>
        </w:rPr>
        <w:t>2.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5</w:t>
      </w:r>
      <w:r>
        <w:rPr>
          <w:rFonts w:hint="default" w:cs="Times New Roman"/>
          <w:b/>
          <w:bCs/>
          <w:sz w:val="28"/>
          <w:szCs w:val="28"/>
          <w:lang w:val="ru-RU"/>
        </w:rPr>
        <w:t>.</w:t>
      </w:r>
      <w:r>
        <w:rPr>
          <w:rFonts w:hint="default" w:ascii="Times New Roman" w:hAnsi="Times New Roman" w:eastAsia="Times New Roman" w:cs="Times New Roman"/>
          <w:b/>
          <w:bCs/>
          <w:sz w:val="28"/>
          <w:szCs w:val="28"/>
        </w:rPr>
        <w:t xml:space="preserve"> Разработка пользовательских элементов</w:t>
      </w:r>
      <w:bookmarkEnd w:id="29"/>
      <w:bookmarkEnd w:id="30"/>
    </w:p>
    <w:p w14:paraId="7070831B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Шапка присутствует на всех семи страницах и устроена одинаково. Верхняя строка: иконки WhatsApp и Telegram слева, логотип по центру, ссылки «О Компании» и «Контакты» справа. Нижняя строка: кнопка «Каталог», строка поиска, ссылки «Войти» и «Корзина» со счётчиком товаров. На мобильных устройствах нижняя строка скрывается и вместо неё появляется кнопка бургер-меню. Внешний вид шапки показан на рисунке 2.2.</w:t>
      </w:r>
    </w:p>
    <w:p w14:paraId="62E4F910">
      <w:pPr>
        <w:spacing w:before="280" w:after="280" w:line="240" w:lineRule="auto"/>
        <w:ind w:firstLine="0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6360795" cy="640080"/>
            <wp:effectExtent l="0" t="0" r="1905" b="7620"/>
            <wp:docPr id="5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5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60795" cy="640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F98CBC">
      <w:pPr>
        <w:pStyle w:val="31"/>
        <w:bidi w:val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Рисунок 2.2 </w:t>
      </w:r>
      <w:r>
        <w:rPr>
          <w:rFonts w:ascii="Times New Roman" w:hAnsi="Times New Roman" w:eastAsia="Times New Roman" w:cs="Times New Roman"/>
          <w:sz w:val="28"/>
          <w:szCs w:val="28"/>
        </w:rPr>
        <w:t>–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 Шапка сайта «SportTime»</w:t>
      </w:r>
    </w:p>
    <w:p w14:paraId="7598FE25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Карточка товара в сеточном виде содержит изображение, пять SVG-звёзд рейтинга, название, цену и кнопку-«сердечко» для добавления в корзину. В табличном виде к строке добавляются колонки с оптовыми ценами. Состояния кнопки до и после добавления товара показаны на рисунках 2.3 и 2.4.</w:t>
      </w:r>
    </w:p>
    <w:p w14:paraId="609D1CD6">
      <w:pPr>
        <w:spacing w:before="280" w:after="0" w:line="240" w:lineRule="auto"/>
        <w:ind w:firstLine="0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6362065" cy="553720"/>
            <wp:effectExtent l="0" t="0" r="635" b="8255"/>
            <wp:docPr id="6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6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62065" cy="553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AAF437">
      <w:pPr>
        <w:pStyle w:val="31"/>
        <w:bidi w:val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Рисунок 2.3 </w:t>
      </w:r>
      <w:r>
        <w:rPr>
          <w:rFonts w:ascii="Times New Roman" w:hAnsi="Times New Roman" w:eastAsia="Times New Roman" w:cs="Times New Roman"/>
          <w:sz w:val="28"/>
          <w:szCs w:val="28"/>
        </w:rPr>
        <w:t>–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 Кнопка до добавления товара в корзину</w:t>
      </w:r>
    </w:p>
    <w:p w14:paraId="7E1B0C23">
      <w:pPr>
        <w:spacing w:before="280" w:after="280" w:line="240" w:lineRule="auto"/>
        <w:ind w:firstLine="0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6367145" cy="632460"/>
            <wp:effectExtent l="0" t="0" r="5080" b="5715"/>
            <wp:docPr id="7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7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67145" cy="632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A45C69">
      <w:pPr>
        <w:pStyle w:val="31"/>
        <w:bidi w:val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Рисунок 2.4 </w:t>
      </w:r>
      <w:r>
        <w:rPr>
          <w:rFonts w:ascii="Times New Roman" w:hAnsi="Times New Roman" w:eastAsia="Times New Roman" w:cs="Times New Roman"/>
          <w:sz w:val="28"/>
          <w:szCs w:val="28"/>
        </w:rPr>
        <w:t>–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 Кнопка после добавления товара в корзину</w:t>
      </w:r>
    </w:p>
    <w:p w14:paraId="02ED59CD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Подвал одинаков на всех страницах: логотип со ссылками на социальные сети, блоки навигации для розничных и оптовых покупателей, адрес (Минск, ул. Притыцкого, 156), контактные телефоны и логотипы принимаемых платёжных систем.</w:t>
      </w:r>
    </w:p>
    <w:p w14:paraId="443C41A3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Живой поиск загружает XML при первом 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  <w:lang w:val="ru-RU"/>
        </w:rPr>
        <w:t xml:space="preserve">нажатии 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в поле. После ввода двух и более символов под полем появляется список из семи совпадений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–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у каждого есть миниатюра товара и розничная цена. Список закрывается по нажатию Escape или клику за пределами поля.</w:t>
      </w:r>
    </w:p>
    <w:p w14:paraId="6654207F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Ценовой ползунок (рисунок 2.5) реализован как два наложенных друг на друга input[type="range"]. Счётчик найденных товаров пересчитывается при каждом движении ползунка.</w:t>
      </w:r>
    </w:p>
    <w:p w14:paraId="0436B1D1">
      <w:pPr>
        <w:spacing w:before="280" w:after="0" w:line="240" w:lineRule="auto"/>
        <w:ind w:firstLine="0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3400425" cy="895350"/>
            <wp:effectExtent l="0" t="0" r="0" b="0"/>
            <wp:docPr id="8" name="Изображение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8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400425" cy="895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B59D8D">
      <w:pPr>
        <w:pStyle w:val="31"/>
        <w:bidi w:val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Рисунок 2.5 </w:t>
      </w:r>
      <w:r>
        <w:rPr>
          <w:rFonts w:ascii="Times New Roman" w:hAnsi="Times New Roman" w:eastAsia="Times New Roman" w:cs="Times New Roman"/>
          <w:sz w:val="28"/>
          <w:szCs w:val="28"/>
        </w:rPr>
        <w:t>–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 Ценовой ползунок в каталоге</w:t>
      </w:r>
    </w:p>
    <w:p w14:paraId="7C3A40DE">
      <w:pPr>
        <w:pStyle w:val="3"/>
        <w:spacing w:before="360" w:after="240" w:line="240" w:lineRule="auto"/>
        <w:ind w:firstLine="709"/>
        <w:jc w:val="both"/>
        <w:rPr>
          <w:rFonts w:hint="default" w:ascii="Times New Roman" w:hAnsi="Times New Roman" w:cs="Times New Roman"/>
          <w:b/>
          <w:bCs/>
          <w:sz w:val="28"/>
          <w:szCs w:val="28"/>
        </w:rPr>
      </w:pPr>
      <w:bookmarkStart w:id="31" w:name="_Toc14441"/>
      <w:bookmarkStart w:id="32" w:name="_Toc15687"/>
      <w:r>
        <w:rPr>
          <w:rFonts w:hint="default" w:ascii="Times New Roman" w:hAnsi="Times New Roman" w:eastAsia="Times New Roman" w:cs="Times New Roman"/>
          <w:b/>
          <w:bCs/>
          <w:sz w:val="28"/>
          <w:szCs w:val="28"/>
        </w:rPr>
        <w:t>2.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6</w:t>
      </w:r>
      <w:r>
        <w:rPr>
          <w:rFonts w:hint="default" w:cs="Times New Roman"/>
          <w:b/>
          <w:bCs/>
          <w:sz w:val="28"/>
          <w:szCs w:val="28"/>
          <w:lang w:val="ru-RU"/>
        </w:rPr>
        <w:t>.</w:t>
      </w:r>
      <w:r>
        <w:rPr>
          <w:rFonts w:hint="default" w:ascii="Times New Roman" w:hAnsi="Times New Roman" w:eastAsia="Times New Roman" w:cs="Times New Roman"/>
          <w:b/>
          <w:bCs/>
          <w:sz w:val="28"/>
          <w:szCs w:val="28"/>
        </w:rPr>
        <w:t xml:space="preserve"> Разработка спецэффектов</w:t>
      </w:r>
      <w:bookmarkEnd w:id="31"/>
      <w:bookmarkEnd w:id="32"/>
    </w:p>
    <w:p w14:paraId="697FD958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Наведение на карточку товара сопровождается подъёмом на 3 px и усилением тени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–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это реализовано через CSS transition 0.2s без единой строки JavaScript.</w:t>
      </w:r>
    </w:p>
    <w:p w14:paraId="1D2CBB58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Кнопка-«сердечко»: при нажатии скрипт меняет атрибуты fill и stroke SVG-иконки с серого (#BDBDBD) на синий (#4174CB), перезаписывая innerHTML элемента. Повторное нажатие возвращает иконке серый цвет и убирает товар из корзины.</w:t>
      </w:r>
    </w:p>
    <w:p w14:paraId="1D960766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Бургер-меню: JavaScript переключает класс open на элементе mobile_menu, само появление меню анимировано через CSS-переход. Состояния меню в открытом и закрытом виде показаны на рисунках 2.6 и 2.7.</w:t>
      </w:r>
    </w:p>
    <w:p w14:paraId="5F2E8B3E">
      <w:pPr>
        <w:spacing w:before="280" w:after="280" w:line="240" w:lineRule="auto"/>
        <w:ind w:firstLine="0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6367780" cy="437515"/>
            <wp:effectExtent l="0" t="0" r="4445" b="635"/>
            <wp:docPr id="9" name="Изображение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9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367780" cy="437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4EACC6">
      <w:pPr>
        <w:pStyle w:val="31"/>
        <w:bidi w:val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Рисунок 2.6 </w:t>
      </w:r>
      <w:r>
        <w:rPr>
          <w:rFonts w:ascii="Times New Roman" w:hAnsi="Times New Roman" w:eastAsia="Times New Roman" w:cs="Times New Roman"/>
          <w:sz w:val="28"/>
          <w:szCs w:val="28"/>
        </w:rPr>
        <w:t>–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 Бургер-меню (закрыто)</w:t>
      </w:r>
    </w:p>
    <w:p w14:paraId="60AFD61F">
      <w:pPr>
        <w:spacing w:before="280" w:after="0" w:line="240" w:lineRule="auto"/>
        <w:ind w:firstLine="0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6368415" cy="2502535"/>
            <wp:effectExtent l="0" t="0" r="3810" b="2540"/>
            <wp:docPr id="10" name="Изображение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10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68415" cy="2502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86C154">
      <w:pPr>
        <w:pStyle w:val="31"/>
        <w:bidi w:val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Рисунок 2.7 </w:t>
      </w:r>
      <w:r>
        <w:rPr>
          <w:rFonts w:ascii="Times New Roman" w:hAnsi="Times New Roman" w:eastAsia="Times New Roman" w:cs="Times New Roman"/>
          <w:sz w:val="28"/>
          <w:szCs w:val="28"/>
        </w:rPr>
        <w:t>–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 Бургер-меню (открыто)</w:t>
      </w:r>
    </w:p>
    <w:p w14:paraId="5672FE40">
      <w:pPr>
        <w:spacing w:before="0" w:after="0" w:line="240" w:lineRule="auto"/>
        <w:ind w:firstLine="709"/>
        <w:jc w:val="both"/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Плитки категорий на главной при наведении чуть светлеют через CSS filter: brightness(1.1) с transition 0.3s. Форма подписки на оптовый прайс проверяет корректность email с помощью регулярного выражения перед отправкой.</w:t>
      </w:r>
    </w:p>
    <w:p w14:paraId="103E5700">
      <w:pPr>
        <w:pStyle w:val="3"/>
        <w:bidi w:val="0"/>
        <w:rPr>
          <w:rFonts w:hint="default" w:ascii="Times New Roman" w:hAnsi="Times New Roman" w:cs="Times New Roman"/>
          <w:b/>
          <w:bCs/>
          <w:sz w:val="28"/>
          <w:szCs w:val="28"/>
        </w:rPr>
      </w:pPr>
      <w:bookmarkStart w:id="33" w:name="_Toc21611"/>
      <w:bookmarkStart w:id="34" w:name="_Toc18335"/>
      <w:r>
        <w:rPr>
          <w:rFonts w:hint="default" w:ascii="Times New Roman" w:hAnsi="Times New Roman" w:cs="Times New Roman"/>
          <w:b/>
          <w:bCs/>
          <w:sz w:val="28"/>
          <w:szCs w:val="28"/>
        </w:rPr>
        <w:t>2.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7</w:t>
      </w:r>
      <w:r>
        <w:rPr>
          <w:rFonts w:hint="default" w:cs="Times New Roman"/>
          <w:b/>
          <w:bCs/>
          <w:sz w:val="28"/>
          <w:szCs w:val="28"/>
          <w:lang w:val="ru-RU"/>
        </w:rPr>
        <w:t>.</w:t>
      </w:r>
      <w:r>
        <w:rPr>
          <w:rFonts w:hint="default" w:ascii="Times New Roman" w:hAnsi="Times New Roman" w:cs="Times New Roman"/>
          <w:b/>
          <w:bCs/>
          <w:sz w:val="28"/>
          <w:szCs w:val="28"/>
        </w:rPr>
        <w:t xml:space="preserve"> Выводы</w:t>
      </w:r>
      <w:bookmarkEnd w:id="33"/>
      <w:bookmarkEnd w:id="34"/>
    </w:p>
    <w:p w14:paraId="04B34CDC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В Figma разработаны полноценные прототипы всех страниц сайта (приложение А): прорисованы расположение блоков, состояния кнопок и поведение меню. Это дало возможность приступить к вёрстке с готовым планом, не отвлекаясь на принятие дизайнерских решений по ходу кодирования.</w:t>
      </w:r>
    </w:p>
    <w:p w14:paraId="3F0AE930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Главная страница включает шапку с двумя строками, пять кликабельных плиток категорий с фоновыми изображениями, секцию из четырёх популярных товаров, блок из восьми преимуществ магазина и форму подписки на прайс. На мобильных устройствах все секции перестраиваются в одну вертикальную колонку.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 xml:space="preserve"> </w:t>
      </w:r>
    </w:p>
    <w:p w14:paraId="5E9D812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709"/>
        <w:jc w:val="both"/>
        <w:textAlignment w:val="auto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Главная страница представлена на рисунке 2.8</w:t>
      </w:r>
    </w:p>
    <w:p w14:paraId="02FC46C6">
      <w:pPr>
        <w:spacing w:before="280" w:after="0" w:line="240" w:lineRule="auto"/>
        <w:ind w:firstLine="0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3013710" cy="5362575"/>
            <wp:effectExtent l="0" t="0" r="5715" b="0"/>
            <wp:docPr id="11" name="Изображение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 11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013710" cy="5362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599073">
      <w:pPr>
        <w:pStyle w:val="31"/>
        <w:bidi w:val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Рисунок 2.8 </w:t>
      </w:r>
      <w:r>
        <w:rPr>
          <w:rFonts w:ascii="Times New Roman" w:hAnsi="Times New Roman" w:eastAsia="Times New Roman" w:cs="Times New Roman"/>
          <w:sz w:val="28"/>
          <w:szCs w:val="28"/>
        </w:rPr>
        <w:t>–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 Главная страница веб-сайта «SportTime»</w:t>
      </w:r>
    </w:p>
    <w:p w14:paraId="2DFC4966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Во втором разделе выбрана цветовая схема (#4174CB), шрифтовое оформление и стиль карточек. Спроектированы все повторяющиеся элементы: шапка, карточка товара, подвал, живой поиск, ценовой ползунок. Добавлены CSS- и JS-эффекты. Прототипы размещены в приложении А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.</w:t>
      </w:r>
    </w:p>
    <w:p w14:paraId="061ECC39">
      <w:pPr>
        <w:pStyle w:val="2"/>
        <w:pageBreakBefore/>
        <w:spacing w:before="0" w:after="360" w:line="240" w:lineRule="auto"/>
        <w:ind w:firstLine="709"/>
        <w:jc w:val="left"/>
        <w:rPr>
          <w:rFonts w:hint="default" w:ascii="Times New Roman" w:hAnsi="Times New Roman" w:cs="Times New Roman"/>
          <w:sz w:val="28"/>
          <w:szCs w:val="28"/>
        </w:rPr>
      </w:pPr>
      <w:bookmarkStart w:id="35" w:name="_Toc7112"/>
      <w:bookmarkStart w:id="36" w:name="_Toc15857"/>
      <w:r>
        <w:rPr>
          <w:rFonts w:hint="default" w:ascii="Times New Roman" w:hAnsi="Times New Roman" w:eastAsia="Times New Roman" w:cs="Times New Roman"/>
          <w:b/>
          <w:bCs/>
          <w:sz w:val="28"/>
          <w:szCs w:val="28"/>
        </w:rPr>
        <w:t>3</w:t>
      </w:r>
      <w:r>
        <w:rPr>
          <w:rFonts w:hint="default" w:eastAsia="Times New Roman" w:cs="Times New Roman"/>
          <w:b/>
          <w:bCs/>
          <w:sz w:val="28"/>
          <w:szCs w:val="28"/>
          <w:lang w:val="ru-RU"/>
        </w:rPr>
        <w:t>.</w:t>
      </w:r>
      <w:r>
        <w:rPr>
          <w:rFonts w:hint="default" w:ascii="Times New Roman" w:hAnsi="Times New Roman" w:eastAsia="Times New Roman" w:cs="Times New Roman"/>
          <w:b/>
          <w:bCs/>
          <w:sz w:val="28"/>
          <w:szCs w:val="28"/>
        </w:rPr>
        <w:t xml:space="preserve"> Реализация структуры веб-сайта</w:t>
      </w:r>
      <w:bookmarkEnd w:id="35"/>
      <w:bookmarkEnd w:id="36"/>
    </w:p>
    <w:p w14:paraId="4B251968">
      <w:pPr>
        <w:pStyle w:val="3"/>
        <w:spacing w:before="360" w:after="240" w:line="240" w:lineRule="auto"/>
        <w:ind w:firstLine="709"/>
        <w:jc w:val="both"/>
        <w:rPr>
          <w:rFonts w:hint="default" w:ascii="Times New Roman" w:hAnsi="Times New Roman" w:cs="Times New Roman"/>
          <w:b/>
          <w:bCs/>
          <w:sz w:val="28"/>
          <w:szCs w:val="28"/>
        </w:rPr>
      </w:pPr>
      <w:bookmarkStart w:id="37" w:name="_Toc20978"/>
      <w:bookmarkStart w:id="38" w:name="_Toc13468"/>
      <w:r>
        <w:rPr>
          <w:rFonts w:hint="default" w:ascii="Times New Roman" w:hAnsi="Times New Roman" w:eastAsia="Times New Roman" w:cs="Times New Roman"/>
          <w:b/>
          <w:bCs/>
          <w:sz w:val="28"/>
          <w:szCs w:val="28"/>
        </w:rPr>
        <w:t>3.1</w:t>
      </w:r>
      <w:r>
        <w:rPr>
          <w:rFonts w:hint="default" w:eastAsia="Times New Roman" w:cs="Times New Roman"/>
          <w:b/>
          <w:bCs/>
          <w:sz w:val="28"/>
          <w:szCs w:val="28"/>
          <w:lang w:val="ru-RU"/>
        </w:rPr>
        <w:t>.</w:t>
      </w:r>
      <w:r>
        <w:rPr>
          <w:rFonts w:hint="default" w:ascii="Times New Roman" w:hAnsi="Times New Roman" w:eastAsia="Times New Roman" w:cs="Times New Roman"/>
          <w:b/>
          <w:bCs/>
          <w:sz w:val="28"/>
          <w:szCs w:val="28"/>
        </w:rPr>
        <w:t xml:space="preserve"> Структура HTML-документа</w:t>
      </w:r>
      <w:bookmarkEnd w:id="37"/>
      <w:bookmarkEnd w:id="38"/>
    </w:p>
    <w:p w14:paraId="5DE5F9C4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Каждый HTML-файл начинается с объявления &lt;!DOCTYPE html&gt;, которое переключает браузер в стандартный режим обработки HTML5. В открывающем теге &lt;html&gt; указан атрибут lang="ru"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–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это нужно для корректной расстановки переносов и правильной работы программ чтения экрана.</w:t>
      </w:r>
    </w:p>
    <w:p w14:paraId="64BAB71D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В блоке &lt;head&gt; указаны: кодировка UTF-8, метатег viewport для адаптивности, уникальный заголовок &lt;title&gt; для каждой страницы и подключение соответствующего CSS-файла. Все скрипты вынесены в конец тела документа, перед закрывающим тегом &lt;/body&gt;, чтобы браузер успел отрисовать страницу до начала выполнения JavaScript-кода.</w:t>
      </w:r>
    </w:p>
    <w:p w14:paraId="33A1CB3D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Структура каждой страницы опирается на семантические теги HTML5: &lt;header&gt; для шапки, &lt;nav&gt; для навигации, &lt;main&gt; 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  <w:lang w:val="ru-RU"/>
        </w:rPr>
        <w:t xml:space="preserve">(приложение В) 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для основного содержимого, &lt;section&gt; для смысловых блоков, &lt;footer&gt; для подвала. Все изображения снабжены атрибутом alt, все навигационные элементы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–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атрибутом aria-label. Это делает сайт дружелюбным к поисковым системам и пользователям с нарушениями зрения.</w:t>
      </w:r>
    </w:p>
    <w:p w14:paraId="50C64CF7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Данные хранятся в файле products_all.xml. Корневым элементом служит тег &lt;products&gt;, внутри которого расположены элементы &lt;product&gt; с атрибутом category, принимающим значения protein, creatine, gainer, collagen или magnesium. Каждый товар содержит дочерние теги: &lt;id&gt;, &lt;article&gt;, &lt;n&gt;, &lt;brand&gt;, &lt;description&gt;, &lt;price_retail&gt;, &lt;price_wholesale&gt;, &lt;price_preorder&gt;, &lt;price_package&gt;, &lt;package_qty&gt;, &lt;in_stock&gt;, &lt;rating&gt; и &lt;image&gt;. Полная структура файла приведена в приложении Г.</w:t>
      </w:r>
    </w:p>
    <w:p w14:paraId="7A288BDA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Страница product.html формируется динамически: скрипт считывает параметр id из строки адреса (например, product.html?id=pr1), загружает XML, находит запись с совпадающим идентификатором и подставляет все поля на страницу.</w:t>
      </w:r>
    </w:p>
    <w:p w14:paraId="69A7E1C7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Схема навигации между страницами сайта представлена на рисунке 3.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1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.</w:t>
      </w:r>
    </w:p>
    <w:p w14:paraId="6650A6A3">
      <w:pPr>
        <w:pStyle w:val="31"/>
        <w:bidi w:val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6369050" cy="699770"/>
            <wp:effectExtent l="0" t="0" r="3175" b="5080"/>
            <wp:docPr id="13" name="Изображение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 13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369050" cy="699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eastAsia="Times New Roman" w:cs="Times New Roman"/>
          <w:sz w:val="28"/>
          <w:szCs w:val="28"/>
        </w:rPr>
        <w:t>Рисунок 3.</w:t>
      </w:r>
      <w:r>
        <w:rPr>
          <w:rFonts w:hint="default" w:eastAsia="Times New Roman" w:cs="Times New Roman"/>
          <w:sz w:val="28"/>
          <w:szCs w:val="28"/>
          <w:lang w:val="ru-RU"/>
        </w:rPr>
        <w:t>1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>–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 Схема навигации по страницам сайта</w:t>
      </w:r>
    </w:p>
    <w:p w14:paraId="3D5A2570">
      <w:pPr>
        <w:pStyle w:val="3"/>
        <w:spacing w:before="360" w:after="240" w:line="240" w:lineRule="auto"/>
        <w:ind w:firstLine="709"/>
        <w:jc w:val="both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bookmarkStart w:id="39" w:name="_Toc12130"/>
      <w:bookmarkStart w:id="40" w:name="_Toc13994"/>
      <w:r>
        <w:rPr>
          <w:rFonts w:hint="default" w:ascii="Times New Roman" w:hAnsi="Times New Roman" w:eastAsia="Times New Roman" w:cs="Times New Roman"/>
          <w:b/>
          <w:bCs/>
          <w:sz w:val="28"/>
          <w:szCs w:val="28"/>
        </w:rPr>
        <w:t>3.2</w:t>
      </w:r>
      <w:r>
        <w:rPr>
          <w:rFonts w:hint="default" w:eastAsia="Times New Roman" w:cs="Times New Roman"/>
          <w:b/>
          <w:bCs/>
          <w:sz w:val="28"/>
          <w:szCs w:val="28"/>
          <w:lang w:val="ru-RU"/>
        </w:rPr>
        <w:t>.</w:t>
      </w:r>
      <w:r>
        <w:rPr>
          <w:rFonts w:hint="default" w:ascii="Times New Roman" w:hAnsi="Times New Roman" w:eastAsia="Times New Roman" w:cs="Times New Roman"/>
          <w:b/>
          <w:bCs/>
          <w:sz w:val="28"/>
          <w:szCs w:val="28"/>
        </w:rPr>
        <w:t xml:space="preserve"> Добавление таблиц стилей 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S</w:t>
      </w:r>
      <w:r>
        <w:rPr>
          <w:rFonts w:hint="default" w:ascii="Times New Roman" w:hAnsi="Times New Roman" w:eastAsia="Times New Roman" w:cs="Times New Roman"/>
          <w:b/>
          <w:bCs/>
          <w:sz w:val="28"/>
          <w:szCs w:val="28"/>
        </w:rPr>
        <w:t>CSS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 xml:space="preserve">и 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CSS</w:t>
      </w:r>
      <w:bookmarkEnd w:id="39"/>
      <w:bookmarkEnd w:id="40"/>
    </w:p>
    <w:p w14:paraId="5EB49904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Для каждой страницы создан отдельный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/>
        </w:rPr>
        <w:t>S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CSS-файл, который хранится в собственной подпапке внутри директории styles/. Такой подход исключает случайные конфликты между стилями разных страниц и упрощает навигацию по проекту.</w:t>
      </w:r>
    </w:p>
    <w:p w14:paraId="57B4419C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В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 xml:space="preserve">файле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/>
        </w:rPr>
        <w:t>_variables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 xml:space="preserve"> (приложение Г)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хранятся переменные, включающие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цвета, типовые отступы и радиусы скруглений. Если потребуется изменить оформление всего сайта, достаточно поправить значения в одном месте.</w:t>
      </w:r>
    </w:p>
    <w:p w14:paraId="6FD8B88E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Сетка карточек в каталоге реализована через CSS Grid с параметром grid-template-columns: repeat(auto-fill, minmax(220px, 1fr)). Браузер сам рассчитывает оптимальное количество колонок в зависимости от ширины экрана, дополнительные медиазапросы для этого не нужны. Сеточный вид каталога представлен на рисунке 3.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2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.</w:t>
      </w:r>
    </w:p>
    <w:p w14:paraId="3E569F0D">
      <w:pPr>
        <w:spacing w:before="280" w:after="0" w:line="240" w:lineRule="auto"/>
        <w:ind w:firstLine="0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2624455" cy="3448685"/>
            <wp:effectExtent l="0" t="0" r="4445" b="8890"/>
            <wp:docPr id="14" name="Изображение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 14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24455" cy="3448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49A4D7">
      <w:pPr>
        <w:pStyle w:val="31"/>
        <w:bidi w:val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sz w:val="28"/>
          <w:szCs w:val="28"/>
        </w:rPr>
        <w:t>Рисунок 3.</w:t>
      </w:r>
      <w:r>
        <w:rPr>
          <w:rFonts w:hint="default" w:eastAsia="Times New Roman" w:cs="Times New Roman"/>
          <w:sz w:val="28"/>
          <w:szCs w:val="28"/>
          <w:lang w:val="ru-RU"/>
        </w:rPr>
        <w:t>2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>–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 Каталог товаров: сеточный вид</w:t>
      </w:r>
    </w:p>
    <w:p w14:paraId="11BDCF3F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При переключении в табличный вид карточки заменяются строками с четырьмя ценовыми колонками, что удобно для оптовых покупателей, сравнивающих сразу несколько позиций. Табличный вид представлен на рисунке 3.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3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.</w:t>
      </w:r>
    </w:p>
    <w:p w14:paraId="24B650AC">
      <w:pPr>
        <w:spacing w:before="280" w:after="280" w:line="240" w:lineRule="auto"/>
        <w:ind w:firstLine="0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3020060" cy="1898650"/>
            <wp:effectExtent l="0" t="0" r="8890" b="6350"/>
            <wp:docPr id="15" name="Изображение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Изображение 15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020060" cy="189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4D910D">
      <w:pPr>
        <w:pStyle w:val="31"/>
        <w:bidi w:val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sz w:val="28"/>
          <w:szCs w:val="28"/>
        </w:rPr>
        <w:t>Рисунок 3.</w:t>
      </w:r>
      <w:r>
        <w:rPr>
          <w:rFonts w:hint="default" w:eastAsia="Times New Roman" w:cs="Times New Roman"/>
          <w:sz w:val="28"/>
          <w:szCs w:val="28"/>
          <w:lang w:val="ru-RU"/>
        </w:rPr>
        <w:t>3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>–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 Каталог товаров: табличный вид с оптовыми ценами</w:t>
      </w:r>
    </w:p>
    <w:p w14:paraId="13DA78B2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Шапка сайта построена на Flexbox с justify-content: space-between. При ширине экрана до 768 px нижняя строка шапки скрывается (display: none) и вместо неё появляется кнопка бургер-меню.</w:t>
      </w:r>
    </w:p>
    <w:p w14:paraId="58FECA1B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В стилях определены три диапазона адаптивности: до 768 px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–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мобильные устройства (бургер-меню, фильтры каталога перемещаются над сеткой); от 768 до 1024 px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–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планшеты; от 1024 px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–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настольные компьютеры. Полный листинг CSS приведён в приложении Д.</w:t>
      </w:r>
    </w:p>
    <w:p w14:paraId="36FF2A14">
      <w:pPr>
        <w:pStyle w:val="3"/>
        <w:spacing w:before="360" w:after="240" w:line="240" w:lineRule="auto"/>
        <w:ind w:firstLine="709"/>
        <w:jc w:val="both"/>
        <w:rPr>
          <w:rFonts w:hint="default" w:ascii="Times New Roman" w:hAnsi="Times New Roman" w:cs="Times New Roman"/>
          <w:b/>
          <w:bCs/>
          <w:sz w:val="28"/>
          <w:szCs w:val="28"/>
        </w:rPr>
      </w:pPr>
      <w:bookmarkStart w:id="41" w:name="_Toc26942"/>
      <w:bookmarkStart w:id="42" w:name="_Toc25983"/>
      <w:r>
        <w:rPr>
          <w:rFonts w:hint="default" w:ascii="Times New Roman" w:hAnsi="Times New Roman" w:eastAsia="Times New Roman" w:cs="Times New Roman"/>
          <w:b/>
          <w:bCs/>
          <w:sz w:val="28"/>
          <w:szCs w:val="28"/>
        </w:rPr>
        <w:t>3.3</w:t>
      </w:r>
      <w:r>
        <w:rPr>
          <w:rFonts w:hint="default" w:eastAsia="Times New Roman" w:cs="Times New Roman"/>
          <w:b/>
          <w:bCs/>
          <w:sz w:val="28"/>
          <w:szCs w:val="28"/>
          <w:lang w:val="ru-RU"/>
        </w:rPr>
        <w:t>.</w:t>
      </w:r>
      <w:r>
        <w:rPr>
          <w:rFonts w:hint="default" w:ascii="Times New Roman" w:hAnsi="Times New Roman" w:eastAsia="Times New Roman" w:cs="Times New Roman"/>
          <w:b/>
          <w:bCs/>
          <w:sz w:val="28"/>
          <w:szCs w:val="28"/>
        </w:rPr>
        <w:t xml:space="preserve"> Использование стандартов XML (SVG)</w:t>
      </w:r>
      <w:bookmarkEnd w:id="41"/>
      <w:bookmarkEnd w:id="42"/>
    </w:p>
    <w:p w14:paraId="0050B28E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В проекте XML используется 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в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файл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е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products_all.xml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  <w:lang w:val="ru-RU"/>
        </w:rPr>
        <w:t xml:space="preserve"> (приложение Д), который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служит хранилищем данных о товарах, а формат SVG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  <w:lang w:val="ru-RU"/>
        </w:rPr>
        <w:t xml:space="preserve"> (приложение Е)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применяется для отрисовки иконок интерфейса.</w:t>
      </w:r>
    </w:p>
    <w:p w14:paraId="174151A5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Процесс загрузки данных выглядит следующим образом: fetch('./products_all.xml') отправляет запрос к файлу, .then(r =&gt; r.text()) преобразует ответ в строку, new DOMParser().parseFromString(text, 'application/xml') разбирает строку в DOM-дерево. После этого querySelectorAll('product') возвращает список всех товаров, а querySelector(tag)?.textContent.trim() извлекает значение нужного поля. Листинг загрузки приведён в приложении Е.</w:t>
      </w:r>
    </w:p>
    <w:p w14:paraId="64D9E2BC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SVG-иконки применяются для рейтинговых звёзд (заполненные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–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цвет #F5A623, пустые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–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#BDBDBD), кнопки-«сердечка» (fill и stroke меняются при добавлении или удалении товара из корзины), иконок корзины и кнопок регулировки количества. Управление цветом иконок ведётся прямо из JavaScript путём замены innerHTML, что избавляет от необходимости держать несколько версий одного файла. Листинг SVG приведён в приложении Ж.</w:t>
      </w:r>
    </w:p>
    <w:p w14:paraId="2D5C3C2C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Функция generateStars(rating) формирует ряд из пяти звёзд: первые rating штук окрашиваются в жёлтый (#F5A623), остальные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–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в серый (#BDBDBD). Если XML-файл по каким-то причинам недоступен, обработчик .catch() выводит сообщение «Не удалось загрузить данные. Обновите страницу» вместо пустого экрана.</w:t>
      </w:r>
    </w:p>
    <w:p w14:paraId="3163667B">
      <w:pPr>
        <w:pStyle w:val="3"/>
        <w:spacing w:before="360" w:after="240" w:line="240" w:lineRule="auto"/>
        <w:ind w:firstLine="709"/>
        <w:jc w:val="both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bookmarkStart w:id="43" w:name="_Toc3923"/>
      <w:bookmarkStart w:id="44" w:name="_Toc17520"/>
      <w:r>
        <w:rPr>
          <w:rFonts w:hint="default" w:ascii="Times New Roman" w:hAnsi="Times New Roman" w:eastAsia="Times New Roman" w:cs="Times New Roman"/>
          <w:b/>
          <w:bCs/>
          <w:sz w:val="28"/>
          <w:szCs w:val="28"/>
        </w:rPr>
        <w:t>3.4</w:t>
      </w:r>
      <w:r>
        <w:rPr>
          <w:rFonts w:hint="default" w:eastAsia="Times New Roman" w:cs="Times New Roman"/>
          <w:b/>
          <w:bCs/>
          <w:sz w:val="28"/>
          <w:szCs w:val="28"/>
          <w:lang w:val="ru-RU"/>
        </w:rPr>
        <w:t>.</w:t>
      </w:r>
      <w:r>
        <w:rPr>
          <w:rFonts w:hint="default"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 xml:space="preserve">Управление элементами 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DOM</w:t>
      </w:r>
      <w:bookmarkEnd w:id="43"/>
      <w:bookmarkEnd w:id="44"/>
    </w:p>
    <w:p w14:paraId="160D4F8E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Вся клиентская логика разбита на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 xml:space="preserve">шесть 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файлов, каждый из которых отвечает за конкретную область. Полные листинги приведены в приложении З.</w:t>
      </w:r>
    </w:p>
    <w:p w14:paraId="753FD071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cart.js подключается на всех страницах сайта первым. Он содержит шесть функций: cartGetItems() читает массив товаров из localStorage; cartSave() записывает обновлённый массив обратно; cartAdd() добавляет новый товар или увеличивает qty уже существующего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–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дублей в корзине не возникает; cartRemove() удаляет запись по идентификатору; cartTotal() подсчитывает итоговую сумму; cartUpdateBadge() обновляет числовой счётчик в шапке.</w:t>
      </w:r>
    </w:p>
    <w:p w14:paraId="0A591BC7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catalog.js обслуживает страницу каталога. После загрузки XML данные разбираются в массив products. Функция showProducts() каждый раз фильтрует этот массив по выбранным критериям (категория, бренды, наличие, диапазон цен), сортирует результат и генерирует HTML карточек через шаблонные строки, вставляя их в DOM через innerHTML. Поддерживаются два режима отображения: grid и list. Сортировка реализована через метод .sort() с различными функциями сравнения в зависимости от выбранного критерия.</w:t>
      </w:r>
    </w:p>
    <w:p w14:paraId="72AFDFB7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cart_page.js работает на странице cart.html. Функция renderCart() строит таблицу товаров на основе данных из localStorage; блок справа пересчитывает итоговую сумму и НДС 20%. Функции changeQty(), setQty() и removeItem() вызываются через атрибуты onclick непосредственно из HTML-разметки.</w:t>
      </w:r>
    </w:p>
    <w:p w14:paraId="33B2B055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header.js управляет двумя элементами: бургер-меню (добавляет и убирает класс open) и живым поиском (загружает XML при первом фокусе на поле, после ввода двух символов формирует выпадающий список из семи совпадений, при нажатии Enter перенаправляет на catalog.html?search=...)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(приложение Ж)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.</w:t>
      </w:r>
    </w:p>
    <w:p w14:paraId="08F7EB32">
      <w:pPr>
        <w:spacing w:before="0" w:after="0" w:line="240" w:lineRule="auto"/>
        <w:ind w:firstLine="709"/>
        <w:jc w:val="both"/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log-reg.js переключает вкладки на странице авторизации: скрывает одну форму, отображает другую и обновляет стили активных кнопок.</w:t>
      </w:r>
    </w:p>
    <w:p w14:paraId="3709AD75">
      <w:pPr>
        <w:spacing w:before="0" w:after="0" w:line="240" w:lineRule="auto"/>
        <w:ind w:firstLine="709"/>
        <w:jc w:val="both"/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/>
        </w:rPr>
        <w:t xml:space="preserve">product.js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загружает карточку товара со всеми нужными данными для пользователя.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/>
        </w:rPr>
        <w:t xml:space="preserve"> </w:t>
      </w:r>
    </w:p>
    <w:p w14:paraId="13BF3A1E">
      <w:pPr>
        <w:pStyle w:val="3"/>
        <w:spacing w:before="360" w:after="240" w:line="240" w:lineRule="auto"/>
        <w:ind w:firstLine="709"/>
        <w:jc w:val="both"/>
        <w:rPr>
          <w:rFonts w:hint="default" w:ascii="Times New Roman" w:hAnsi="Times New Roman" w:cs="Times New Roman"/>
          <w:b/>
          <w:bCs/>
          <w:sz w:val="28"/>
          <w:szCs w:val="28"/>
        </w:rPr>
      </w:pPr>
      <w:bookmarkStart w:id="45" w:name="_Toc904"/>
      <w:bookmarkStart w:id="46" w:name="_Toc1534"/>
      <w:r>
        <w:rPr>
          <w:rFonts w:hint="default" w:ascii="Times New Roman" w:hAnsi="Times New Roman" w:eastAsia="Times New Roman" w:cs="Times New Roman"/>
          <w:b/>
          <w:bCs/>
          <w:sz w:val="28"/>
          <w:szCs w:val="28"/>
        </w:rPr>
        <w:t>3.5</w:t>
      </w:r>
      <w:r>
        <w:rPr>
          <w:rFonts w:hint="default" w:eastAsia="Times New Roman" w:cs="Times New Roman"/>
          <w:b/>
          <w:bCs/>
          <w:sz w:val="28"/>
          <w:szCs w:val="28"/>
          <w:lang w:val="ru-RU"/>
        </w:rPr>
        <w:t>.</w:t>
      </w:r>
      <w:r>
        <w:rPr>
          <w:rFonts w:hint="default" w:ascii="Times New Roman" w:hAnsi="Times New Roman" w:eastAsia="Times New Roman" w:cs="Times New Roman"/>
          <w:b/>
          <w:bCs/>
          <w:sz w:val="28"/>
          <w:szCs w:val="28"/>
        </w:rPr>
        <w:t xml:space="preserve"> Выводы</w:t>
      </w:r>
      <w:bookmarkEnd w:id="45"/>
      <w:bookmarkEnd w:id="46"/>
    </w:p>
    <w:p w14:paraId="3D376416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В третьем разделе написана семантическая HTML5-разметка для семи страниц с атрибутами доступности. Стили реализованы через Flexbox и CSS Grid без сторонних фреймворков, предусмотрены три контрольные точки адаптивности. Данные о товарах хранятся в XML и загружаются через Fetch API с разбором через DOMParser. Логика приложения разбита на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 xml:space="preserve">шесть 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JS-файлов: cart.js управляет хранилищем, catalog.js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–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каталогом и фильтрами, cart_page.js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-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страницей корзины, header.js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–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поиском и меню, log-reg.js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–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формами авторизации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 xml:space="preserve">,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/>
        </w:rPr>
        <w:t xml:space="preserve">product.js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– загрузкой карточки товара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.</w:t>
      </w:r>
    </w:p>
    <w:p w14:paraId="214CA391">
      <w:pPr>
        <w:pStyle w:val="2"/>
        <w:pageBreakBefore/>
        <w:spacing w:before="0" w:after="360" w:line="240" w:lineRule="auto"/>
        <w:ind w:firstLine="709"/>
        <w:jc w:val="left"/>
        <w:rPr>
          <w:rFonts w:hint="default" w:ascii="Times New Roman" w:hAnsi="Times New Roman" w:cs="Times New Roman"/>
          <w:sz w:val="28"/>
          <w:szCs w:val="28"/>
        </w:rPr>
      </w:pPr>
      <w:bookmarkStart w:id="47" w:name="_Toc3904"/>
      <w:bookmarkStart w:id="48" w:name="_Toc1063"/>
      <w:r>
        <w:rPr>
          <w:rFonts w:hint="default" w:ascii="Times New Roman" w:hAnsi="Times New Roman" w:eastAsia="Times New Roman" w:cs="Times New Roman"/>
          <w:b/>
          <w:bCs/>
          <w:sz w:val="28"/>
          <w:szCs w:val="28"/>
        </w:rPr>
        <w:t>4</w:t>
      </w:r>
      <w:r>
        <w:rPr>
          <w:rFonts w:hint="default" w:eastAsia="Times New Roman" w:cs="Times New Roman"/>
          <w:b/>
          <w:bCs/>
          <w:sz w:val="28"/>
          <w:szCs w:val="28"/>
          <w:lang w:val="ru-RU"/>
        </w:rPr>
        <w:t>.</w:t>
      </w:r>
      <w:r>
        <w:rPr>
          <w:rFonts w:hint="default" w:ascii="Times New Roman" w:hAnsi="Times New Roman" w:eastAsia="Times New Roman" w:cs="Times New Roman"/>
          <w:b/>
          <w:bCs/>
          <w:sz w:val="28"/>
          <w:szCs w:val="28"/>
        </w:rPr>
        <w:t xml:space="preserve"> Тестирование веб-сайта</w:t>
      </w:r>
      <w:bookmarkEnd w:id="47"/>
      <w:bookmarkEnd w:id="48"/>
    </w:p>
    <w:p w14:paraId="54CCBDC8">
      <w:pPr>
        <w:pStyle w:val="3"/>
        <w:spacing w:before="360" w:after="240" w:line="240" w:lineRule="auto"/>
        <w:ind w:firstLine="709"/>
        <w:jc w:val="both"/>
        <w:rPr>
          <w:rFonts w:hint="default" w:ascii="Times New Roman" w:hAnsi="Times New Roman" w:cs="Times New Roman"/>
          <w:b/>
          <w:bCs/>
          <w:sz w:val="28"/>
          <w:szCs w:val="28"/>
        </w:rPr>
      </w:pPr>
      <w:bookmarkStart w:id="49" w:name="_Toc8196"/>
      <w:bookmarkStart w:id="50" w:name="_Toc26464"/>
      <w:r>
        <w:rPr>
          <w:rFonts w:hint="default" w:ascii="Times New Roman" w:hAnsi="Times New Roman" w:eastAsia="Times New Roman" w:cs="Times New Roman"/>
          <w:b/>
          <w:bCs/>
          <w:sz w:val="28"/>
          <w:szCs w:val="28"/>
        </w:rPr>
        <w:t>4.1</w:t>
      </w:r>
      <w:r>
        <w:rPr>
          <w:rFonts w:hint="default" w:eastAsia="Times New Roman" w:cs="Times New Roman"/>
          <w:b/>
          <w:bCs/>
          <w:sz w:val="28"/>
          <w:szCs w:val="28"/>
          <w:lang w:val="ru-RU"/>
        </w:rPr>
        <w:t>.</w:t>
      </w:r>
      <w:r>
        <w:rPr>
          <w:rFonts w:hint="default" w:ascii="Times New Roman" w:hAnsi="Times New Roman" w:eastAsia="Times New Roman" w:cs="Times New Roman"/>
          <w:b/>
          <w:bCs/>
          <w:sz w:val="28"/>
          <w:szCs w:val="28"/>
        </w:rPr>
        <w:t xml:space="preserve"> Адаптивный дизайн веб-сайта</w:t>
      </w:r>
      <w:bookmarkEnd w:id="49"/>
      <w:bookmarkEnd w:id="50"/>
    </w:p>
    <w:p w14:paraId="5F72CEDC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Проверка адаптивности проводилась в режиме эмуляции устройств в Chrome DevTools. Тестировались пять значений ширины экрана: 320 px (компактные смартфоны), 375 px (iPhone SE), 768 px (планшеты), 1024 px (ноутбуки) и 1440 px (настольные мониторы).</w:t>
      </w:r>
    </w:p>
    <w:p w14:paraId="0DD15D4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80" w:line="240" w:lineRule="auto"/>
        <w:ind w:firstLine="709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На главной странице при ширине до 768 px основное меню убирается и его заменяет бургер-кнопка, плитки категорий перестраиваются в две колонки, а блок преимуществ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–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в одну. При 768 px и шире отображается полная навигация. Адаптивный вид главной страницы представлен на рисунке 4.1.</w:t>
      </w:r>
    </w:p>
    <w:tbl>
      <w:tblPr>
        <w:tblStyle w:val="1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96"/>
        <w:gridCol w:w="3555"/>
      </w:tblGrid>
      <w:tr w14:paraId="43E141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25" w:type="dxa"/>
          </w:tcPr>
          <w:p w14:paraId="5499F729">
            <w:pPr>
              <w:widowControl w:val="0"/>
              <w:spacing w:before="280" w:after="0" w:line="24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drawing>
                <wp:inline distT="0" distB="0" distL="114300" distR="114300">
                  <wp:extent cx="4112260" cy="3234055"/>
                  <wp:effectExtent l="0" t="0" r="2540" b="4445"/>
                  <wp:docPr id="17" name="Изображение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Изображение 17"/>
                          <pic:cNvPicPr>
                            <a:picLocks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2260" cy="32340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229FE24">
            <w:pPr>
              <w:widowControl w:val="0"/>
              <w:spacing w:before="280" w:after="0" w:line="24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5126" w:type="dxa"/>
          </w:tcPr>
          <w:p w14:paraId="79097260">
            <w:pPr>
              <w:widowControl w:val="0"/>
              <w:spacing w:before="280" w:after="0" w:line="24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drawing>
                <wp:inline distT="0" distB="0" distL="114300" distR="114300">
                  <wp:extent cx="758190" cy="4119245"/>
                  <wp:effectExtent l="0" t="0" r="3810" b="5080"/>
                  <wp:docPr id="18" name="Изображение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Изображение 18"/>
                          <pic:cNvPicPr>
                            <a:picLocks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8190" cy="41192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F92FEF6">
            <w:pPr>
              <w:widowControl w:val="0"/>
              <w:spacing w:before="280" w:after="0" w:line="24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</w:tbl>
    <w:p w14:paraId="35D2EA31">
      <w:pPr>
        <w:pStyle w:val="31"/>
        <w:bidi w:val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Рисунок 4.1 </w:t>
      </w:r>
      <w:r>
        <w:rPr>
          <w:rFonts w:ascii="Times New Roman" w:hAnsi="Times New Roman" w:eastAsia="Times New Roman" w:cs="Times New Roman"/>
          <w:sz w:val="28"/>
          <w:szCs w:val="28"/>
        </w:rPr>
        <w:t>–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 Главная страница: адаптивный дизайн</w:t>
      </w:r>
    </w:p>
    <w:p w14:paraId="5FA81F5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80" w:line="240" w:lineRule="auto"/>
        <w:ind w:firstLine="709"/>
        <w:jc w:val="both"/>
        <w:textAlignment w:val="auto"/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В каталоге при ширине 320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-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540 px товары выстраиваются в одну колонку, при 540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-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900 px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–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в две, при 900 px и шире </w:t>
      </w:r>
      <w:r>
        <w:rPr>
          <w:rFonts w:ascii="Times New Roman" w:hAnsi="Times New Roman" w:eastAsia="Times New Roman" w:cs="Times New Roman"/>
          <w:sz w:val="28"/>
          <w:szCs w:val="28"/>
        </w:rPr>
        <w:t>–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в три и более. Боковая панель фильтров на мобильных устройствах перемещается над сеткой. Адаптивный вид каталога показан на рисунке 4.2.</w:t>
      </w:r>
    </w:p>
    <w:tbl>
      <w:tblPr>
        <w:tblStyle w:val="1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21"/>
        <w:gridCol w:w="3330"/>
      </w:tblGrid>
      <w:tr w14:paraId="489264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25" w:type="dxa"/>
          </w:tcPr>
          <w:p w14:paraId="03B5537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80" w:after="0" w:line="240" w:lineRule="auto"/>
              <w:jc w:val="center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drawing>
                <wp:inline distT="0" distB="0" distL="114300" distR="114300">
                  <wp:extent cx="4248785" cy="3877310"/>
                  <wp:effectExtent l="0" t="0" r="8890" b="8890"/>
                  <wp:docPr id="19" name="Изображение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Изображение 19"/>
                          <pic:cNvPicPr>
                            <a:picLocks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48785" cy="38773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126" w:type="dxa"/>
          </w:tcPr>
          <w:p w14:paraId="6EC9421B">
            <w:pPr>
              <w:widowControl w:val="0"/>
              <w:spacing w:before="280" w:after="0" w:line="24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drawing>
                <wp:inline distT="0" distB="0" distL="114300" distR="114300">
                  <wp:extent cx="921385" cy="4069080"/>
                  <wp:effectExtent l="0" t="0" r="2540" b="7620"/>
                  <wp:docPr id="20" name="Изображение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Изображение 20"/>
                          <pic:cNvPicPr>
                            <a:picLocks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1385" cy="40690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34D2F8B">
      <w:pPr>
        <w:pStyle w:val="31"/>
        <w:bidi w:val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Рисунок 4.2 </w:t>
      </w:r>
      <w:r>
        <w:rPr>
          <w:rFonts w:hint="default" w:cs="Times New Roman"/>
          <w:sz w:val="28"/>
          <w:szCs w:val="28"/>
          <w:lang w:val="ru-RU"/>
        </w:rPr>
        <w:t>–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 Каталог товаров: адаптивный дизайн</w:t>
      </w:r>
    </w:p>
    <w:p w14:paraId="35252E3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280" w:after="280" w:line="240" w:lineRule="auto"/>
        <w:ind w:firstLine="709"/>
        <w:jc w:val="left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Все страницы корректно отображаются на всех проверенных разрешениях. В процессе тестирования на ширине 375 px обнаружилась проблема с корзиной: длинное название товара разрывало строку таблицы и сдвигало колонки. Проблема устранена добавлением CSS-свойства overflow: hidden и text-overflow: ellipsis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–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теперь длинные названия обрезаются с многоточием. Скриншоты адаптивного вида размещены в приложении В.</w:t>
      </w:r>
    </w:p>
    <w:p w14:paraId="004FF904">
      <w:pPr>
        <w:pStyle w:val="3"/>
        <w:spacing w:before="360" w:after="240" w:line="240" w:lineRule="auto"/>
        <w:ind w:firstLine="709"/>
        <w:jc w:val="both"/>
        <w:rPr>
          <w:rFonts w:hint="default" w:ascii="Times New Roman" w:hAnsi="Times New Roman" w:cs="Times New Roman"/>
          <w:b/>
          <w:bCs/>
          <w:sz w:val="28"/>
          <w:szCs w:val="28"/>
        </w:rPr>
      </w:pPr>
      <w:bookmarkStart w:id="51" w:name="_Toc19234"/>
      <w:bookmarkStart w:id="52" w:name="_Toc29192"/>
      <w:r>
        <w:rPr>
          <w:rFonts w:hint="default" w:ascii="Times New Roman" w:hAnsi="Times New Roman" w:eastAsia="Times New Roman" w:cs="Times New Roman"/>
          <w:b/>
          <w:bCs/>
          <w:sz w:val="28"/>
          <w:szCs w:val="28"/>
        </w:rPr>
        <w:t>4.2</w:t>
      </w:r>
      <w:r>
        <w:rPr>
          <w:rFonts w:hint="default" w:eastAsia="Times New Roman" w:cs="Times New Roman"/>
          <w:b/>
          <w:bCs/>
          <w:sz w:val="28"/>
          <w:szCs w:val="28"/>
          <w:lang w:val="ru-RU"/>
        </w:rPr>
        <w:t>.</w:t>
      </w:r>
      <w:r>
        <w:rPr>
          <w:rFonts w:hint="default" w:ascii="Times New Roman" w:hAnsi="Times New Roman" w:eastAsia="Times New Roman" w:cs="Times New Roman"/>
          <w:b/>
          <w:bCs/>
          <w:sz w:val="28"/>
          <w:szCs w:val="28"/>
        </w:rPr>
        <w:t xml:space="preserve"> Кроссбраузерность веб-сайта</w:t>
      </w:r>
      <w:bookmarkEnd w:id="51"/>
      <w:bookmarkEnd w:id="52"/>
    </w:p>
    <w:p w14:paraId="119C6BC4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Кроссбраузерное тестирование проводилось в 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  <w:lang w:val="ru-RU"/>
        </w:rPr>
        <w:t xml:space="preserve">трёх 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браузерах: Chrome 120, Firefox 121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  <w:lang w:val="ru-RU"/>
        </w:rPr>
        <w:t xml:space="preserve"> и 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Edge 120. В каждом из них проверялись все страницы сайта: внешний вид, работа скриптов, поиск, фильтры, корзина и мобильное меню.</w:t>
      </w:r>
    </w:p>
    <w:p w14:paraId="07043B56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Fetch API и DOMParser поддерживаются во всех четырёх браузерах без каких-либо оговорок. Flexbox и Grid ведут себя одинаково. localStorage относится к стандарту Web Storage и также везде работает корректно. Единственный нюанс касается ценового ползунка: для него используется событие input вместо change, потому что в Safari на iOS событие change срабатывает только после отпускания ползунка, тогда как input обновляет значение в реальном времени при перемещении.</w:t>
      </w:r>
    </w:p>
    <w:p w14:paraId="083728DF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Сайт работает одинаково во всех четырёх браузерах, визуальных расхождений не выявлено. Использование стандартных браузерных API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–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Fetch, DOMParser и localStorage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–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вместо экспериментальных функций обеспечивает совместимость без полифиллов и вендорных префиксов.</w:t>
      </w:r>
    </w:p>
    <w:p w14:paraId="01A79565">
      <w:pPr>
        <w:pStyle w:val="3"/>
        <w:spacing w:before="360" w:after="240" w:line="240" w:lineRule="auto"/>
        <w:ind w:firstLine="709"/>
        <w:jc w:val="both"/>
        <w:rPr>
          <w:rFonts w:hint="default" w:ascii="Times New Roman" w:hAnsi="Times New Roman" w:cs="Times New Roman"/>
          <w:b/>
          <w:bCs/>
          <w:sz w:val="28"/>
          <w:szCs w:val="28"/>
        </w:rPr>
      </w:pPr>
      <w:bookmarkStart w:id="53" w:name="_Toc1530"/>
      <w:bookmarkStart w:id="54" w:name="_Toc3273"/>
      <w:r>
        <w:rPr>
          <w:rFonts w:hint="default" w:ascii="Times New Roman" w:hAnsi="Times New Roman" w:eastAsia="Times New Roman" w:cs="Times New Roman"/>
          <w:b/>
          <w:bCs/>
          <w:sz w:val="28"/>
          <w:szCs w:val="28"/>
        </w:rPr>
        <w:t>4.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3</w:t>
      </w:r>
      <w:r>
        <w:rPr>
          <w:rFonts w:hint="default" w:cs="Times New Roman"/>
          <w:b/>
          <w:bCs/>
          <w:sz w:val="28"/>
          <w:szCs w:val="28"/>
          <w:lang w:val="ru-RU"/>
        </w:rPr>
        <w:t>.</w:t>
      </w:r>
      <w:r>
        <w:rPr>
          <w:rFonts w:hint="default" w:ascii="Times New Roman" w:hAnsi="Times New Roman" w:eastAsia="Times New Roman" w:cs="Times New Roman"/>
          <w:b/>
          <w:bCs/>
          <w:sz w:val="28"/>
          <w:szCs w:val="28"/>
        </w:rPr>
        <w:t xml:space="preserve"> Тестирование кода</w:t>
      </w:r>
      <w:bookmarkEnd w:id="53"/>
      <w:bookmarkEnd w:id="54"/>
    </w:p>
    <w:p w14:paraId="0E0F371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80" w:line="240" w:lineRule="auto"/>
        <w:ind w:firstLine="709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HTML-разметка проверялась через W3C Markup Validation Service. В процессе были выявлены и устранены следующие замечания: дублирующиеся значения атрибутов id, отсутствующие атрибуты alt у ряда изображений, некорректная вложенность тегов. После внесения правок все страницы проходят валидацию без ошибок и предупреждений. Результат проверки представлен на рисунке 4.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3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.</w:t>
      </w:r>
    </w:p>
    <w:p w14:paraId="39BBB312">
      <w:pPr>
        <w:spacing w:before="280" w:after="0" w:line="240" w:lineRule="auto"/>
        <w:ind w:firstLine="0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3584575" cy="1538605"/>
            <wp:effectExtent l="0" t="0" r="6350" b="4445"/>
            <wp:docPr id="26" name="Изображение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Изображение 26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584575" cy="1538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08E0F5">
      <w:pPr>
        <w:pStyle w:val="31"/>
        <w:bidi w:val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sz w:val="28"/>
          <w:szCs w:val="28"/>
        </w:rPr>
        <w:t>Рисунок 4.</w:t>
      </w:r>
      <w:r>
        <w:rPr>
          <w:rFonts w:hint="default" w:eastAsia="Times New Roman" w:cs="Times New Roman"/>
          <w:sz w:val="28"/>
          <w:szCs w:val="28"/>
          <w:lang w:val="ru-RU"/>
        </w:rPr>
        <w:t>3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>–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 Результат проверки разметки W3C Validator</w:t>
      </w:r>
    </w:p>
    <w:p w14:paraId="1248361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280" w:after="280" w:line="240" w:lineRule="auto"/>
        <w:ind w:firstLine="709"/>
        <w:jc w:val="left"/>
        <w:textAlignment w:val="auto"/>
        <w:rPr>
          <w:rFonts w:hint="default"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JavaScript-код анализировался с помощью ESLint. Инструмент указал на использование var вместо let и const, отсутствие проверок на null перед обращением к свойствам объектов и наличие неиспользуемых переменных. После исправлений код соответствует стандарту ES6+.</w:t>
      </w:r>
    </w:p>
    <w:p w14:paraId="412E2306">
      <w:pPr>
        <w:pStyle w:val="3"/>
        <w:spacing w:before="360" w:after="240" w:line="240" w:lineRule="auto"/>
        <w:ind w:firstLine="709"/>
        <w:jc w:val="both"/>
        <w:rPr>
          <w:rFonts w:hint="default" w:ascii="Times New Roman" w:hAnsi="Times New Roman" w:cs="Times New Roman"/>
          <w:b/>
          <w:bCs/>
          <w:sz w:val="28"/>
          <w:szCs w:val="28"/>
        </w:rPr>
      </w:pPr>
      <w:bookmarkStart w:id="55" w:name="_Toc25487"/>
      <w:bookmarkStart w:id="56" w:name="_Toc17737"/>
      <w:r>
        <w:rPr>
          <w:rFonts w:hint="default" w:ascii="Times New Roman" w:hAnsi="Times New Roman" w:eastAsia="Times New Roman" w:cs="Times New Roman"/>
          <w:b/>
          <w:bCs/>
          <w:sz w:val="28"/>
          <w:szCs w:val="28"/>
        </w:rPr>
        <w:t>4.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4</w:t>
      </w:r>
      <w:r>
        <w:rPr>
          <w:rFonts w:hint="default" w:cs="Times New Roman"/>
          <w:b/>
          <w:bCs/>
          <w:sz w:val="28"/>
          <w:szCs w:val="28"/>
          <w:lang w:val="ru-RU"/>
        </w:rPr>
        <w:t>.</w:t>
      </w:r>
      <w:r>
        <w:rPr>
          <w:rFonts w:hint="default" w:ascii="Times New Roman" w:hAnsi="Times New Roman" w:eastAsia="Times New Roman" w:cs="Times New Roman"/>
          <w:b/>
          <w:bCs/>
          <w:sz w:val="28"/>
          <w:szCs w:val="28"/>
        </w:rPr>
        <w:t xml:space="preserve"> Руководство пользователя</w:t>
      </w:r>
      <w:bookmarkEnd w:id="55"/>
      <w:bookmarkEnd w:id="56"/>
    </w:p>
    <w:p w14:paraId="2D384E6E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Поиск товара. Пользователь вводит название в строку поиска в шапке. После ввода двух символов появляется выпадающий список до семи совпадений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–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у каждого позиции есть миниатюра и цена (рисунок 4.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4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). Клик по позиции открывает карточку товара, нажатие Enter переводит на страницу каталога с результатами поиска.</w:t>
      </w:r>
    </w:p>
    <w:p w14:paraId="6BB78712">
      <w:pPr>
        <w:spacing w:before="280" w:after="280" w:line="240" w:lineRule="auto"/>
        <w:ind w:firstLine="0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3961765" cy="2122170"/>
            <wp:effectExtent l="0" t="0" r="635" b="1905"/>
            <wp:docPr id="22" name="Изображение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Изображение 22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961765" cy="2122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34F48E">
      <w:pPr>
        <w:pStyle w:val="31"/>
        <w:bidi w:val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sz w:val="28"/>
          <w:szCs w:val="28"/>
        </w:rPr>
        <w:t>Рисунок 4.</w:t>
      </w:r>
      <w:r>
        <w:rPr>
          <w:rFonts w:hint="default" w:eastAsia="Times New Roman" w:cs="Times New Roman"/>
          <w:sz w:val="28"/>
          <w:szCs w:val="28"/>
          <w:lang w:val="ru-RU"/>
        </w:rPr>
        <w:t>4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>–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 Живой поиск с выпадающим списком</w:t>
      </w:r>
    </w:p>
    <w:p w14:paraId="6EB3955C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Работа с каталогом (catalog.html). В боковой панели слева расположены фильтры: категория выбирается через радиокнопки, бренды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–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через флажки, наличие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–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отдельный флажок, диапазон цен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–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сдвоенный ползунок. Все фильтры применяются мгновенно без перезагрузки. В верхней части каталога можно переключить вид (сетка или список) и выбрать порядок сортировки.</w:t>
      </w:r>
    </w:p>
    <w:p w14:paraId="7EA79925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Добавление в корзину. Нажатие кнопки-«сердечко» на карточке добавляет товар в корзину: иконка синеет, счётчик в шапке увеличивается. Повторное нажатие убирает товар. На странице карточки товара (рисунок 4.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5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) есть отдельная кнопка «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Добавить в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корзину» с возможностью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добавить товар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.</w:t>
      </w:r>
    </w:p>
    <w:p w14:paraId="73A9E28A">
      <w:pPr>
        <w:spacing w:before="280" w:after="280" w:line="240" w:lineRule="auto"/>
        <w:ind w:firstLine="0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3194685" cy="2385060"/>
            <wp:effectExtent l="0" t="0" r="5715" b="5715"/>
            <wp:docPr id="23" name="Изображение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Изображение 23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194685" cy="2385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EB2558">
      <w:pPr>
        <w:pStyle w:val="31"/>
        <w:bidi w:val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sz w:val="28"/>
          <w:szCs w:val="28"/>
        </w:rPr>
        <w:t>Рисунок 4.</w:t>
      </w:r>
      <w:r>
        <w:rPr>
          <w:rFonts w:hint="default" w:eastAsia="Times New Roman" w:cs="Times New Roman"/>
          <w:sz w:val="28"/>
          <w:szCs w:val="28"/>
          <w:lang w:val="ru-RU"/>
        </w:rPr>
        <w:t>5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>–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 Карточка товара с описанием и ценами</w:t>
      </w:r>
    </w:p>
    <w:p w14:paraId="0A0FD2EE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Оформление заказа. На странице корзины (рисунок 4.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6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) отображается таблица добавленных товаров. Кнопки «+» и «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-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» изменяют количество, «×» удаляет позицию. В правом блоке показаны сумма заказа и НДС 20%. Если корзина пустая, вместо таблицы отображается кнопка перехода в каталог.</w:t>
      </w:r>
    </w:p>
    <w:p w14:paraId="57361552">
      <w:pPr>
        <w:spacing w:before="280" w:after="0" w:line="240" w:lineRule="auto"/>
        <w:ind w:firstLine="0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3355975" cy="1974850"/>
            <wp:effectExtent l="0" t="0" r="6350" b="6350"/>
            <wp:docPr id="24" name="Изображение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Изображение 24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355975" cy="1974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4758E7">
      <w:pPr>
        <w:pStyle w:val="31"/>
        <w:bidi w:val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sz w:val="28"/>
          <w:szCs w:val="28"/>
        </w:rPr>
        <w:t>Рисунок 4.</w:t>
      </w:r>
      <w:r>
        <w:rPr>
          <w:rFonts w:hint="default" w:eastAsia="Times New Roman" w:cs="Times New Roman"/>
          <w:sz w:val="28"/>
          <w:szCs w:val="28"/>
          <w:lang w:val="ru-RU"/>
        </w:rPr>
        <w:t>6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>–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 Страница корзины покупок</w:t>
      </w:r>
    </w:p>
    <w:p w14:paraId="0EAE6F6E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Авторизация (login-register.html). Страница содержит две вкладки: «Вход» и «Регистрация». Переключение происходит без перезагрузки. Форма регистрации запрашивает имя, фамилию, адрес электронной почты, номер телефона, пароль и его подтверждение.</w:t>
      </w:r>
    </w:p>
    <w:p w14:paraId="4B81C0C4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О компании (about.html). На странице представлены реквизиты организации, адрес (Минск, ул. Притыцкого, 156), контактные телефоны, условия оптового сотрудничества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–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минимальный заказ, сроки доставки, порядок оформления договора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–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и интерактивная карта.</w:t>
      </w:r>
    </w:p>
    <w:p w14:paraId="17114517">
      <w:pPr>
        <w:spacing w:before="0" w:after="0" w:line="240" w:lineRule="auto"/>
        <w:ind w:firstLine="709"/>
        <w:jc w:val="both"/>
        <w:rPr>
          <w:rFonts w:hint="default"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Сценарий для оптового клиента. Пользователь открывает каталог, переключает вид на табличный и сразу видит четыре типа цен по каждому товару. Выбирает нужные позиции, добавляет в корзину, затем на странице «О компании» берёт реквизиты и звонит менеджеру. Весь цикл взаимодействия замкнут на сайте без необходимости обращаться к серверу.</w:t>
      </w:r>
    </w:p>
    <w:p w14:paraId="66BE71BB">
      <w:pPr>
        <w:pStyle w:val="3"/>
        <w:spacing w:before="360" w:after="240" w:line="240" w:lineRule="auto"/>
        <w:ind w:firstLine="709"/>
        <w:jc w:val="both"/>
        <w:rPr>
          <w:rFonts w:hint="default" w:ascii="Times New Roman" w:hAnsi="Times New Roman" w:cs="Times New Roman"/>
          <w:b/>
          <w:bCs/>
          <w:sz w:val="28"/>
          <w:szCs w:val="28"/>
        </w:rPr>
      </w:pPr>
      <w:bookmarkStart w:id="57" w:name="_Toc6248"/>
      <w:bookmarkStart w:id="58" w:name="_Toc5808"/>
      <w:r>
        <w:rPr>
          <w:rFonts w:hint="default" w:ascii="Times New Roman" w:hAnsi="Times New Roman" w:eastAsia="Times New Roman" w:cs="Times New Roman"/>
          <w:b/>
          <w:bCs/>
          <w:sz w:val="28"/>
          <w:szCs w:val="28"/>
        </w:rPr>
        <w:t>4.5</w:t>
      </w:r>
      <w:r>
        <w:rPr>
          <w:rFonts w:hint="default" w:eastAsia="Times New Roman" w:cs="Times New Roman"/>
          <w:b/>
          <w:bCs/>
          <w:sz w:val="28"/>
          <w:szCs w:val="28"/>
          <w:lang w:val="ru-RU"/>
        </w:rPr>
        <w:t>.</w:t>
      </w:r>
      <w:r>
        <w:rPr>
          <w:rFonts w:hint="default" w:ascii="Times New Roman" w:hAnsi="Times New Roman" w:eastAsia="Times New Roman" w:cs="Times New Roman"/>
          <w:b/>
          <w:bCs/>
          <w:sz w:val="28"/>
          <w:szCs w:val="28"/>
        </w:rPr>
        <w:t xml:space="preserve"> Выводы</w:t>
      </w:r>
      <w:bookmarkEnd w:id="57"/>
      <w:bookmarkEnd w:id="58"/>
    </w:p>
    <w:p w14:paraId="4172AB1F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П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роведено тестирование по четырём направлениям. Адаптивность: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 xml:space="preserve">семь 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страниц проверены на пяти разрешениях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–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от 320 до 1440 px, выявленная проблема с корзиной устранена. Кроссбраузерность: все функции протестированы в Chrome, Firefox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  <w:lang w:val="ru-RU"/>
        </w:rPr>
        <w:t xml:space="preserve"> и 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Edge, замечаний нет. Функциональное тестирование: восемь сценариев пройдены без ошибок. Проверка кода: HTML прошёл валидацию W3C, JavaScript приведён в соответствие ES6+. Составлено руководство пользователя для обоих типов аудитории.</w:t>
      </w:r>
    </w:p>
    <w:p w14:paraId="14A9FD77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br w:type="page"/>
      </w:r>
    </w:p>
    <w:p w14:paraId="13DAE89D">
      <w:pPr>
        <w:pStyle w:val="2"/>
        <w:bidi w:val="0"/>
        <w:jc w:val="center"/>
        <w:rPr>
          <w:rFonts w:hint="default" w:ascii="Times New Roman" w:hAnsi="Times New Roman" w:cs="Times New Roman"/>
          <w:sz w:val="28"/>
          <w:szCs w:val="28"/>
        </w:rPr>
      </w:pPr>
      <w:bookmarkStart w:id="59" w:name="_Toc26948"/>
      <w:bookmarkStart w:id="60" w:name="_Toc12858"/>
      <w:r>
        <w:rPr>
          <w:rFonts w:hint="default" w:ascii="Times New Roman" w:hAnsi="Times New Roman" w:cs="Times New Roman"/>
          <w:sz w:val="28"/>
          <w:szCs w:val="28"/>
        </w:rPr>
        <w:t>Заключение</w:t>
      </w:r>
      <w:bookmarkEnd w:id="59"/>
      <w:bookmarkEnd w:id="60"/>
    </w:p>
    <w:p w14:paraId="1BF0288C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В ходе курсового проекта разработан сайт интернет-магазина спортивного питания «SportTime» с применением HTML5, CSS3, JavaScript и XML. Поставленная цель достигнута, все задачи выполнены в полном объёме.</w:t>
      </w:r>
    </w:p>
    <w:p w14:paraId="2C4006FA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На этапе анализа изучены три сайта-аналога. Выяснилось, что ни один из рассмотренных ресурсов не объединяет в себе оптовые цены, переключатель вида каталога и живой поиск. Отсутствие этих возможностей стало отправной точкой для формирования требований к «SportTime». По итогам анализа определён состав семи страниц, выбран технологический стек и инструменты разработки.</w:t>
      </w:r>
    </w:p>
    <w:p w14:paraId="3999CFB9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На этапе проектирования создана цветовая схема на основе синего (#4174CB), подобран системный шрифтовой стек, продуманы стиль карточек товаров с эффектами наведения и все повторяющиеся элементы интерфейса. В Figma нарисованы прототипы всех страниц, что позволило приступить к вёрстке с готовым планом.</w:t>
      </w:r>
    </w:p>
    <w:p w14:paraId="6A601707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На этапе реализации написана HTML5-разметка с семантическими тегами и атрибутами доступности, реализованы адаптивные стили на Flexbox и Grid с тремя контрольными точками, разработаны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 xml:space="preserve">шесть 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JavaScript-модулей: cart.js для хранения корзины в localStorage, catalog.js для фильтрации и отображения товаров из XML, cart_page.js для страницы корзины, header.js для живого поиска и мобильного меню, log-reg.js для переключения форм авторизации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/>
        </w:rPr>
        <w:t xml:space="preserve">, product.js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для отображения карточки товара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.</w:t>
      </w:r>
    </w:p>
    <w:p w14:paraId="1A0BEE0B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На этапе тестирования проверена адаптивность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 xml:space="preserve">семи 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страниц на пяти разрешениях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–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от 320 до 1440 px, кроссбраузерная совместимость в Chrome, Firefox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  <w:lang w:val="ru-RU"/>
        </w:rPr>
        <w:t xml:space="preserve"> и 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Edge, восемь функциональных сценариев, а также прохождение HTML-валидации W3C. Все проверки пройдены, обнаруженные в процессе мелкие ошибки устранены.</w:t>
      </w:r>
    </w:p>
    <w:p w14:paraId="4608F62E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Работа над проектом позволила на практике закрепить навыки семантической вёрстки, написания адаптивных стилей, разработки клиентской логики на JavaScript, работы с XML-данными через Fetch API и использования Git для управления версиями кода.</w:t>
      </w:r>
    </w:p>
    <w:p w14:paraId="2CB96687">
      <w:pPr>
        <w:spacing w:before="0" w:after="0" w:line="24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В качестве возможных направлений развития проекта можно выделить добавление серверной части с хранением данных в базе данных, реализацию личного кабинета с историей заказов и подключение платёжного шлюза для онлайн-оплаты.</w:t>
      </w:r>
    </w:p>
    <w:p w14:paraId="5F800781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br w:type="page"/>
      </w:r>
    </w:p>
    <w:p w14:paraId="6EAAF680">
      <w:pPr>
        <w:pStyle w:val="2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360" w:line="260" w:lineRule="auto"/>
        <w:ind w:firstLine="709"/>
        <w:jc w:val="center"/>
        <w:textAlignment w:val="auto"/>
        <w:rPr>
          <w:rFonts w:hint="default" w:ascii="Times New Roman" w:hAnsi="Times New Roman" w:cs="Times New Roman"/>
          <w:sz w:val="28"/>
          <w:szCs w:val="28"/>
        </w:rPr>
      </w:pPr>
      <w:bookmarkStart w:id="61" w:name="_Toc24555"/>
      <w:bookmarkStart w:id="62" w:name="_Toc28428"/>
      <w:r>
        <w:rPr>
          <w:rFonts w:hint="default" w:ascii="Times New Roman" w:hAnsi="Times New Roman" w:cs="Times New Roman"/>
          <w:sz w:val="28"/>
          <w:szCs w:val="28"/>
        </w:rPr>
        <w:t>Список использованных литературных источников</w:t>
      </w:r>
      <w:bookmarkEnd w:id="61"/>
      <w:bookmarkEnd w:id="62"/>
    </w:p>
    <w:p w14:paraId="1348A9D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0" w:firstLine="709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1. Дакетт, Д. HTML и CSS. Разработка и создание веб-сайтов / Д. Дакетт; пер. с англ. М. А. Райтмана. </w:t>
      </w:r>
      <w:r>
        <w:rPr>
          <w:rFonts w:ascii="Times New Roman" w:hAnsi="Times New Roman" w:cs="Times New Roman"/>
          <w:sz w:val="28"/>
          <w:szCs w:val="28"/>
          <w:lang w:eastAsia="en-US"/>
        </w:rPr>
        <w:t>–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 Москва: Эксмо, 2020.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-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 474 с.</w:t>
      </w:r>
    </w:p>
    <w:p w14:paraId="63BAA01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0" w:firstLine="709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2. Флэнаган, Д. JavaScript. Подробное руководство / Д. Флэнаган. </w:t>
      </w:r>
      <w:r>
        <w:rPr>
          <w:rFonts w:ascii="Times New Roman" w:hAnsi="Times New Roman" w:cs="Times New Roman"/>
          <w:sz w:val="28"/>
          <w:szCs w:val="28"/>
          <w:lang w:eastAsia="en-US"/>
        </w:rPr>
        <w:t>–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 7-е изд. </w:t>
      </w:r>
      <w:r>
        <w:rPr>
          <w:rFonts w:ascii="Times New Roman" w:hAnsi="Times New Roman" w:cs="Times New Roman"/>
          <w:sz w:val="28"/>
          <w:szCs w:val="28"/>
          <w:lang w:eastAsia="en-US"/>
        </w:rPr>
        <w:t>–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 Москва: О'Рейли, 2021.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-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 706 с.</w:t>
      </w:r>
    </w:p>
    <w:p w14:paraId="7BFB207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0" w:firstLine="709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3. Figma. Инструмент для проектирования интерфейсов [Электронный ресурс]. </w:t>
      </w:r>
      <w:r>
        <w:rPr>
          <w:rFonts w:ascii="Times New Roman" w:hAnsi="Times New Roman" w:cs="Times New Roman"/>
          <w:sz w:val="28"/>
          <w:szCs w:val="28"/>
          <w:lang w:eastAsia="en-US"/>
        </w:rPr>
        <w:t>–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 Режим доступа: https://www.figma.com. </w:t>
      </w:r>
      <w:r>
        <w:rPr>
          <w:rFonts w:ascii="Times New Roman" w:hAnsi="Times New Roman" w:cs="Times New Roman"/>
          <w:sz w:val="28"/>
          <w:szCs w:val="28"/>
          <w:lang w:eastAsia="en-US"/>
        </w:rPr>
        <w:t>–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 Дата доступа: 01.04.2025.</w:t>
      </w:r>
    </w:p>
    <w:p w14:paraId="15CE807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0" w:firstLine="709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sz w:val="28"/>
          <w:szCs w:val="28"/>
        </w:rPr>
        <w:t>4. Кобайло, А. С. Введение в XML: учеб.</w:t>
      </w:r>
      <w:r>
        <w:rPr>
          <w:rFonts w:ascii="Times New Roman" w:hAnsi="Times New Roman" w:cs="Times New Roman"/>
          <w:sz w:val="28"/>
          <w:szCs w:val="28"/>
          <w:lang w:eastAsia="en-US"/>
        </w:rPr>
        <w:t>–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метод. пособие / А. С. Кобайло, Н. А. Жиляк. </w:t>
      </w:r>
      <w:r>
        <w:rPr>
          <w:rFonts w:ascii="Times New Roman" w:hAnsi="Times New Roman" w:cs="Times New Roman"/>
          <w:sz w:val="28"/>
          <w:szCs w:val="28"/>
          <w:lang w:eastAsia="en-US"/>
        </w:rPr>
        <w:t>–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 Минск: БГТУ, 2011.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-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 32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>1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 с.</w:t>
      </w:r>
    </w:p>
    <w:p w14:paraId="274F8DB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0" w:firstLine="709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5. MDN Web Docs. HTML: HyperText Markup Language [Электронный ресурс]. </w:t>
      </w:r>
      <w:r>
        <w:rPr>
          <w:rFonts w:ascii="Times New Roman" w:hAnsi="Times New Roman" w:cs="Times New Roman"/>
          <w:sz w:val="28"/>
          <w:szCs w:val="28"/>
          <w:lang w:eastAsia="en-US"/>
        </w:rPr>
        <w:t>–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 Режим доступа: https://developer.mozilla.org/ru/docs/Web/HTML. </w:t>
      </w:r>
      <w:r>
        <w:rPr>
          <w:rFonts w:ascii="Times New Roman" w:hAnsi="Times New Roman" w:cs="Times New Roman"/>
          <w:sz w:val="28"/>
          <w:szCs w:val="28"/>
          <w:lang w:eastAsia="en-US"/>
        </w:rPr>
        <w:t>–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 Дата доступа: 10.04.2025.</w:t>
      </w:r>
    </w:p>
    <w:p w14:paraId="2DC3F2A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0" w:firstLine="709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6. MDN Web Docs. CSS: Cascading Style Sheets [Электронный ресурс]. </w:t>
      </w:r>
      <w:r>
        <w:rPr>
          <w:rFonts w:ascii="Times New Roman" w:hAnsi="Times New Roman" w:cs="Times New Roman"/>
          <w:sz w:val="28"/>
          <w:szCs w:val="28"/>
          <w:lang w:eastAsia="en-US"/>
        </w:rPr>
        <w:t>–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 Режим доступа: https://developer.mozilla.org/ru/docs/Web/CSS. </w:t>
      </w:r>
      <w:r>
        <w:rPr>
          <w:rFonts w:ascii="Times New Roman" w:hAnsi="Times New Roman" w:cs="Times New Roman"/>
          <w:sz w:val="28"/>
          <w:szCs w:val="28"/>
          <w:lang w:eastAsia="en-US"/>
        </w:rPr>
        <w:t>–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 Дата доступа: 10.04.2025.</w:t>
      </w:r>
    </w:p>
    <w:p w14:paraId="233426A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0" w:firstLine="709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7. MDN Web Docs. JavaScript [Электронный ресурс]. </w:t>
      </w:r>
      <w:r>
        <w:rPr>
          <w:rFonts w:ascii="Times New Roman" w:hAnsi="Times New Roman" w:cs="Times New Roman"/>
          <w:sz w:val="28"/>
          <w:szCs w:val="28"/>
          <w:lang w:eastAsia="en-US"/>
        </w:rPr>
        <w:t>–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 Режим доступа: https://developer.mozilla.org/ru/docs/Web/JavaScript. </w:t>
      </w:r>
      <w:r>
        <w:rPr>
          <w:rFonts w:ascii="Times New Roman" w:hAnsi="Times New Roman" w:cs="Times New Roman"/>
          <w:sz w:val="28"/>
          <w:szCs w:val="28"/>
          <w:lang w:eastAsia="en-US"/>
        </w:rPr>
        <w:t>–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 Дата доступа: 11.04.2025.</w:t>
      </w:r>
    </w:p>
    <w:p w14:paraId="5B1CCA0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0" w:firstLine="709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8. expert-sport.by </w:t>
      </w:r>
      <w:r>
        <w:rPr>
          <w:rFonts w:ascii="Times New Roman" w:hAnsi="Times New Roman" w:cs="Times New Roman"/>
          <w:sz w:val="28"/>
          <w:szCs w:val="28"/>
          <w:lang w:eastAsia="en-US"/>
        </w:rPr>
        <w:t>–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 интернет-магазин спортивного питания [Электронный ресурс]. </w:t>
      </w:r>
      <w:r>
        <w:rPr>
          <w:rFonts w:ascii="Times New Roman" w:hAnsi="Times New Roman" w:cs="Times New Roman"/>
          <w:sz w:val="28"/>
          <w:szCs w:val="28"/>
          <w:lang w:eastAsia="en-US"/>
        </w:rPr>
        <w:t>–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 Режим доступа: https://expert-sport.by/. </w:t>
      </w:r>
      <w:r>
        <w:rPr>
          <w:rFonts w:ascii="Times New Roman" w:hAnsi="Times New Roman" w:cs="Times New Roman"/>
          <w:sz w:val="28"/>
          <w:szCs w:val="28"/>
          <w:lang w:eastAsia="en-US"/>
        </w:rPr>
        <w:t>–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 Дата доступа: 05.04.2025.</w:t>
      </w:r>
    </w:p>
    <w:p w14:paraId="31EE834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0" w:firstLine="709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9. sportivnoepitanie.ru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-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 интернет-магазин спортивного питания [Электронный ресурс]. </w:t>
      </w:r>
      <w:r>
        <w:rPr>
          <w:rFonts w:ascii="Times New Roman" w:hAnsi="Times New Roman" w:cs="Times New Roman"/>
          <w:sz w:val="28"/>
          <w:szCs w:val="28"/>
          <w:lang w:eastAsia="en-US"/>
        </w:rPr>
        <w:t>–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 Режим доступа: https://sportivnoepitanie.ru/. </w:t>
      </w:r>
      <w:r>
        <w:rPr>
          <w:rFonts w:ascii="Times New Roman" w:hAnsi="Times New Roman" w:cs="Times New Roman"/>
          <w:sz w:val="28"/>
          <w:szCs w:val="28"/>
          <w:lang w:eastAsia="en-US"/>
        </w:rPr>
        <w:t>–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 Дата доступа: 05.04.2025.</w:t>
      </w:r>
    </w:p>
    <w:p w14:paraId="4C0644C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0" w:firstLine="709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10. biotechusa.com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-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 официальный сайт BioTech USA [Электронный ресурс]. </w:t>
      </w:r>
      <w:r>
        <w:rPr>
          <w:rFonts w:ascii="Times New Roman" w:hAnsi="Times New Roman" w:cs="Times New Roman"/>
          <w:sz w:val="28"/>
          <w:szCs w:val="28"/>
          <w:lang w:eastAsia="en-US"/>
        </w:rPr>
        <w:t>–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 Режим доступа: https://biotechusa.com/. </w:t>
      </w:r>
      <w:r>
        <w:rPr>
          <w:rFonts w:ascii="Times New Roman" w:hAnsi="Times New Roman" w:cs="Times New Roman"/>
          <w:sz w:val="28"/>
          <w:szCs w:val="28"/>
          <w:lang w:eastAsia="en-US"/>
        </w:rPr>
        <w:t>–</w:t>
      </w:r>
      <w:r>
        <w:rPr>
          <w:rFonts w:hint="default" w:ascii="Times New Roman" w:hAnsi="Times New Roman" w:eastAsia="Times New Roman" w:cs="Times New Roman"/>
          <w:sz w:val="28"/>
          <w:szCs w:val="28"/>
        </w:rPr>
        <w:t xml:space="preserve"> Дата доступа: 06.04.2025.</w:t>
      </w:r>
    </w:p>
    <w:p w14:paraId="334E408A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br w:type="page"/>
      </w:r>
    </w:p>
    <w:p w14:paraId="5FA3DAE1">
      <w:pPr>
        <w:pStyle w:val="6"/>
        <w:bidi w:val="0"/>
      </w:pPr>
      <w:bookmarkStart w:id="63" w:name="_Toc3639"/>
      <w:r>
        <w:t>ПРИЛОЖЕНИЕ А</w:t>
      </w:r>
      <w:r>
        <w:rPr>
          <w:rFonts w:hint="default"/>
          <w:lang w:val="ru-RU"/>
        </w:rPr>
        <w:t>.</w:t>
      </w:r>
      <w:r>
        <w:t xml:space="preserve"> Прототипы веб-страниц</w:t>
      </w:r>
      <w:bookmarkEnd w:id="63"/>
    </w:p>
    <w:p w14:paraId="38A69C5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240" w:after="280"/>
        <w:jc w:val="center"/>
        <w:textAlignment w:val="auto"/>
        <w:rPr>
          <w:rStyle w:val="41"/>
          <w:rFonts w:hint="default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drawing>
          <wp:inline distT="0" distB="0" distL="114300" distR="114300">
            <wp:extent cx="6363970" cy="5524500"/>
            <wp:effectExtent l="0" t="0" r="8255" b="0"/>
            <wp:docPr id="47" name="Изображение 47" descr="Login - prototyp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Изображение 47" descr="Login - prototype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363970" cy="552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Style w:val="41"/>
        </w:rPr>
        <w:t>Рисунок А.1 – Прототип страницы</w:t>
      </w:r>
      <w:r>
        <w:rPr>
          <w:rStyle w:val="41"/>
          <w:rFonts w:hint="default"/>
          <w:lang w:val="en-US"/>
        </w:rPr>
        <w:t xml:space="preserve"> </w:t>
      </w:r>
      <w:r>
        <w:rPr>
          <w:rStyle w:val="41"/>
          <w:rFonts w:hint="default"/>
          <w:lang w:val="ru-RU"/>
        </w:rPr>
        <w:t>входа</w:t>
      </w:r>
    </w:p>
    <w:p w14:paraId="024FE352">
      <w:pPr>
        <w:jc w:val="center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drawing>
          <wp:inline distT="0" distB="0" distL="114300" distR="114300">
            <wp:extent cx="4464050" cy="3875405"/>
            <wp:effectExtent l="0" t="0" r="3175" b="1270"/>
            <wp:docPr id="28" name="Изображение 28" descr="Reg - prototyp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Изображение 28" descr="Reg - prototype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464050" cy="3875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2F6F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240" w:after="280"/>
        <w:jc w:val="center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Рисунок А.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– Прототип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страницы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регистрации</w:t>
      </w:r>
    </w:p>
    <w:p w14:paraId="648AD19D">
      <w:pPr>
        <w:jc w:val="center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drawing>
          <wp:inline distT="0" distB="0" distL="114300" distR="114300">
            <wp:extent cx="1839595" cy="3254375"/>
            <wp:effectExtent l="0" t="0" r="8255" b="3175"/>
            <wp:docPr id="29" name="Изображение 29" descr="Catalog - prototyp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Изображение 29" descr="Catalog - prototype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839595" cy="325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29B1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240" w:after="280"/>
        <w:jc w:val="center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Рисунок А.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– Прототип страницы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каталога (сетка)</w:t>
      </w:r>
    </w:p>
    <w:p w14:paraId="494B0B7D">
      <w:pPr>
        <w:jc w:val="center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drawing>
          <wp:inline distT="0" distB="0" distL="114300" distR="114300">
            <wp:extent cx="1984375" cy="3510280"/>
            <wp:effectExtent l="0" t="0" r="6350" b="4445"/>
            <wp:docPr id="30" name="Изображение 30" descr="Catalog2 - prototyp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Изображение 30" descr="Catalog2 - prototype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984375" cy="3510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1B72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240" w:after="280"/>
        <w:jc w:val="center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Рисунок А.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– Прототип страницы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каталога (список)</w:t>
      </w:r>
    </w:p>
    <w:p w14:paraId="75D4506C">
      <w:pPr>
        <w:jc w:val="center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drawing>
          <wp:inline distT="0" distB="0" distL="114300" distR="114300">
            <wp:extent cx="2222500" cy="3932555"/>
            <wp:effectExtent l="0" t="0" r="6350" b="1270"/>
            <wp:docPr id="31" name="Изображение 31" descr="Index - prototyp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Изображение 31" descr="Index - prototype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222500" cy="393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F1D4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240" w:after="280"/>
        <w:jc w:val="center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Рисунок А.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Прототип главной страницы</w:t>
      </w:r>
    </w:p>
    <w:p w14:paraId="26DA74D4">
      <w:pPr>
        <w:jc w:val="center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drawing>
          <wp:inline distT="0" distB="0" distL="114300" distR="114300">
            <wp:extent cx="2300605" cy="4178935"/>
            <wp:effectExtent l="0" t="0" r="4445" b="2540"/>
            <wp:docPr id="32" name="Изображение 32" descr="About - prototyp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Изображение 32" descr="About - prototype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300605" cy="4178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4DA6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240" w:after="280"/>
        <w:jc w:val="center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Рисунок А.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– Прототип страницы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О нас </w:t>
      </w:r>
    </w:p>
    <w:p w14:paraId="76BD0D57">
      <w:pPr>
        <w:jc w:val="center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drawing>
          <wp:inline distT="0" distB="0" distL="114300" distR="114300">
            <wp:extent cx="3840480" cy="4128770"/>
            <wp:effectExtent l="0" t="0" r="7620" b="5080"/>
            <wp:docPr id="33" name="Изображение 33" descr="Product - prototyp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Изображение 33" descr="Product - prototype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412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DA8EE">
      <w:pPr>
        <w:pStyle w:val="31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240" w:after="280"/>
        <w:textAlignment w:val="auto"/>
        <w:rPr>
          <w:rFonts w:hint="default"/>
          <w:lang w:val="ru-RU"/>
        </w:rPr>
      </w:pPr>
      <w:r>
        <w:t>Рисунок А.</w:t>
      </w:r>
      <w:r>
        <w:rPr>
          <w:rFonts w:hint="default"/>
          <w:lang w:val="en-US"/>
        </w:rPr>
        <w:t>7</w:t>
      </w:r>
      <w:r>
        <w:t xml:space="preserve"> – Прототип</w:t>
      </w:r>
      <w:r>
        <w:rPr>
          <w:rFonts w:hint="default"/>
          <w:lang w:val="ru-RU"/>
        </w:rPr>
        <w:t xml:space="preserve"> </w:t>
      </w:r>
      <w:r>
        <w:t>страницы</w:t>
      </w:r>
      <w:r>
        <w:rPr>
          <w:rFonts w:hint="default"/>
          <w:lang w:val="ru-RU"/>
        </w:rPr>
        <w:t xml:space="preserve"> продукта</w:t>
      </w:r>
    </w:p>
    <w:p w14:paraId="1C04239E">
      <w:pPr>
        <w:jc w:val="center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drawing>
          <wp:inline distT="0" distB="0" distL="114300" distR="114300">
            <wp:extent cx="4459605" cy="4289425"/>
            <wp:effectExtent l="0" t="0" r="7620" b="6350"/>
            <wp:docPr id="34" name="Изображение 34" descr="Cart - prototyp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Изображение 34" descr="Cart - prototype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459605" cy="428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396C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240" w:after="280"/>
        <w:jc w:val="center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Рисунок А.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– Прототип страницы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корзины</w:t>
      </w:r>
    </w:p>
    <w:p w14:paraId="326BB353">
      <w:pPr>
        <w:jc w:val="center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drawing>
          <wp:inline distT="0" distB="0" distL="114300" distR="114300">
            <wp:extent cx="4460875" cy="4681855"/>
            <wp:effectExtent l="0" t="0" r="6350" b="4445"/>
            <wp:docPr id="35" name="Изображение 35" descr="Error - prototyp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Изображение 35" descr="Error - prototype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460875" cy="4681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8C7F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240" w:after="280"/>
        <w:jc w:val="center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Рисунок А.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 – Прототип страницы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ошибки</w:t>
      </w:r>
    </w:p>
    <w:p w14:paraId="1AD671A6">
      <w:pPr>
        <w:jc w:val="center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36A699B0">
      <w:pPr>
        <w:jc w:val="center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4AFA5CCF">
      <w:pPr>
        <w:pStyle w:val="6"/>
        <w:bidi w:val="0"/>
      </w:pPr>
      <w:bookmarkStart w:id="64" w:name="_Toc25607"/>
      <w:r>
        <w:rPr>
          <w:color w:val="auto"/>
        </w:rPr>
        <w:t xml:space="preserve">ПРИЛОЖЕНИЕ </w:t>
      </w:r>
      <w:r>
        <w:t>Б</w:t>
      </w:r>
      <w:r>
        <w:rPr>
          <w:rFonts w:hint="default"/>
          <w:lang w:val="ru-RU"/>
        </w:rPr>
        <w:t>.</w:t>
      </w:r>
      <w:r>
        <w:t xml:space="preserve"> Макет структуры веб-сайта</w:t>
      </w:r>
      <w:bookmarkEnd w:id="64"/>
    </w:p>
    <w:p w14:paraId="4AA053D2">
      <w:pPr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drawing>
          <wp:inline distT="0" distB="0" distL="114300" distR="114300">
            <wp:extent cx="4316730" cy="3747135"/>
            <wp:effectExtent l="0" t="0" r="7620" b="5715"/>
            <wp:docPr id="36" name="Изображение 36" descr="Log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Изображение 36" descr="Login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316730" cy="3747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70B42">
      <w:pPr>
        <w:jc w:val="center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Б</w:t>
      </w:r>
      <w:r>
        <w:rPr>
          <w:rFonts w:ascii="Times New Roman" w:hAnsi="Times New Roman" w:cs="Times New Roman"/>
          <w:sz w:val="28"/>
          <w:szCs w:val="28"/>
        </w:rPr>
        <w:t xml:space="preserve">.1 – </w:t>
      </w:r>
      <w:r>
        <w:rPr>
          <w:rFonts w:ascii="Times New Roman" w:hAnsi="Times New Roman" w:cs="Times New Roman"/>
          <w:sz w:val="28"/>
          <w:szCs w:val="28"/>
          <w:lang w:val="ru-RU"/>
        </w:rPr>
        <w:t>Макет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страницы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входа</w:t>
      </w:r>
    </w:p>
    <w:p w14:paraId="6606944E">
      <w:pPr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drawing>
          <wp:inline distT="0" distB="0" distL="114300" distR="114300">
            <wp:extent cx="4306570" cy="3738880"/>
            <wp:effectExtent l="0" t="0" r="8255" b="4445"/>
            <wp:docPr id="37" name="Изображение 37" descr="Registr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Изображение 37" descr="Registration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306570" cy="3738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DA17F">
      <w:pPr>
        <w:jc w:val="center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Б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>Макет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страницы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регистрации</w:t>
      </w:r>
    </w:p>
    <w:p w14:paraId="09696011">
      <w:pPr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drawing>
          <wp:inline distT="0" distB="0" distL="114300" distR="114300">
            <wp:extent cx="2414270" cy="4193540"/>
            <wp:effectExtent l="0" t="0" r="5080" b="6985"/>
            <wp:docPr id="38" name="Изображение 38" descr="Catalog -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Изображение 38" descr="Catalog - 1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414270" cy="4193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51325">
      <w:pPr>
        <w:jc w:val="center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Б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>Макет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страницы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каталога (сетка)</w:t>
      </w:r>
    </w:p>
    <w:p w14:paraId="1309948A">
      <w:pPr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drawing>
          <wp:inline distT="0" distB="0" distL="114300" distR="114300">
            <wp:extent cx="2700655" cy="4144645"/>
            <wp:effectExtent l="0" t="0" r="4445" b="8255"/>
            <wp:docPr id="39" name="Изображение 39" descr="Catalog -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Изображение 39" descr="Catalog - 2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700655" cy="414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B5000">
      <w:pPr>
        <w:jc w:val="center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Б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>Макет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страницы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каталога (список)</w:t>
      </w:r>
    </w:p>
    <w:p w14:paraId="74360099">
      <w:pPr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drawing>
          <wp:inline distT="0" distB="0" distL="114300" distR="114300">
            <wp:extent cx="2307590" cy="4055110"/>
            <wp:effectExtent l="0" t="0" r="6985" b="2540"/>
            <wp:docPr id="40" name="Изображение 40" descr="Inde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Изображение 40" descr="Index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307590" cy="405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47CCA">
      <w:pPr>
        <w:jc w:val="center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Б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>Макет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главной страницы</w:t>
      </w:r>
    </w:p>
    <w:p w14:paraId="3E547AE5">
      <w:pPr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drawing>
          <wp:inline distT="0" distB="0" distL="114300" distR="114300">
            <wp:extent cx="2460625" cy="4509135"/>
            <wp:effectExtent l="0" t="0" r="6350" b="5715"/>
            <wp:docPr id="41" name="Изображение 41" descr="Abou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Изображение 41" descr="About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460625" cy="450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17920">
      <w:pPr>
        <w:jc w:val="center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Б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>Макет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страницы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О нас </w:t>
      </w:r>
    </w:p>
    <w:p w14:paraId="4444493C">
      <w:pPr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drawing>
          <wp:inline distT="0" distB="0" distL="114300" distR="114300">
            <wp:extent cx="4041140" cy="4372610"/>
            <wp:effectExtent l="0" t="0" r="6985" b="8890"/>
            <wp:docPr id="42" name="Изображение 42" descr="Produc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Изображение 42" descr="Product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041140" cy="4372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26161">
      <w:pPr>
        <w:jc w:val="center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Б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>Макет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страницы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продукта</w:t>
      </w:r>
    </w:p>
    <w:p w14:paraId="65346D60">
      <w:pPr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drawing>
          <wp:inline distT="0" distB="0" distL="114300" distR="114300">
            <wp:extent cx="4592955" cy="4025900"/>
            <wp:effectExtent l="0" t="0" r="7620" b="3175"/>
            <wp:docPr id="43" name="Изображение 43" descr="Car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Изображение 43" descr="Cart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592955" cy="402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7245B">
      <w:pPr>
        <w:jc w:val="center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Б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>Макет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страницы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корзины</w:t>
      </w:r>
    </w:p>
    <w:p w14:paraId="6BFF78C7">
      <w:pPr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drawing>
          <wp:inline distT="0" distB="0" distL="114300" distR="114300">
            <wp:extent cx="5002530" cy="4881245"/>
            <wp:effectExtent l="0" t="0" r="7620" b="5080"/>
            <wp:docPr id="44" name="Изображение 44" descr="Err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Изображение 44" descr="Error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002530" cy="4881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F939D">
      <w:pPr>
        <w:jc w:val="center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Б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>Макет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страницы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ошибки</w:t>
      </w:r>
    </w:p>
    <w:p w14:paraId="17EBFC9E">
      <w:pPr>
        <w:jc w:val="center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26C7BC44">
      <w:pPr>
        <w:jc w:val="center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6079A745">
      <w:pPr>
        <w:rPr>
          <w:rFonts w:hint="default"/>
        </w:rPr>
      </w:pPr>
    </w:p>
    <w:p w14:paraId="3892B96A">
      <w:pPr>
        <w:pStyle w:val="6"/>
        <w:bidi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65" w:name="_Toc27663"/>
      <w:r>
        <w:rPr>
          <w:color w:val="auto"/>
        </w:rPr>
        <w:t xml:space="preserve">ПРИЛОЖЕНИЕ </w:t>
      </w:r>
      <w:r>
        <w:rPr>
          <w:rFonts w:ascii="Times New Roman" w:hAnsi="Times New Roman" w:cs="Times New Roman"/>
          <w:b/>
          <w:bCs/>
          <w:sz w:val="28"/>
          <w:szCs w:val="28"/>
        </w:rPr>
        <w:t>В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Листинг НТ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ML</w:t>
      </w:r>
      <w:r>
        <w:rPr>
          <w:rFonts w:ascii="Times New Roman" w:hAnsi="Times New Roman" w:cs="Times New Roman"/>
          <w:b/>
          <w:bCs/>
          <w:sz w:val="28"/>
          <w:szCs w:val="28"/>
        </w:rPr>
        <w:t>-документа</w:t>
      </w:r>
      <w:bookmarkEnd w:id="65"/>
    </w:p>
    <w:tbl>
      <w:tblPr>
        <w:tblStyle w:val="1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10251"/>
      </w:tblGrid>
      <w:tr w14:paraId="6FBBC2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0251" w:type="dxa"/>
          </w:tcPr>
          <w:p w14:paraId="7161579F">
            <w:pPr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>&lt;main&gt;</w:t>
            </w:r>
          </w:p>
          <w:p w14:paraId="3F8CC713">
            <w:pPr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&lt;div class="container"&gt;</w:t>
            </w:r>
          </w:p>
          <w:p w14:paraId="31A352BD">
            <w:pPr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&lt;div class="buttons_container"&gt;</w:t>
            </w:r>
          </w:p>
          <w:p w14:paraId="4D5C17A6">
            <w:pPr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  &lt;button class="login active" data-panel="login"&gt;Вход&lt;/button&gt;</w:t>
            </w:r>
          </w:p>
          <w:p w14:paraId="5E8A3FD9">
            <w:pPr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  &lt;button class="registration" data-panel="register"&gt;</w:t>
            </w:r>
          </w:p>
          <w:p w14:paraId="2FC7126D">
            <w:pPr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    Регистрация</w:t>
            </w:r>
          </w:p>
          <w:p w14:paraId="1A4791CC">
            <w:pPr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  &lt;/button&gt;</w:t>
            </w:r>
          </w:p>
          <w:p w14:paraId="760F19E4">
            <w:pPr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&lt;/div&gt;</w:t>
            </w:r>
          </w:p>
          <w:p w14:paraId="1B89DE4D">
            <w:pPr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</w:p>
          <w:p w14:paraId="7DD5A696">
            <w:pPr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&lt;form id="form-login" aria-label="Форма входа" autocomplete="on"&gt;</w:t>
            </w:r>
          </w:p>
          <w:p w14:paraId="6FB3CB61">
            <w:pPr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  &lt;div class="input_box"&gt;</w:t>
            </w:r>
          </w:p>
          <w:p w14:paraId="05A590D7">
            <w:pPr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    &lt;label for="email_login" class="sr-only"&gt;Email&lt;/label&gt;</w:t>
            </w:r>
          </w:p>
          <w:p w14:paraId="44ABDA53">
            <w:pPr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    &lt;input</w:t>
            </w:r>
          </w:p>
          <w:p w14:paraId="17F7E0C7">
            <w:pPr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      id="email_login"</w:t>
            </w:r>
          </w:p>
          <w:p w14:paraId="08FF43A8">
            <w:pPr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      type="email"</w:t>
            </w:r>
          </w:p>
          <w:p w14:paraId="47D6E65B">
            <w:pPr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      placeholder="Введите ваш E-mail"</w:t>
            </w:r>
          </w:p>
          <w:p w14:paraId="790E53D1">
            <w:pPr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      autocomplete="email"</w:t>
            </w:r>
          </w:p>
          <w:p w14:paraId="6383389B">
            <w:pPr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    /&gt;</w:t>
            </w:r>
          </w:p>
          <w:p w14:paraId="15058483">
            <w:pPr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    &lt;label for="password_login" class="sr-only"&gt;Пароль&lt;/label&gt;</w:t>
            </w:r>
          </w:p>
          <w:p w14:paraId="3E9D495E">
            <w:pPr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    &lt;input</w:t>
            </w:r>
          </w:p>
          <w:p w14:paraId="54F9B289">
            <w:pPr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      id="password_login"</w:t>
            </w:r>
          </w:p>
          <w:p w14:paraId="253D34AE">
            <w:pPr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      type="password"</w:t>
            </w:r>
          </w:p>
          <w:p w14:paraId="13C04B05">
            <w:pPr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      placeholder="Введите ваш пароль"</w:t>
            </w:r>
          </w:p>
          <w:p w14:paraId="3758E05B">
            <w:pPr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      autocomplete="current-password"</w:t>
            </w:r>
          </w:p>
          <w:p w14:paraId="68DD75E7">
            <w:pPr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    /&gt;</w:t>
            </w:r>
          </w:p>
          <w:p w14:paraId="40414D11">
            <w:pPr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  &lt;/div&gt;</w:t>
            </w:r>
          </w:p>
          <w:p w14:paraId="1DDE5D81">
            <w:pPr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  &lt;button class="sbm_btn" type="submit"&gt;Войти на сайт&lt;/button&gt;</w:t>
            </w:r>
          </w:p>
          <w:p w14:paraId="7BCABD61">
            <w:pPr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&lt;/form&gt;</w:t>
            </w:r>
          </w:p>
          <w:p w14:paraId="09AC46F8">
            <w:pPr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</w:p>
          <w:p w14:paraId="5332FF87">
            <w:pPr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&lt;form</w:t>
            </w:r>
          </w:p>
          <w:p w14:paraId="24AC655E">
            <w:pPr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  id="form-register"</w:t>
            </w:r>
          </w:p>
          <w:p w14:paraId="62BEC079">
            <w:pPr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  aria-label="Форма регистрации"</w:t>
            </w:r>
          </w:p>
          <w:p w14:paraId="43140AA8">
            <w:pPr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  autocomplete="on"</w:t>
            </w:r>
          </w:p>
          <w:p w14:paraId="4DC6AB00">
            <w:pPr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  style="display: none"</w:t>
            </w:r>
          </w:p>
          <w:p w14:paraId="24ABD798">
            <w:pPr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&gt;</w:t>
            </w:r>
          </w:p>
          <w:p w14:paraId="4264E9BC">
            <w:pPr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  &lt;div class="input_box"&gt;</w:t>
            </w:r>
          </w:p>
          <w:p w14:paraId="49324115">
            <w:pPr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    &lt;label for="reg_name" class="sr-only"&gt;Имя&lt;/label&gt;</w:t>
            </w:r>
          </w:p>
          <w:p w14:paraId="73257429">
            <w:pPr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    &lt;input</w:t>
            </w:r>
          </w:p>
          <w:p w14:paraId="413381A3">
            <w:pPr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      id="reg_name"</w:t>
            </w:r>
          </w:p>
          <w:p w14:paraId="62EE2FD6">
            <w:pPr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      type="text"</w:t>
            </w:r>
          </w:p>
          <w:p w14:paraId="339B1E0D">
            <w:pPr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      placeholder="Введите ваше имя"</w:t>
            </w:r>
          </w:p>
          <w:p w14:paraId="5ABB54C3">
            <w:pPr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      autocomplete="given-name"</w:t>
            </w:r>
          </w:p>
          <w:p w14:paraId="2CB8A900">
            <w:pPr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    /&gt;</w:t>
            </w:r>
          </w:p>
          <w:p w14:paraId="5962F4A9">
            <w:pPr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    &lt;label for="reg_email" class="sr-only"&gt;Email&lt;/label&gt;</w:t>
            </w:r>
          </w:p>
          <w:p w14:paraId="2054872E">
            <w:pPr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    &lt;input</w:t>
            </w:r>
          </w:p>
          <w:p w14:paraId="469F0192">
            <w:pPr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      id="reg_email"</w:t>
            </w:r>
          </w:p>
          <w:p w14:paraId="55FA7D86">
            <w:pPr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      type="email"</w:t>
            </w:r>
          </w:p>
          <w:p w14:paraId="0B137196">
            <w:pPr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      placeholder="Введите ваш E-mail"</w:t>
            </w:r>
          </w:p>
          <w:p w14:paraId="65EEB7D3">
            <w:pPr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      autocomplete="email"</w:t>
            </w:r>
          </w:p>
          <w:p w14:paraId="5FEBB493">
            <w:pPr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    /&gt;</w:t>
            </w:r>
          </w:p>
          <w:p w14:paraId="2B383FAF">
            <w:pPr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    &lt;label for="reg_pass" class="sr-only"&gt;Пароль&lt;/label&gt;</w:t>
            </w:r>
          </w:p>
          <w:p w14:paraId="69BF0D7F">
            <w:pPr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    &lt;input</w:t>
            </w:r>
          </w:p>
          <w:p w14:paraId="6BEAD22A">
            <w:pPr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      id="reg_pass"</w:t>
            </w:r>
          </w:p>
          <w:p w14:paraId="21F25487">
            <w:pPr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      type="password"</w:t>
            </w:r>
          </w:p>
          <w:p w14:paraId="733F4A87">
            <w:pPr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      placeholder="Придумайте пароль"</w:t>
            </w:r>
          </w:p>
          <w:p w14:paraId="290D69BF">
            <w:pPr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      autocomplete="new-password"</w:t>
            </w:r>
          </w:p>
          <w:p w14:paraId="33F6C8DC">
            <w:pPr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    /&gt;</w:t>
            </w:r>
          </w:p>
          <w:p w14:paraId="36E29917">
            <w:pPr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    &lt;label for="reg_pass2" class="sr-only"&gt;Подтверждение пароля&lt;/label&gt;</w:t>
            </w:r>
          </w:p>
          <w:p w14:paraId="070AB90A">
            <w:pPr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    &lt;input</w:t>
            </w:r>
          </w:p>
          <w:p w14:paraId="36CC0A80">
            <w:pPr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      id="reg_pass2"</w:t>
            </w:r>
          </w:p>
          <w:p w14:paraId="2D6D2831">
            <w:pPr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      type="password"</w:t>
            </w:r>
          </w:p>
          <w:p w14:paraId="5C24FD51">
            <w:pPr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      placeholder="Подтвердите пароль"</w:t>
            </w:r>
          </w:p>
          <w:p w14:paraId="6D7FD063">
            <w:pPr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      autocomplete="new-password"</w:t>
            </w:r>
          </w:p>
          <w:p w14:paraId="70AA9928">
            <w:pPr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    /&gt;</w:t>
            </w:r>
          </w:p>
          <w:p w14:paraId="081D5D40">
            <w:pPr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  &lt;/div&gt;</w:t>
            </w:r>
          </w:p>
          <w:p w14:paraId="317A5AB2">
            <w:pPr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  &lt;button class="sbm_btn" type="submit"&gt;Зарегистрироваться&lt;/button&gt;</w:t>
            </w:r>
          </w:p>
          <w:p w14:paraId="25CE11C7">
            <w:pPr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&lt;/form&gt;</w:t>
            </w:r>
          </w:p>
          <w:p w14:paraId="21D3B897">
            <w:pPr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&lt;/div&gt;</w:t>
            </w:r>
          </w:p>
          <w:p w14:paraId="1121652C">
            <w:pPr>
              <w:jc w:val="left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&lt;/main&gt;</w:t>
            </w:r>
          </w:p>
        </w:tc>
      </w:tr>
    </w:tbl>
    <w:p w14:paraId="097C2EBF">
      <w:pPr>
        <w:pStyle w:val="31"/>
        <w:bidi w:val="0"/>
        <w:rPr>
          <w:rFonts w:hint="default"/>
          <w:lang w:val="en-US"/>
        </w:rPr>
      </w:pPr>
      <w:r>
        <w:rPr>
          <w:lang w:val="ru-RU"/>
        </w:rPr>
        <w:t>Листинг</w:t>
      </w:r>
      <w:r>
        <w:rPr>
          <w:rFonts w:hint="default"/>
          <w:lang w:val="ru-RU"/>
        </w:rPr>
        <w:t xml:space="preserve"> В.1 </w:t>
      </w:r>
      <w:r>
        <w:t>–</w:t>
      </w:r>
      <w:r>
        <w:rPr>
          <w:rFonts w:hint="default"/>
          <w:lang w:val="ru-RU"/>
        </w:rPr>
        <w:t xml:space="preserve"> Структура тега </w:t>
      </w:r>
      <w:r>
        <w:rPr>
          <w:rFonts w:hint="default"/>
          <w:lang w:val="en-US"/>
        </w:rPr>
        <w:t>main</w:t>
      </w:r>
      <w:r>
        <w:rPr>
          <w:rFonts w:hint="default"/>
          <w:lang w:val="ru-RU"/>
        </w:rPr>
        <w:t xml:space="preserve"> страницы </w:t>
      </w:r>
      <w:r>
        <w:rPr>
          <w:rFonts w:hint="default"/>
          <w:lang w:val="en-US"/>
        </w:rPr>
        <w:t>login-register.html</w:t>
      </w:r>
    </w:p>
    <w:tbl>
      <w:tblPr>
        <w:tblStyle w:val="1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10251"/>
      </w:tblGrid>
      <w:tr w14:paraId="136E15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0251" w:type="dxa"/>
          </w:tcPr>
          <w:p w14:paraId="07256EEE">
            <w:pPr>
              <w:pStyle w:val="32"/>
              <w:jc w:val="left"/>
              <w:rPr>
                <w:rFonts w:hint="default" w:ascii="Courier New" w:hAnsi="Courier New" w:cs="Courier New"/>
                <w:vertAlign w:val="baseline"/>
                <w:lang w:val="en-US"/>
              </w:rPr>
            </w:pPr>
            <w:r>
              <w:rPr>
                <w:rFonts w:hint="default" w:ascii="Courier New" w:hAnsi="Courier New" w:cs="Courier New"/>
                <w:vertAlign w:val="baseline"/>
                <w:lang w:val="en-US"/>
              </w:rPr>
              <w:t>&lt;div class="error_page"&gt;</w:t>
            </w:r>
          </w:p>
          <w:p w14:paraId="757F9CEA">
            <w:pPr>
              <w:pStyle w:val="32"/>
              <w:jc w:val="left"/>
              <w:rPr>
                <w:rFonts w:hint="default" w:ascii="Courier New" w:hAnsi="Courier New" w:cs="Courier New"/>
                <w:vertAlign w:val="baseline"/>
                <w:lang w:val="en-US"/>
              </w:rPr>
            </w:pPr>
            <w:r>
              <w:rPr>
                <w:rFonts w:hint="default" w:ascii="Courier New" w:hAnsi="Courier New" w:cs="Courier New"/>
                <w:vertAlign w:val="baseline"/>
                <w:lang w:val="en-US"/>
              </w:rPr>
              <w:t xml:space="preserve">      &lt;div class="error_icon"&gt;</w:t>
            </w:r>
          </w:p>
          <w:p w14:paraId="00E8D1F9">
            <w:pPr>
              <w:pStyle w:val="32"/>
              <w:jc w:val="left"/>
              <w:rPr>
                <w:rFonts w:hint="default" w:ascii="Courier New" w:hAnsi="Courier New" w:cs="Courier New"/>
                <w:vertAlign w:val="baseline"/>
                <w:lang w:val="en-US"/>
              </w:rPr>
            </w:pPr>
            <w:r>
              <w:rPr>
                <w:rFonts w:hint="default" w:ascii="Courier New" w:hAnsi="Courier New" w:cs="Courier New"/>
                <w:vertAlign w:val="baseline"/>
                <w:lang w:val="en-US"/>
              </w:rPr>
              <w:t xml:space="preserve">        &lt;img src="./images/main-images/error.avif" alt="" /&gt;</w:t>
            </w:r>
          </w:p>
          <w:p w14:paraId="58D392E4">
            <w:pPr>
              <w:pStyle w:val="32"/>
              <w:jc w:val="left"/>
              <w:rPr>
                <w:rFonts w:hint="default" w:ascii="Courier New" w:hAnsi="Courier New" w:cs="Courier New"/>
                <w:vertAlign w:val="baseline"/>
                <w:lang w:val="en-US"/>
              </w:rPr>
            </w:pPr>
            <w:r>
              <w:rPr>
                <w:rFonts w:hint="default" w:ascii="Courier New" w:hAnsi="Courier New" w:cs="Courier New"/>
                <w:vertAlign w:val="baseline"/>
                <w:lang w:val="en-US"/>
              </w:rPr>
              <w:t xml:space="preserve">      &lt;/div&gt;</w:t>
            </w:r>
          </w:p>
          <w:p w14:paraId="3A5C97EE">
            <w:pPr>
              <w:pStyle w:val="32"/>
              <w:jc w:val="left"/>
              <w:rPr>
                <w:rFonts w:hint="default" w:ascii="Courier New" w:hAnsi="Courier New" w:cs="Courier New"/>
                <w:vertAlign w:val="baseline"/>
                <w:lang w:val="en-US"/>
              </w:rPr>
            </w:pPr>
            <w:r>
              <w:rPr>
                <w:rFonts w:hint="default" w:ascii="Courier New" w:hAnsi="Courier New" w:cs="Courier New"/>
                <w:vertAlign w:val="baseline"/>
                <w:lang w:val="en-US"/>
              </w:rPr>
              <w:t xml:space="preserve">      &lt;h1 id="error_title"&gt;Функция недоступна&lt;/h1&gt;</w:t>
            </w:r>
          </w:p>
          <w:p w14:paraId="46F15F57">
            <w:pPr>
              <w:pStyle w:val="32"/>
              <w:jc w:val="left"/>
              <w:rPr>
                <w:rFonts w:hint="default" w:ascii="Courier New" w:hAnsi="Courier New" w:cs="Courier New"/>
                <w:vertAlign w:val="baseline"/>
                <w:lang w:val="en-US"/>
              </w:rPr>
            </w:pPr>
            <w:r>
              <w:rPr>
                <w:rFonts w:hint="default" w:ascii="Courier New" w:hAnsi="Courier New" w:cs="Courier New"/>
                <w:vertAlign w:val="baseline"/>
                <w:lang w:val="en-US"/>
              </w:rPr>
              <w:t xml:space="preserve">      &lt;p id="error_message"&gt;</w:t>
            </w:r>
          </w:p>
          <w:p w14:paraId="6EFF8650">
            <w:pPr>
              <w:pStyle w:val="32"/>
              <w:jc w:val="left"/>
              <w:rPr>
                <w:rFonts w:hint="default" w:ascii="Courier New" w:hAnsi="Courier New" w:cs="Courier New"/>
                <w:vertAlign w:val="baseline"/>
                <w:lang w:val="en-US"/>
              </w:rPr>
            </w:pPr>
            <w:r>
              <w:rPr>
                <w:rFonts w:hint="default" w:ascii="Courier New" w:hAnsi="Courier New" w:cs="Courier New"/>
                <w:vertAlign w:val="baseline"/>
                <w:lang w:val="en-US"/>
              </w:rPr>
              <w:t xml:space="preserve">        К сожалению, функция личных аккаунтов временно недоступна.&lt;br /&gt;</w:t>
            </w:r>
          </w:p>
          <w:p w14:paraId="30F00FA6">
            <w:pPr>
              <w:pStyle w:val="32"/>
              <w:jc w:val="left"/>
              <w:rPr>
                <w:rFonts w:hint="default" w:ascii="Courier New" w:hAnsi="Courier New" w:cs="Courier New"/>
                <w:vertAlign w:val="baseline"/>
                <w:lang w:val="en-US"/>
              </w:rPr>
            </w:pPr>
            <w:r>
              <w:rPr>
                <w:rFonts w:hint="default" w:ascii="Courier New" w:hAnsi="Courier New" w:cs="Courier New"/>
                <w:vertAlign w:val="baseline"/>
                <w:lang w:val="en-US"/>
              </w:rPr>
              <w:t xml:space="preserve">        Вы можете продолжить покупки без регистрации.</w:t>
            </w:r>
          </w:p>
          <w:p w14:paraId="19F4853A">
            <w:pPr>
              <w:pStyle w:val="32"/>
              <w:jc w:val="left"/>
              <w:rPr>
                <w:rFonts w:hint="default" w:ascii="Courier New" w:hAnsi="Courier New" w:cs="Courier New"/>
                <w:vertAlign w:val="baseline"/>
                <w:lang w:val="en-US"/>
              </w:rPr>
            </w:pPr>
            <w:r>
              <w:rPr>
                <w:rFonts w:hint="default" w:ascii="Courier New" w:hAnsi="Courier New" w:cs="Courier New"/>
                <w:vertAlign w:val="baseline"/>
                <w:lang w:val="en-US"/>
              </w:rPr>
              <w:t xml:space="preserve">      &lt;/p&gt;</w:t>
            </w:r>
          </w:p>
          <w:p w14:paraId="520426F9">
            <w:pPr>
              <w:pStyle w:val="32"/>
              <w:jc w:val="left"/>
              <w:rPr>
                <w:rFonts w:hint="default" w:ascii="Courier New" w:hAnsi="Courier New" w:cs="Courier New"/>
                <w:vertAlign w:val="baseline"/>
                <w:lang w:val="en-US"/>
              </w:rPr>
            </w:pPr>
            <w:r>
              <w:rPr>
                <w:rFonts w:hint="default" w:ascii="Courier New" w:hAnsi="Courier New" w:cs="Courier New"/>
                <w:vertAlign w:val="baseline"/>
                <w:lang w:val="en-US"/>
              </w:rPr>
              <w:t xml:space="preserve">      &lt;div class="error_actions"&gt;</w:t>
            </w:r>
          </w:p>
          <w:p w14:paraId="0CD74454">
            <w:pPr>
              <w:pStyle w:val="32"/>
              <w:jc w:val="left"/>
              <w:rPr>
                <w:rFonts w:hint="default" w:ascii="Courier New" w:hAnsi="Courier New" w:cs="Courier New"/>
                <w:vertAlign w:val="baseline"/>
                <w:lang w:val="en-US"/>
              </w:rPr>
            </w:pPr>
            <w:r>
              <w:rPr>
                <w:rFonts w:hint="default" w:ascii="Courier New" w:hAnsi="Courier New" w:cs="Courier New"/>
                <w:vertAlign w:val="baseline"/>
                <w:lang w:val="en-US"/>
              </w:rPr>
              <w:t xml:space="preserve">        &lt;a href="index.html"&gt;На главную&lt;/a&gt;</w:t>
            </w:r>
          </w:p>
          <w:p w14:paraId="418FA971">
            <w:pPr>
              <w:pStyle w:val="32"/>
              <w:jc w:val="left"/>
              <w:rPr>
                <w:rFonts w:hint="default" w:ascii="Courier New" w:hAnsi="Courier New" w:cs="Courier New"/>
                <w:vertAlign w:val="baseline"/>
                <w:lang w:val="en-US"/>
              </w:rPr>
            </w:pPr>
            <w:r>
              <w:rPr>
                <w:rFonts w:hint="default" w:ascii="Courier New" w:hAnsi="Courier New" w:cs="Courier New"/>
                <w:vertAlign w:val="baseline"/>
                <w:lang w:val="en-US"/>
              </w:rPr>
              <w:t xml:space="preserve">        &lt;a href="catalog.html" class="btn_secondary"&gt;Перейти в каталог&lt;/a&gt;</w:t>
            </w:r>
          </w:p>
          <w:p w14:paraId="4715DD50">
            <w:pPr>
              <w:pStyle w:val="32"/>
              <w:jc w:val="left"/>
              <w:rPr>
                <w:rFonts w:hint="default" w:ascii="Courier New" w:hAnsi="Courier New" w:cs="Courier New"/>
                <w:vertAlign w:val="baseline"/>
                <w:lang w:val="en-US"/>
              </w:rPr>
            </w:pPr>
            <w:r>
              <w:rPr>
                <w:rFonts w:hint="default" w:ascii="Courier New" w:hAnsi="Courier New" w:cs="Courier New"/>
                <w:vertAlign w:val="baseline"/>
                <w:lang w:val="en-US"/>
              </w:rPr>
              <w:t xml:space="preserve">      &lt;/div&gt;</w:t>
            </w:r>
          </w:p>
          <w:p w14:paraId="06318907">
            <w:pPr>
              <w:pStyle w:val="32"/>
              <w:jc w:val="left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 w:ascii="Courier New" w:hAnsi="Courier New" w:cs="Courier New"/>
                <w:vertAlign w:val="baseline"/>
                <w:lang w:val="en-US"/>
              </w:rPr>
              <w:t xml:space="preserve">    &lt;/div&gt;</w:t>
            </w:r>
          </w:p>
        </w:tc>
      </w:tr>
    </w:tbl>
    <w:p w14:paraId="3104A326">
      <w:pPr>
        <w:pStyle w:val="31"/>
        <w:bidi w:val="0"/>
        <w:rPr>
          <w:rFonts w:hint="default"/>
          <w:lang w:val="en-US"/>
        </w:rPr>
      </w:pPr>
      <w:r>
        <w:rPr>
          <w:lang w:val="ru-RU"/>
        </w:rPr>
        <w:t>Листинг</w:t>
      </w:r>
      <w:r>
        <w:rPr>
          <w:rFonts w:hint="default"/>
          <w:lang w:val="ru-RU"/>
        </w:rPr>
        <w:t xml:space="preserve"> В.</w:t>
      </w:r>
      <w:r>
        <w:rPr>
          <w:rFonts w:hint="default"/>
          <w:lang w:val="en-US"/>
        </w:rPr>
        <w:t>2</w:t>
      </w:r>
      <w:r>
        <w:rPr>
          <w:rFonts w:hint="default"/>
          <w:lang w:val="ru-RU"/>
        </w:rPr>
        <w:t xml:space="preserve"> </w:t>
      </w:r>
      <w:r>
        <w:t>–</w:t>
      </w:r>
      <w:r>
        <w:rPr>
          <w:rFonts w:hint="default"/>
          <w:lang w:val="ru-RU"/>
        </w:rPr>
        <w:t xml:space="preserve"> Структура блока ошибки страницы </w:t>
      </w:r>
      <w:r>
        <w:rPr>
          <w:rFonts w:hint="default"/>
          <w:lang w:val="en-US"/>
        </w:rPr>
        <w:t>error.html</w:t>
      </w:r>
    </w:p>
    <w:p w14:paraId="70BDCD63">
      <w:pPr>
        <w:pStyle w:val="32"/>
        <w:rPr>
          <w:rFonts w:hint="default"/>
          <w:lang w:val="en-US"/>
        </w:rPr>
      </w:pPr>
    </w:p>
    <w:p w14:paraId="3041DFF3">
      <w:pPr>
        <w:pStyle w:val="6"/>
        <w:bidi w:val="0"/>
        <w:rPr>
          <w:rFonts w:hint="default" w:ascii="Times New Roman" w:hAnsi="Times New Roman" w:cs="Times New Roman"/>
          <w:sz w:val="28"/>
          <w:szCs w:val="28"/>
          <w:lang w:val="ru-RU"/>
        </w:rPr>
      </w:pPr>
      <w:bookmarkStart w:id="66" w:name="_Toc3388"/>
      <w:r>
        <w:rPr>
          <w:color w:val="auto"/>
        </w:rPr>
        <w:t xml:space="preserve">ПРИЛОЖЕНИЕ </w:t>
      </w:r>
      <w:r>
        <w:rPr>
          <w:rFonts w:ascii="Times New Roman" w:hAnsi="Times New Roman" w:cs="Times New Roman"/>
          <w:b/>
          <w:bCs/>
          <w:sz w:val="28"/>
          <w:szCs w:val="28"/>
        </w:rPr>
        <w:t>Г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Листинг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SCSS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и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CSS</w:t>
      </w:r>
      <w:bookmarkEnd w:id="66"/>
    </w:p>
    <w:tbl>
      <w:tblPr>
        <w:tblStyle w:val="1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10251"/>
      </w:tblGrid>
      <w:tr w14:paraId="51324E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0251" w:type="dxa"/>
          </w:tcPr>
          <w:p w14:paraId="0886F7D3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>@use "../variables/variables" as *;</w:t>
            </w:r>
          </w:p>
          <w:p w14:paraId="3775E829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</w:p>
          <w:p w14:paraId="1003D3B6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>* {</w:t>
            </w:r>
          </w:p>
          <w:p w14:paraId="26C21815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margin: 0;</w:t>
            </w:r>
          </w:p>
          <w:p w14:paraId="3510841F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padding: 0;</w:t>
            </w:r>
          </w:p>
          <w:p w14:paraId="71EE1C3A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box-sizing: border-box;</w:t>
            </w:r>
          </w:p>
          <w:p w14:paraId="7FF6CEC6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scroll-behavior: smooth;</w:t>
            </w:r>
          </w:p>
          <w:p w14:paraId="10B79344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>}</w:t>
            </w:r>
          </w:p>
          <w:p w14:paraId="0C82D268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</w:p>
          <w:p w14:paraId="689B50D8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>a {</w:t>
            </w:r>
          </w:p>
          <w:p w14:paraId="043ADA71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color: $color-text;</w:t>
            </w:r>
          </w:p>
          <w:p w14:paraId="753243CE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text-decoration: none;</w:t>
            </w:r>
          </w:p>
          <w:p w14:paraId="1AC5457A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font-family: $font-main;</w:t>
            </w:r>
          </w:p>
          <w:p w14:paraId="264CA952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>}</w:t>
            </w:r>
          </w:p>
          <w:p w14:paraId="43FBB763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</w:p>
          <w:p w14:paraId="1CDC0F23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>header {</w:t>
            </w:r>
          </w:p>
          <w:p w14:paraId="0A9029BF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max-width: calc($container-max + $container-pad * 2);</w:t>
            </w:r>
          </w:p>
          <w:p w14:paraId="2D9AB30A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margin: 0 auto 60px;</w:t>
            </w:r>
          </w:p>
          <w:p w14:paraId="1F28A7D8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padding: 0 $container-pad;</w:t>
            </w:r>
          </w:p>
          <w:p w14:paraId="394BD441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font-family: $font-main;</w:t>
            </w:r>
          </w:p>
          <w:p w14:paraId="7B1D724F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position: relative;</w:t>
            </w:r>
          </w:p>
          <w:p w14:paraId="769C9840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</w:p>
          <w:p w14:paraId="1C58A5DF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.header_logo {</w:t>
            </w:r>
          </w:p>
          <w:p w14:paraId="3529531B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@include flex-between;</w:t>
            </w:r>
          </w:p>
          <w:p w14:paraId="0397FF1B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border-bottom: 1px solid rgba(0, 0, 0, 0.25);</w:t>
            </w:r>
          </w:p>
          <w:p w14:paraId="58059D9B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padding: 15px 0;</w:t>
            </w:r>
          </w:p>
          <w:p w14:paraId="1DF91C30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height: 58px;</w:t>
            </w:r>
          </w:p>
          <w:p w14:paraId="193DC3C9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</w:p>
          <w:p w14:paraId="554D4767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.header_socials {</w:t>
            </w:r>
          </w:p>
          <w:p w14:paraId="175866B3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display: flex;</w:t>
            </w:r>
          </w:p>
          <w:p w14:paraId="178801D1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gap: 24px;</w:t>
            </w:r>
          </w:p>
          <w:p w14:paraId="7A4F860F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</w:p>
          <w:p w14:paraId="0E293C48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a img {</w:t>
            </w:r>
          </w:p>
          <w:p w14:paraId="4CA7F2CE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width: 28px;</w:t>
            </w:r>
          </w:p>
          <w:p w14:paraId="00BD3164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height: 28px;</w:t>
            </w:r>
          </w:p>
          <w:p w14:paraId="39398792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display: block;</w:t>
            </w:r>
          </w:p>
          <w:p w14:paraId="7D7C28F0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}</w:t>
            </w:r>
          </w:p>
          <w:p w14:paraId="02A02083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}</w:t>
            </w:r>
          </w:p>
          <w:p w14:paraId="436607D6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</w:p>
          <w:p w14:paraId="4792B051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h1 {</w:t>
            </w:r>
          </w:p>
          <w:p w14:paraId="479A2ACB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font-family: "Orbitron", $font-main;</w:t>
            </w:r>
          </w:p>
          <w:p w14:paraId="6897F614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font-size: 25px;</w:t>
            </w:r>
          </w:p>
          <w:p w14:paraId="2C433747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font-weight: 400;</w:t>
            </w:r>
          </w:p>
          <w:p w14:paraId="01917311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color: $color-text;</w:t>
            </w:r>
          </w:p>
          <w:p w14:paraId="4FA67EE2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}</w:t>
            </w:r>
          </w:p>
          <w:p w14:paraId="7EF38025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</w:p>
          <w:p w14:paraId="4D11B8A8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nav {</w:t>
            </w:r>
          </w:p>
          <w:p w14:paraId="7B78CB3F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display: flex;</w:t>
            </w:r>
          </w:p>
          <w:p w14:paraId="782FC139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gap: 48px;</w:t>
            </w:r>
          </w:p>
          <w:p w14:paraId="1D9DFC1A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</w:p>
          <w:p w14:paraId="39D3875D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a {</w:t>
            </w:r>
          </w:p>
          <w:p w14:paraId="0BE08AFB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font-size: $fs-lg;</w:t>
            </w:r>
          </w:p>
          <w:p w14:paraId="1673F18B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color: $color-text;</w:t>
            </w:r>
          </w:p>
          <w:p w14:paraId="44C3247D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padding: 0;</w:t>
            </w:r>
          </w:p>
          <w:p w14:paraId="3E402059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}</w:t>
            </w:r>
          </w:p>
          <w:p w14:paraId="220C7770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}</w:t>
            </w:r>
          </w:p>
          <w:p w14:paraId="5F5DAF99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}</w:t>
            </w:r>
          </w:p>
          <w:p w14:paraId="02A1EF72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</w:p>
          <w:p w14:paraId="4CD9EC38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.header_nav {</w:t>
            </w:r>
          </w:p>
          <w:p w14:paraId="174EF99B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@include flex-between;</w:t>
            </w:r>
          </w:p>
          <w:p w14:paraId="7A91D315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padding: 5px 0;</w:t>
            </w:r>
          </w:p>
          <w:p w14:paraId="7BB60E81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gap: 20px;</w:t>
            </w:r>
          </w:p>
          <w:p w14:paraId="5DF1C65B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</w:p>
          <w:p w14:paraId="6E270510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.header_nav_left {</w:t>
            </w:r>
          </w:p>
          <w:p w14:paraId="60995090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display: flex;</w:t>
            </w:r>
          </w:p>
          <w:p w14:paraId="2A57F16C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align-items: center;</w:t>
            </w:r>
          </w:p>
          <w:p w14:paraId="16BE3CAB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gap: 20px;</w:t>
            </w:r>
          </w:p>
          <w:p w14:paraId="5BBCE692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flex: 1;</w:t>
            </w:r>
          </w:p>
          <w:p w14:paraId="21BFE1F8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}</w:t>
            </w:r>
          </w:p>
          <w:p w14:paraId="685F503A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</w:p>
          <w:p w14:paraId="58290799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.btn_catalog {</w:t>
            </w:r>
          </w:p>
          <w:p w14:paraId="2482DDCB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@include flex-center;</w:t>
            </w:r>
          </w:p>
          <w:p w14:paraId="09E0FB21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padding: 8px 32px;</w:t>
            </w:r>
          </w:p>
          <w:p w14:paraId="210C9DE2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background-color: $color-primary;</w:t>
            </w:r>
          </w:p>
          <w:p w14:paraId="2F1E9CD1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color: $color-white;</w:t>
            </w:r>
          </w:p>
          <w:p w14:paraId="07B3DC5E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border-radius: $radius-md;</w:t>
            </w:r>
          </w:p>
          <w:p w14:paraId="66ED6C50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font-size: $fs-md;</w:t>
            </w:r>
          </w:p>
          <w:p w14:paraId="56420990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white-space: nowrap;</w:t>
            </w:r>
          </w:p>
          <w:p w14:paraId="76FD5904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flex-shrink: 0;</w:t>
            </w:r>
          </w:p>
          <w:p w14:paraId="1C664094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height: 40px;</w:t>
            </w:r>
          </w:p>
          <w:p w14:paraId="3E9817C9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font-family: $font-main;</w:t>
            </w:r>
          </w:p>
          <w:p w14:paraId="755864C1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</w:p>
          <w:p w14:paraId="184F6E11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&amp;:hover {</w:t>
            </w:r>
          </w:p>
          <w:p w14:paraId="56AA6C8C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background-color: $color-primary-dark;</w:t>
            </w:r>
          </w:p>
          <w:p w14:paraId="7A92D086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color: $color-white;</w:t>
            </w:r>
          </w:p>
          <w:p w14:paraId="7BFB4B17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}</w:t>
            </w:r>
          </w:p>
          <w:p w14:paraId="44E27629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}</w:t>
            </w:r>
          </w:p>
          <w:p w14:paraId="30B093A0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</w:p>
          <w:p w14:paraId="045743C0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.header_search_wrap {</w:t>
            </w:r>
          </w:p>
          <w:p w14:paraId="42D67679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position: relative;</w:t>
            </w:r>
          </w:p>
          <w:p w14:paraId="34A77BAF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flex: 1;</w:t>
            </w:r>
          </w:p>
          <w:p w14:paraId="7CFF82A4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max-width: 717px;</w:t>
            </w:r>
          </w:p>
          <w:p w14:paraId="04E2025E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}</w:t>
            </w:r>
          </w:p>
          <w:p w14:paraId="5F7A9AB0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</w:p>
          <w:p w14:paraId="49C00AE9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.header_search {</w:t>
            </w:r>
          </w:p>
          <w:p w14:paraId="3BEA3B37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display: flex;</w:t>
            </w:r>
          </w:p>
          <w:p w14:paraId="0646BCCF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align-items: center;</w:t>
            </w:r>
          </w:p>
          <w:p w14:paraId="5489974F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height: 40px;</w:t>
            </w:r>
          </w:p>
          <w:p w14:paraId="4F607D99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border: 1px solid $color-primary;</w:t>
            </w:r>
          </w:p>
          <w:p w14:paraId="42A816DF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border-radius: $radius-sm;</w:t>
            </w:r>
          </w:p>
          <w:p w14:paraId="278E19F8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overflow: hidden;</w:t>
            </w:r>
          </w:p>
          <w:p w14:paraId="58DEB1EF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width: 100%;</w:t>
            </w:r>
          </w:p>
          <w:p w14:paraId="4BE31A04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</w:p>
          <w:p w14:paraId="21A19521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input {</w:t>
            </w:r>
          </w:p>
          <w:p w14:paraId="30902B1E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flex: 1;</w:t>
            </w:r>
          </w:p>
          <w:p w14:paraId="13A80DDC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height: 100%;</w:t>
            </w:r>
          </w:p>
          <w:p w14:paraId="0A78034C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border: none;</w:t>
            </w:r>
          </w:p>
          <w:p w14:paraId="154FAD0B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outline: none;</w:t>
            </w:r>
          </w:p>
          <w:p w14:paraId="53753589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padding: 0 16px;</w:t>
            </w:r>
          </w:p>
          <w:p w14:paraId="008391BC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font-size: $fs-sm;</w:t>
            </w:r>
          </w:p>
          <w:p w14:paraId="62CABC01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font-family: $font-main;</w:t>
            </w:r>
          </w:p>
          <w:p w14:paraId="339F75C3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color: $color-text;</w:t>
            </w:r>
          </w:p>
          <w:p w14:paraId="4D7DB017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</w:p>
          <w:p w14:paraId="35DD4994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&amp;::placeholder {</w:t>
            </w:r>
          </w:p>
          <w:p w14:paraId="0298CA19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  color: $color-text-muted;</w:t>
            </w:r>
          </w:p>
          <w:p w14:paraId="5BDB7069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}</w:t>
            </w:r>
          </w:p>
          <w:p w14:paraId="43FD530E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}</w:t>
            </w:r>
          </w:p>
          <w:p w14:paraId="4A6EAE35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</w:p>
          <w:p w14:paraId="65B48E19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button {</w:t>
            </w:r>
          </w:p>
          <w:p w14:paraId="54F6B8DA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@include flex-center;</w:t>
            </w:r>
          </w:p>
          <w:p w14:paraId="6C7E3C71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height: 100%;</w:t>
            </w:r>
          </w:p>
          <w:p w14:paraId="1787A2F4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padding: 0 32px;</w:t>
            </w:r>
          </w:p>
          <w:p w14:paraId="4C534FCE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background-color: $color-primary;</w:t>
            </w:r>
          </w:p>
          <w:p w14:paraId="27B16BC6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border: none;</w:t>
            </w:r>
          </w:p>
          <w:p w14:paraId="7D0BEBB2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color: $color-white;</w:t>
            </w:r>
          </w:p>
          <w:p w14:paraId="52F31E2F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font-size: $fs-sm;</w:t>
            </w:r>
          </w:p>
          <w:p w14:paraId="037F9D10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font-family: $font-main;</w:t>
            </w:r>
          </w:p>
          <w:p w14:paraId="7292E83C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cursor: pointer;</w:t>
            </w:r>
          </w:p>
          <w:p w14:paraId="22174D28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white-space: nowrap;</w:t>
            </w:r>
          </w:p>
          <w:p w14:paraId="7400CFE4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flex-shrink: 0;</w:t>
            </w:r>
          </w:p>
          <w:p w14:paraId="582FB0C8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transition: background-color 0.2s;</w:t>
            </w:r>
          </w:p>
          <w:p w14:paraId="72A8DCEE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</w:p>
          <w:p w14:paraId="5C7D915E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&amp;:hover {</w:t>
            </w:r>
          </w:p>
          <w:p w14:paraId="0F8703F9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  background-color: $color-primary-dark;</w:t>
            </w:r>
          </w:p>
          <w:p w14:paraId="6DD2A009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}</w:t>
            </w:r>
          </w:p>
          <w:p w14:paraId="2C4EF822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}</w:t>
            </w:r>
          </w:p>
          <w:p w14:paraId="395B1713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}</w:t>
            </w:r>
          </w:p>
          <w:p w14:paraId="21B333D6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</w:p>
          <w:p w14:paraId="24B7F4DB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.search_dropdown {</w:t>
            </w:r>
          </w:p>
          <w:p w14:paraId="6911E37A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position: absolute;</w:t>
            </w:r>
          </w:p>
          <w:p w14:paraId="2AD367FC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top: calc(100% + 4px);</w:t>
            </w:r>
          </w:p>
          <w:p w14:paraId="1049B317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left: 0;</w:t>
            </w:r>
          </w:p>
          <w:p w14:paraId="630817B3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right: 0;</w:t>
            </w:r>
          </w:p>
          <w:p w14:paraId="0F50FD55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background: $color-white;</w:t>
            </w:r>
          </w:p>
          <w:p w14:paraId="03EEF159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border: 1px solid $color-gray-3;</w:t>
            </w:r>
          </w:p>
          <w:p w14:paraId="2CFB9721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border-radius: $radius-md;</w:t>
            </w:r>
          </w:p>
          <w:p w14:paraId="41D41F69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box-shadow: 0 4px 20px rgba(0, 0, 0, 0.12);</w:t>
            </w:r>
          </w:p>
          <w:p w14:paraId="3344F171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z-index: 1000;</w:t>
            </w:r>
          </w:p>
          <w:p w14:paraId="52DB4C9F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max-height: 400px;</w:t>
            </w:r>
          </w:p>
          <w:p w14:paraId="489C2781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overflow-y: auto;</w:t>
            </w:r>
          </w:p>
          <w:p w14:paraId="3428C653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display: none;</w:t>
            </w:r>
          </w:p>
          <w:p w14:paraId="3F1AB593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</w:p>
          <w:p w14:paraId="320192DB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.sdd_item {</w:t>
            </w:r>
          </w:p>
          <w:p w14:paraId="4952D016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display: flex;</w:t>
            </w:r>
          </w:p>
          <w:p w14:paraId="39DFC1AB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align-items: center;</w:t>
            </w:r>
          </w:p>
          <w:p w14:paraId="2B623F47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gap: 12px;</w:t>
            </w:r>
          </w:p>
          <w:p w14:paraId="406C7FB7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padding: 10px 16px;</w:t>
            </w:r>
          </w:p>
          <w:p w14:paraId="6DF988F1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text-decoration: none;</w:t>
            </w:r>
          </w:p>
          <w:p w14:paraId="0E29A6CD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color: $color-text;</w:t>
            </w:r>
          </w:p>
          <w:p w14:paraId="4F7B3772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border-bottom: 1px solid $color-gray-1;</w:t>
            </w:r>
          </w:p>
          <w:p w14:paraId="29A0224B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transition: background 0.15s;</w:t>
            </w:r>
          </w:p>
          <w:p w14:paraId="17FE7722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</w:p>
          <w:p w14:paraId="589AB968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&amp;:last-child {</w:t>
            </w:r>
          </w:p>
          <w:p w14:paraId="7BB60B86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  border-bottom: none;</w:t>
            </w:r>
          </w:p>
          <w:p w14:paraId="33718EEE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}</w:t>
            </w:r>
          </w:p>
          <w:p w14:paraId="404EE719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&amp;:hover {</w:t>
            </w:r>
          </w:p>
          <w:p w14:paraId="144A38A7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  background: $color-gray-1;</w:t>
            </w:r>
          </w:p>
          <w:p w14:paraId="02E1EAF6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}</w:t>
            </w:r>
          </w:p>
          <w:p w14:paraId="489F5C09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</w:p>
          <w:p w14:paraId="2E93FCC9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img {</w:t>
            </w:r>
          </w:p>
          <w:p w14:paraId="5616957C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  width: 48px;</w:t>
            </w:r>
          </w:p>
          <w:p w14:paraId="117A43CD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  height: 48px;</w:t>
            </w:r>
          </w:p>
          <w:p w14:paraId="2192DA27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  object-fit: contain;</w:t>
            </w:r>
          </w:p>
          <w:p w14:paraId="202E56EE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  flex-shrink: 0;</w:t>
            </w:r>
          </w:p>
          <w:p w14:paraId="2A69CEEF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}</w:t>
            </w:r>
          </w:p>
          <w:p w14:paraId="4C063EB0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</w:p>
          <w:p w14:paraId="4DAF1E7D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span {</w:t>
            </w:r>
          </w:p>
          <w:p w14:paraId="6ADA8A31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  flex: 1;</w:t>
            </w:r>
          </w:p>
          <w:p w14:paraId="3325ADD0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  font-size: $fs-sm;</w:t>
            </w:r>
          </w:p>
          <w:p w14:paraId="4B4E84DA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  font-family: $font-main;</w:t>
            </w:r>
          </w:p>
          <w:p w14:paraId="6D8A4E1F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  white-space: nowrap;</w:t>
            </w:r>
          </w:p>
          <w:p w14:paraId="39BAA149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  overflow: hidden;</w:t>
            </w:r>
          </w:p>
          <w:p w14:paraId="29A15335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  text-overflow: ellipsis;</w:t>
            </w:r>
          </w:p>
          <w:p w14:paraId="5E06AFB6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}</w:t>
            </w:r>
          </w:p>
          <w:p w14:paraId="04D796D2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</w:p>
          <w:p w14:paraId="7D9A49BF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b {</w:t>
            </w:r>
          </w:p>
          <w:p w14:paraId="0D11C956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  font-size: $fs-sm;</w:t>
            </w:r>
          </w:p>
          <w:p w14:paraId="1EC076DB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  color: $color-primary;</w:t>
            </w:r>
          </w:p>
          <w:p w14:paraId="015E6CAD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  white-space: nowrap;</w:t>
            </w:r>
          </w:p>
          <w:p w14:paraId="53194594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  font-weight: 600;</w:t>
            </w:r>
          </w:p>
          <w:p w14:paraId="1E5A1FF2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}</w:t>
            </w:r>
          </w:p>
          <w:p w14:paraId="0BC1D038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}</w:t>
            </w:r>
          </w:p>
          <w:p w14:paraId="48A4A26A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</w:p>
          <w:p w14:paraId="1AD98CE2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.sdd_empty {</w:t>
            </w:r>
          </w:p>
          <w:p w14:paraId="192795A0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padding: 16px;</w:t>
            </w:r>
          </w:p>
          <w:p w14:paraId="422F0A1A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font-size: $fs-sm;</w:t>
            </w:r>
          </w:p>
          <w:p w14:paraId="40AC06D6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color: $color-text-muted;</w:t>
            </w:r>
          </w:p>
          <w:p w14:paraId="326B3B63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text-align: center;</w:t>
            </w:r>
          </w:p>
          <w:p w14:paraId="7E26E6F9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font-family: $font-main;</w:t>
            </w:r>
          </w:p>
          <w:p w14:paraId="209DE796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}</w:t>
            </w:r>
          </w:p>
          <w:p w14:paraId="7F3568BD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}</w:t>
            </w:r>
          </w:p>
          <w:p w14:paraId="7D33782A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</w:p>
          <w:p w14:paraId="684E7EA2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.header_profile {</w:t>
            </w:r>
          </w:p>
          <w:p w14:paraId="60952D2B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display: flex;</w:t>
            </w:r>
          </w:p>
          <w:p w14:paraId="7FAD8BBC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align-items: center;</w:t>
            </w:r>
          </w:p>
          <w:p w14:paraId="008DD443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gap: 32px;</w:t>
            </w:r>
          </w:p>
          <w:p w14:paraId="1227FB14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flex-shrink: 0;</w:t>
            </w:r>
          </w:p>
          <w:p w14:paraId="0ED2AE55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</w:p>
          <w:p w14:paraId="65BF1463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a {</w:t>
            </w:r>
          </w:p>
          <w:p w14:paraId="75A7ABCE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@include flex-column;</w:t>
            </w:r>
          </w:p>
          <w:p w14:paraId="55D4A82B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align-items: center;</w:t>
            </w:r>
          </w:p>
          <w:p w14:paraId="3EC24F57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gap: 4px;</w:t>
            </w:r>
          </w:p>
          <w:p w14:paraId="1FD335D8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font-size: $fs-sm;</w:t>
            </w:r>
          </w:p>
          <w:p w14:paraId="26C69721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color: $color-text;</w:t>
            </w:r>
          </w:p>
          <w:p w14:paraId="1469BDFF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padding: 0;</w:t>
            </w:r>
          </w:p>
          <w:p w14:paraId="27C5BFAE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text-decoration: none;</w:t>
            </w:r>
          </w:p>
          <w:p w14:paraId="204A7DF2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</w:p>
          <w:p w14:paraId="43233F07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img {</w:t>
            </w:r>
          </w:p>
          <w:p w14:paraId="1F18FA9B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  width: 32px;</w:t>
            </w:r>
          </w:p>
          <w:p w14:paraId="7EB2DADF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  height: 32px;</w:t>
            </w:r>
          </w:p>
          <w:p w14:paraId="7D0AF3E8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  display: block;</w:t>
            </w:r>
          </w:p>
          <w:p w14:paraId="2F9C7B16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}</w:t>
            </w:r>
          </w:p>
          <w:p w14:paraId="3F718E03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}</w:t>
            </w:r>
          </w:p>
          <w:p w14:paraId="775271BA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}</w:t>
            </w:r>
          </w:p>
          <w:p w14:paraId="405DACC2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</w:p>
          <w:p w14:paraId="52730FF1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.burger_btn {</w:t>
            </w:r>
          </w:p>
          <w:p w14:paraId="71395BF2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display: none;</w:t>
            </w:r>
          </w:p>
          <w:p w14:paraId="16B5EFE5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background: none;</w:t>
            </w:r>
          </w:p>
          <w:p w14:paraId="1D318D88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border: none;</w:t>
            </w:r>
          </w:p>
          <w:p w14:paraId="4FC61585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cursor: pointer;</w:t>
            </w:r>
          </w:p>
          <w:p w14:paraId="4285932A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padding: 4px;</w:t>
            </w:r>
          </w:p>
          <w:p w14:paraId="2E3A1626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</w:p>
          <w:p w14:paraId="1B531DD6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img {</w:t>
            </w:r>
          </w:p>
          <w:p w14:paraId="691C900C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width: 32px;</w:t>
            </w:r>
          </w:p>
          <w:p w14:paraId="1AADF377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height: 32px;</w:t>
            </w:r>
          </w:p>
          <w:p w14:paraId="4ED63101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}</w:t>
            </w:r>
          </w:p>
          <w:p w14:paraId="71E39214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}</w:t>
            </w:r>
          </w:p>
          <w:p w14:paraId="7451EE86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}</w:t>
            </w:r>
          </w:p>
          <w:p w14:paraId="56D01EBF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</w:p>
          <w:p w14:paraId="5A2081EB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.mobile_menu {</w:t>
            </w:r>
          </w:p>
          <w:p w14:paraId="113DEACE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display: none;</w:t>
            </w:r>
          </w:p>
          <w:p w14:paraId="5AC89F5E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flex-direction: column;</w:t>
            </w:r>
          </w:p>
          <w:p w14:paraId="5310FD1A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background: $color-white;</w:t>
            </w:r>
          </w:p>
          <w:p w14:paraId="519651D1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border-top: 1px solid $color-gray-1;</w:t>
            </w:r>
          </w:p>
          <w:p w14:paraId="4FF71435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</w:p>
          <w:p w14:paraId="01248175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&amp;.open {</w:t>
            </w:r>
          </w:p>
          <w:p w14:paraId="7C39238B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display: flex;</w:t>
            </w:r>
          </w:p>
          <w:p w14:paraId="49376E28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}</w:t>
            </w:r>
          </w:p>
          <w:p w14:paraId="3502D1E0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</w:p>
          <w:p w14:paraId="77C28EC1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a {</w:t>
            </w:r>
          </w:p>
          <w:p w14:paraId="602B8673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padding: 14px 20px;</w:t>
            </w:r>
          </w:p>
          <w:p w14:paraId="5C55A0F4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font-size: $fs-base;</w:t>
            </w:r>
          </w:p>
          <w:p w14:paraId="743976BD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border-bottom: 1px solid $color-gray-1;</w:t>
            </w:r>
          </w:p>
          <w:p w14:paraId="26B2C5C8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display: block;</w:t>
            </w:r>
          </w:p>
          <w:p w14:paraId="4516E98D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color: $color-text;</w:t>
            </w:r>
          </w:p>
          <w:p w14:paraId="2FFAA61D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</w:p>
          <w:p w14:paraId="755E8FB8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&amp;:hover {</w:t>
            </w:r>
          </w:p>
          <w:p w14:paraId="113B1677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background: $color-gray-1;</w:t>
            </w:r>
          </w:p>
          <w:p w14:paraId="7C6F0416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color: $color-primary;</w:t>
            </w:r>
          </w:p>
          <w:p w14:paraId="3501C51E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}</w:t>
            </w:r>
          </w:p>
          <w:p w14:paraId="203EB366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}</w:t>
            </w:r>
          </w:p>
          <w:p w14:paraId="1A399D07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}</w:t>
            </w:r>
          </w:p>
          <w:p w14:paraId="385FE95C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>}</w:t>
            </w:r>
          </w:p>
          <w:p w14:paraId="6A534A24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</w:p>
          <w:p w14:paraId="0F38763B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>@media (max-width: 1024px) {</w:t>
            </w:r>
          </w:p>
          <w:p w14:paraId="31330FC6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header {</w:t>
            </w:r>
          </w:p>
          <w:p w14:paraId="0C69EE53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.header_logo nav a {</w:t>
            </w:r>
          </w:p>
          <w:p w14:paraId="59D6D473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font-size: $fs-base;</w:t>
            </w:r>
          </w:p>
          <w:p w14:paraId="375582B5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}</w:t>
            </w:r>
          </w:p>
          <w:p w14:paraId="75123865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</w:p>
          <w:p w14:paraId="2DF6C283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.header_nav .header_search_wrap {</w:t>
            </w:r>
          </w:p>
          <w:p w14:paraId="146E639C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max-width: 400px;</w:t>
            </w:r>
          </w:p>
          <w:p w14:paraId="33446F89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}</w:t>
            </w:r>
          </w:p>
          <w:p w14:paraId="1EC9E8F8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}</w:t>
            </w:r>
          </w:p>
          <w:p w14:paraId="63A0812C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>}</w:t>
            </w:r>
          </w:p>
          <w:p w14:paraId="29C72A64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</w:p>
          <w:p w14:paraId="4BCE506B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>@media (max-width: 768px) {</w:t>
            </w:r>
          </w:p>
          <w:p w14:paraId="6C0C023D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header {</w:t>
            </w:r>
          </w:p>
          <w:p w14:paraId="693AE966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margin-bottom: 40px;</w:t>
            </w:r>
          </w:p>
          <w:p w14:paraId="2BAF7B83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</w:p>
          <w:p w14:paraId="7B6C52FB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.header_logo {</w:t>
            </w:r>
          </w:p>
          <w:p w14:paraId="326118E3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padding: 12px 0;</w:t>
            </w:r>
          </w:p>
          <w:p w14:paraId="46712E5E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</w:p>
          <w:p w14:paraId="7752C4FC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h1 {</w:t>
            </w:r>
          </w:p>
          <w:p w14:paraId="704D7E1A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font-size: $fs-lg;</w:t>
            </w:r>
          </w:p>
          <w:p w14:paraId="093A2D4B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}</w:t>
            </w:r>
          </w:p>
          <w:p w14:paraId="0F36ABE3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nav {</w:t>
            </w:r>
          </w:p>
          <w:p w14:paraId="605F0FCD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display: none;</w:t>
            </w:r>
          </w:p>
          <w:p w14:paraId="37E7AE90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}</w:t>
            </w:r>
          </w:p>
          <w:p w14:paraId="7E34414C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}</w:t>
            </w:r>
          </w:p>
          <w:p w14:paraId="2F02DB71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</w:p>
          <w:p w14:paraId="0FEC7787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.header_nav {</w:t>
            </w:r>
          </w:p>
          <w:p w14:paraId="2D06B015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.btn_catalog {</w:t>
            </w:r>
          </w:p>
          <w:p w14:paraId="6C9FA0ED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display: none;</w:t>
            </w:r>
          </w:p>
          <w:p w14:paraId="78843583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}</w:t>
            </w:r>
          </w:p>
          <w:p w14:paraId="2878AF2F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.header_profile {</w:t>
            </w:r>
          </w:p>
          <w:p w14:paraId="7420472B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display: none;</w:t>
            </w:r>
          </w:p>
          <w:p w14:paraId="6939400E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}</w:t>
            </w:r>
          </w:p>
          <w:p w14:paraId="2E99C8F3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.burger_btn {</w:t>
            </w:r>
          </w:p>
          <w:p w14:paraId="48EC15A0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display: flex;</w:t>
            </w:r>
          </w:p>
          <w:p w14:paraId="0A12B317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align-items: center;</w:t>
            </w:r>
          </w:p>
          <w:p w14:paraId="4D869A55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}</w:t>
            </w:r>
          </w:p>
          <w:p w14:paraId="53549DC1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}</w:t>
            </w:r>
          </w:p>
          <w:p w14:paraId="039D3F7F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}</w:t>
            </w:r>
          </w:p>
          <w:p w14:paraId="336A04EE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>}</w:t>
            </w:r>
          </w:p>
          <w:p w14:paraId="15C06EFD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</w:p>
          <w:p w14:paraId="6CF8CDD9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>@media (max-width: 480px) {</w:t>
            </w:r>
          </w:p>
          <w:p w14:paraId="73D71E20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header {</w:t>
            </w:r>
          </w:p>
          <w:p w14:paraId="20AA31BF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.header_logo h1 {</w:t>
            </w:r>
          </w:p>
          <w:p w14:paraId="108CE26F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font-size: $fs-base;</w:t>
            </w:r>
          </w:p>
          <w:p w14:paraId="2FD78CEA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}</w:t>
            </w:r>
          </w:p>
          <w:p w14:paraId="00F10522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</w:p>
          <w:p w14:paraId="199D949D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.header_nav {</w:t>
            </w:r>
          </w:p>
          <w:p w14:paraId="01662908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gap: 8px;</w:t>
            </w:r>
          </w:p>
          <w:p w14:paraId="3F1AD36D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</w:p>
          <w:p w14:paraId="21A8C981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.header_search_wrap {</w:t>
            </w:r>
          </w:p>
          <w:p w14:paraId="4344727D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display: none;</w:t>
            </w:r>
          </w:p>
          <w:p w14:paraId="4F145583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}</w:t>
            </w:r>
          </w:p>
          <w:p w14:paraId="379E0C32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</w:p>
          <w:p w14:paraId="4C8A7456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.cart_link span {</w:t>
            </w:r>
          </w:p>
          <w:p w14:paraId="65DE9433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  display: none;</w:t>
            </w:r>
          </w:p>
          <w:p w14:paraId="017BDF57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  }</w:t>
            </w:r>
          </w:p>
          <w:p w14:paraId="6338F5D1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  }</w:t>
            </w:r>
          </w:p>
          <w:p w14:paraId="18716D96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 xml:space="preserve">  }</w:t>
            </w:r>
          </w:p>
          <w:p w14:paraId="19E26B0B">
            <w:pPr>
              <w:bidi w:val="0"/>
              <w:jc w:val="left"/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b w:val="0"/>
                <w:bCs w:val="0"/>
                <w:sz w:val="28"/>
                <w:szCs w:val="28"/>
                <w:vertAlign w:val="baseline"/>
                <w:lang w:val="ru-RU"/>
              </w:rPr>
              <w:t>}</w:t>
            </w:r>
          </w:p>
          <w:p w14:paraId="772D82C4">
            <w:pPr>
              <w:bidi w:val="0"/>
              <w:jc w:val="left"/>
              <w:rPr>
                <w:rFonts w:hint="default"/>
                <w:b w:val="0"/>
                <w:bCs w:val="0"/>
                <w:vertAlign w:val="baseline"/>
                <w:lang w:val="ru-RU"/>
              </w:rPr>
            </w:pPr>
          </w:p>
        </w:tc>
      </w:tr>
    </w:tbl>
    <w:p w14:paraId="22BD360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240" w:after="280" w:line="260" w:lineRule="auto"/>
        <w:jc w:val="center"/>
        <w:textAlignment w:val="auto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Листинг Г.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1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–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/>
          <w:sz w:val="28"/>
          <w:szCs w:val="28"/>
          <w:lang w:val="ru-RU"/>
        </w:rPr>
        <w:t>Стили для header всех страниц _header.scss</w:t>
      </w:r>
    </w:p>
    <w:tbl>
      <w:tblPr>
        <w:tblStyle w:val="1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10251"/>
      </w:tblGrid>
      <w:tr w14:paraId="048358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0251" w:type="dxa"/>
          </w:tcPr>
          <w:p w14:paraId="4795E6E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after="280" w:line="260" w:lineRule="auto"/>
              <w:jc w:val="left"/>
              <w:textAlignment w:val="auto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  <w:t>$color-primary: #4174cb;</w:t>
            </w:r>
          </w:p>
          <w:p w14:paraId="497F05A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after="280" w:line="260" w:lineRule="auto"/>
              <w:jc w:val="left"/>
              <w:textAlignment w:val="auto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  <w:t>$color-primary-dark: #153e84;</w:t>
            </w:r>
          </w:p>
          <w:p w14:paraId="7CD4D53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after="280" w:line="260" w:lineRule="auto"/>
              <w:jc w:val="left"/>
              <w:textAlignment w:val="auto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  <w:t>$color-primary-light: #8fafe5;</w:t>
            </w:r>
          </w:p>
          <w:p w14:paraId="6BDDD53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after="280" w:line="260" w:lineRule="auto"/>
              <w:jc w:val="left"/>
              <w:textAlignment w:val="auto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</w:pPr>
          </w:p>
          <w:p w14:paraId="13456AB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after="280" w:line="260" w:lineRule="auto"/>
              <w:jc w:val="left"/>
              <w:textAlignment w:val="auto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  <w:t>$color-text: #333333;</w:t>
            </w:r>
          </w:p>
          <w:p w14:paraId="7C5A5F9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after="280" w:line="260" w:lineRule="auto"/>
              <w:jc w:val="left"/>
              <w:textAlignment w:val="auto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  <w:t>$color-text-muted: #828282;</w:t>
            </w:r>
          </w:p>
          <w:p w14:paraId="4320343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after="280" w:line="260" w:lineRule="auto"/>
              <w:jc w:val="left"/>
              <w:textAlignment w:val="auto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  <w:t>$color-text-light: #bdbdbd;</w:t>
            </w:r>
          </w:p>
          <w:p w14:paraId="12AA68C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after="280" w:line="260" w:lineRule="auto"/>
              <w:jc w:val="left"/>
              <w:textAlignment w:val="auto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</w:pPr>
          </w:p>
          <w:p w14:paraId="0A82336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after="280" w:line="260" w:lineRule="auto"/>
              <w:jc w:val="left"/>
              <w:textAlignment w:val="auto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  <w:t>$color-white: #ffffff;</w:t>
            </w:r>
          </w:p>
          <w:p w14:paraId="6E1343C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after="280" w:line="260" w:lineRule="auto"/>
              <w:jc w:val="left"/>
              <w:textAlignment w:val="auto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  <w:t>$color-gray-1: #f2f2f2;</w:t>
            </w:r>
          </w:p>
          <w:p w14:paraId="09E0220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after="280" w:line="260" w:lineRule="auto"/>
              <w:jc w:val="left"/>
              <w:textAlignment w:val="auto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  <w:t>$color-gray-2: #e0e0e0;</w:t>
            </w:r>
          </w:p>
          <w:p w14:paraId="08EA04D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after="280" w:line="260" w:lineRule="auto"/>
              <w:jc w:val="left"/>
              <w:textAlignment w:val="auto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  <w:t>$color-gray-3: #bdbdbd;</w:t>
            </w:r>
          </w:p>
          <w:p w14:paraId="2D8FDAE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after="280" w:line="260" w:lineRule="auto"/>
              <w:jc w:val="left"/>
              <w:textAlignment w:val="auto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</w:pPr>
          </w:p>
          <w:p w14:paraId="0F1ED03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after="280" w:line="260" w:lineRule="auto"/>
              <w:jc w:val="left"/>
              <w:textAlignment w:val="auto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  <w:t>$color-success: #27ae60;</w:t>
            </w:r>
          </w:p>
          <w:p w14:paraId="55FE0DC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after="280" w:line="260" w:lineRule="auto"/>
              <w:jc w:val="left"/>
              <w:textAlignment w:val="auto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  <w:t>$color-danger: #e74c3c;</w:t>
            </w:r>
          </w:p>
          <w:p w14:paraId="5A5D1A4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after="280" w:line="260" w:lineRule="auto"/>
              <w:jc w:val="left"/>
              <w:textAlignment w:val="auto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  <w:t>$color-star: #f5a623;</w:t>
            </w:r>
          </w:p>
          <w:p w14:paraId="5B76EFA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after="280" w:line="260" w:lineRule="auto"/>
              <w:jc w:val="left"/>
              <w:textAlignment w:val="auto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</w:pPr>
          </w:p>
          <w:p w14:paraId="0DC9769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after="280" w:line="260" w:lineRule="auto"/>
              <w:jc w:val="left"/>
              <w:textAlignment w:val="auto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  <w:t>$font-main: Arial, Helvetica, sans-serif;</w:t>
            </w:r>
          </w:p>
          <w:p w14:paraId="7BA220B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after="280" w:line="260" w:lineRule="auto"/>
              <w:jc w:val="left"/>
              <w:textAlignment w:val="auto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</w:pPr>
          </w:p>
          <w:p w14:paraId="4107D25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after="280" w:line="260" w:lineRule="auto"/>
              <w:jc w:val="left"/>
              <w:textAlignment w:val="auto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  <w:t>$fs-xs: 12px;</w:t>
            </w:r>
          </w:p>
          <w:p w14:paraId="71EEAC3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after="280" w:line="260" w:lineRule="auto"/>
              <w:jc w:val="left"/>
              <w:textAlignment w:val="auto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  <w:t>$fs-sm: 14px;</w:t>
            </w:r>
          </w:p>
          <w:p w14:paraId="57D7438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after="280" w:line="260" w:lineRule="auto"/>
              <w:jc w:val="left"/>
              <w:textAlignment w:val="auto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  <w:t>$fs-base: 16px;</w:t>
            </w:r>
          </w:p>
          <w:p w14:paraId="6A76791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after="280" w:line="260" w:lineRule="auto"/>
              <w:jc w:val="left"/>
              <w:textAlignment w:val="auto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  <w:t>$fs-md: 18px;</w:t>
            </w:r>
          </w:p>
          <w:p w14:paraId="5004A37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after="280" w:line="260" w:lineRule="auto"/>
              <w:jc w:val="left"/>
              <w:textAlignment w:val="auto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  <w:t>$fs-lg: 20px;</w:t>
            </w:r>
          </w:p>
          <w:p w14:paraId="5B85998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after="280" w:line="260" w:lineRule="auto"/>
              <w:jc w:val="left"/>
              <w:textAlignment w:val="auto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  <w:t>$fs-xl: 24px;</w:t>
            </w:r>
          </w:p>
          <w:p w14:paraId="27012B3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after="280" w:line="260" w:lineRule="auto"/>
              <w:jc w:val="left"/>
              <w:textAlignment w:val="auto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  <w:t>$fs-xxl: 32px;</w:t>
            </w:r>
          </w:p>
          <w:p w14:paraId="2F793FA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after="280" w:line="260" w:lineRule="auto"/>
              <w:jc w:val="left"/>
              <w:textAlignment w:val="auto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</w:pPr>
          </w:p>
          <w:p w14:paraId="10D1233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after="280" w:line="260" w:lineRule="auto"/>
              <w:jc w:val="left"/>
              <w:textAlignment w:val="auto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  <w:t>$radius-sm: 2px;</w:t>
            </w:r>
          </w:p>
          <w:p w14:paraId="4676E6F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after="280" w:line="260" w:lineRule="auto"/>
              <w:jc w:val="left"/>
              <w:textAlignment w:val="auto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  <w:t>$radius-md: 4px;</w:t>
            </w:r>
          </w:p>
          <w:p w14:paraId="2031AAE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after="280" w:line="260" w:lineRule="auto"/>
              <w:jc w:val="left"/>
              <w:textAlignment w:val="auto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  <w:t>$radius-lg: 8px;</w:t>
            </w:r>
          </w:p>
          <w:p w14:paraId="16C528B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after="280" w:line="260" w:lineRule="auto"/>
              <w:jc w:val="left"/>
              <w:textAlignment w:val="auto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</w:pPr>
          </w:p>
          <w:p w14:paraId="7461CD7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after="280" w:line="260" w:lineRule="auto"/>
              <w:jc w:val="left"/>
              <w:textAlignment w:val="auto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  <w:t>$shadow-card: 0px 2px 0px 0px #e0e0e0;</w:t>
            </w:r>
          </w:p>
          <w:p w14:paraId="6954206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after="280" w:line="260" w:lineRule="auto"/>
              <w:jc w:val="left"/>
              <w:textAlignment w:val="auto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  <w:t>$shadow-hover: 0 4px 16px rgba(0, 0, 0, 0.1);</w:t>
            </w:r>
          </w:p>
          <w:p w14:paraId="2DF6B82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after="280" w:line="260" w:lineRule="auto"/>
              <w:jc w:val="left"/>
              <w:textAlignment w:val="auto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</w:pPr>
          </w:p>
          <w:p w14:paraId="3F56062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after="280" w:line="260" w:lineRule="auto"/>
              <w:jc w:val="left"/>
              <w:textAlignment w:val="auto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  <w:t>$container-max: 1180px;</w:t>
            </w:r>
          </w:p>
          <w:p w14:paraId="0D199B1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after="280" w:line="260" w:lineRule="auto"/>
              <w:jc w:val="left"/>
              <w:textAlignment w:val="auto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  <w:t>$container-pad: 16px;</w:t>
            </w:r>
          </w:p>
          <w:p w14:paraId="163128B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after="280" w:line="260" w:lineRule="auto"/>
              <w:jc w:val="left"/>
              <w:textAlignment w:val="auto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</w:pPr>
          </w:p>
          <w:p w14:paraId="349B295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after="280" w:line="260" w:lineRule="auto"/>
              <w:jc w:val="left"/>
              <w:textAlignment w:val="auto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  <w:t>@mixin flex-between {</w:t>
            </w:r>
          </w:p>
          <w:p w14:paraId="6A29A5F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after="280" w:line="260" w:lineRule="auto"/>
              <w:jc w:val="left"/>
              <w:textAlignment w:val="auto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  <w:t xml:space="preserve">  display: flex;</w:t>
            </w:r>
          </w:p>
          <w:p w14:paraId="6E764C2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after="280" w:line="260" w:lineRule="auto"/>
              <w:jc w:val="left"/>
              <w:textAlignment w:val="auto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  <w:t xml:space="preserve">  justify-content: space-between;</w:t>
            </w:r>
          </w:p>
          <w:p w14:paraId="0DA06F3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after="280" w:line="260" w:lineRule="auto"/>
              <w:jc w:val="left"/>
              <w:textAlignment w:val="auto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  <w:t xml:space="preserve">  align-items: center;</w:t>
            </w:r>
          </w:p>
          <w:p w14:paraId="57CFD3B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after="280" w:line="260" w:lineRule="auto"/>
              <w:jc w:val="left"/>
              <w:textAlignment w:val="auto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  <w:t>}</w:t>
            </w:r>
          </w:p>
          <w:p w14:paraId="15DC6D0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after="280" w:line="260" w:lineRule="auto"/>
              <w:jc w:val="left"/>
              <w:textAlignment w:val="auto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</w:pPr>
          </w:p>
          <w:p w14:paraId="72CD2A0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after="280" w:line="260" w:lineRule="auto"/>
              <w:jc w:val="left"/>
              <w:textAlignment w:val="auto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  <w:t>@mixin flex-center {</w:t>
            </w:r>
          </w:p>
          <w:p w14:paraId="1BA78A4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after="280" w:line="260" w:lineRule="auto"/>
              <w:jc w:val="left"/>
              <w:textAlignment w:val="auto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  <w:t xml:space="preserve">  display: flex;</w:t>
            </w:r>
          </w:p>
          <w:p w14:paraId="77C1952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after="280" w:line="260" w:lineRule="auto"/>
              <w:jc w:val="left"/>
              <w:textAlignment w:val="auto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  <w:t xml:space="preserve">  justify-content: center;</w:t>
            </w:r>
          </w:p>
          <w:p w14:paraId="018BBED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after="280" w:line="260" w:lineRule="auto"/>
              <w:jc w:val="left"/>
              <w:textAlignment w:val="auto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  <w:t xml:space="preserve">  align-items: center;</w:t>
            </w:r>
          </w:p>
          <w:p w14:paraId="187AB63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after="280" w:line="260" w:lineRule="auto"/>
              <w:jc w:val="left"/>
              <w:textAlignment w:val="auto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  <w:t>}</w:t>
            </w:r>
          </w:p>
          <w:p w14:paraId="350D3A5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after="280" w:line="260" w:lineRule="auto"/>
              <w:jc w:val="left"/>
              <w:textAlignment w:val="auto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</w:pPr>
          </w:p>
          <w:p w14:paraId="65AA7D9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after="280" w:line="260" w:lineRule="auto"/>
              <w:jc w:val="left"/>
              <w:textAlignment w:val="auto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  <w:t>@mixin flex-column {</w:t>
            </w:r>
          </w:p>
          <w:p w14:paraId="5A5A24A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after="280" w:line="260" w:lineRule="auto"/>
              <w:jc w:val="left"/>
              <w:textAlignment w:val="auto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  <w:t xml:space="preserve">  display: flex;</w:t>
            </w:r>
          </w:p>
          <w:p w14:paraId="1C64EEF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after="280" w:line="260" w:lineRule="auto"/>
              <w:jc w:val="left"/>
              <w:textAlignment w:val="auto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  <w:t xml:space="preserve">  flex-direction: column;</w:t>
            </w:r>
          </w:p>
          <w:p w14:paraId="2275633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after="280" w:line="260" w:lineRule="auto"/>
              <w:jc w:val="left"/>
              <w:textAlignment w:val="auto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  <w:t>}</w:t>
            </w:r>
          </w:p>
          <w:p w14:paraId="4618CBF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after="280" w:line="260" w:lineRule="auto"/>
              <w:jc w:val="left"/>
              <w:textAlignment w:val="auto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</w:pPr>
          </w:p>
          <w:p w14:paraId="4410341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after="280" w:line="260" w:lineRule="auto"/>
              <w:jc w:val="left"/>
              <w:textAlignment w:val="auto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  <w:t>@mixin btn-primary {</w:t>
            </w:r>
          </w:p>
          <w:p w14:paraId="395A317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after="280" w:line="260" w:lineRule="auto"/>
              <w:jc w:val="left"/>
              <w:textAlignment w:val="auto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  <w:t xml:space="preserve">  display: inline-flex;</w:t>
            </w:r>
          </w:p>
          <w:p w14:paraId="3C9E8AC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after="280" w:line="260" w:lineRule="auto"/>
              <w:jc w:val="left"/>
              <w:textAlignment w:val="auto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  <w:t xml:space="preserve">  align-items: center;</w:t>
            </w:r>
          </w:p>
          <w:p w14:paraId="2D3209C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after="280" w:line="260" w:lineRule="auto"/>
              <w:jc w:val="left"/>
              <w:textAlignment w:val="auto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  <w:t xml:space="preserve">  justify-content: center;</w:t>
            </w:r>
          </w:p>
          <w:p w14:paraId="5D31713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after="280" w:line="260" w:lineRule="auto"/>
              <w:jc w:val="left"/>
              <w:textAlignment w:val="auto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  <w:t xml:space="preserve">  gap: 8px;</w:t>
            </w:r>
          </w:p>
          <w:p w14:paraId="6E710EE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after="280" w:line="260" w:lineRule="auto"/>
              <w:jc w:val="left"/>
              <w:textAlignment w:val="auto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  <w:t xml:space="preserve">  padding: 8px 16px;</w:t>
            </w:r>
          </w:p>
          <w:p w14:paraId="2D0DC82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after="280" w:line="260" w:lineRule="auto"/>
              <w:jc w:val="left"/>
              <w:textAlignment w:val="auto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  <w:t xml:space="preserve">  background-color: $color-primary;</w:t>
            </w:r>
          </w:p>
          <w:p w14:paraId="2701719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after="280" w:line="260" w:lineRule="auto"/>
              <w:jc w:val="left"/>
              <w:textAlignment w:val="auto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  <w:t xml:space="preserve">  color: $color-white;</w:t>
            </w:r>
          </w:p>
          <w:p w14:paraId="66EE5E8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after="280" w:line="260" w:lineRule="auto"/>
              <w:jc w:val="left"/>
              <w:textAlignment w:val="auto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  <w:t xml:space="preserve">  border: none;</w:t>
            </w:r>
          </w:p>
          <w:p w14:paraId="73D3E25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after="280" w:line="260" w:lineRule="auto"/>
              <w:jc w:val="left"/>
              <w:textAlignment w:val="auto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  <w:t xml:space="preserve">  border-radius: $radius-md;</w:t>
            </w:r>
          </w:p>
          <w:p w14:paraId="7CE185E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after="280" w:line="260" w:lineRule="auto"/>
              <w:jc w:val="left"/>
              <w:textAlignment w:val="auto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  <w:t xml:space="preserve">  font-family: $font-main;</w:t>
            </w:r>
          </w:p>
          <w:p w14:paraId="5D563F9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after="280" w:line="260" w:lineRule="auto"/>
              <w:jc w:val="left"/>
              <w:textAlignment w:val="auto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  <w:t xml:space="preserve">  font-size: $fs-base;</w:t>
            </w:r>
          </w:p>
          <w:p w14:paraId="1DB758D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after="280" w:line="260" w:lineRule="auto"/>
              <w:jc w:val="left"/>
              <w:textAlignment w:val="auto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  <w:t xml:space="preserve">  cursor: pointer;</w:t>
            </w:r>
          </w:p>
          <w:p w14:paraId="6AF6A67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after="280" w:line="260" w:lineRule="auto"/>
              <w:jc w:val="left"/>
              <w:textAlignment w:val="auto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  <w:t xml:space="preserve">  text-decoration: none;</w:t>
            </w:r>
          </w:p>
          <w:p w14:paraId="7E5F9C6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after="280" w:line="260" w:lineRule="auto"/>
              <w:jc w:val="left"/>
              <w:textAlignment w:val="auto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  <w:t xml:space="preserve">  transition: background-color 0.2s;</w:t>
            </w:r>
          </w:p>
          <w:p w14:paraId="61E87FE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after="280" w:line="260" w:lineRule="auto"/>
              <w:jc w:val="left"/>
              <w:textAlignment w:val="auto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  <w:t xml:space="preserve">  white-space: nowrap;</w:t>
            </w:r>
          </w:p>
          <w:p w14:paraId="581A2C6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after="280" w:line="260" w:lineRule="auto"/>
              <w:jc w:val="left"/>
              <w:textAlignment w:val="auto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</w:pPr>
          </w:p>
          <w:p w14:paraId="52B63DB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after="280" w:line="260" w:lineRule="auto"/>
              <w:jc w:val="left"/>
              <w:textAlignment w:val="auto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  <w:t xml:space="preserve">  &amp;:hover {</w:t>
            </w:r>
          </w:p>
          <w:p w14:paraId="72E8FAB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after="280" w:line="260" w:lineRule="auto"/>
              <w:jc w:val="left"/>
              <w:textAlignment w:val="auto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  <w:t xml:space="preserve">    background-color: $color-primary-dark;</w:t>
            </w:r>
          </w:p>
          <w:p w14:paraId="3F6AC81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after="280" w:line="260" w:lineRule="auto"/>
              <w:jc w:val="left"/>
              <w:textAlignment w:val="auto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  <w:t xml:space="preserve">    color: $color-white;</w:t>
            </w:r>
          </w:p>
          <w:p w14:paraId="0F6AC6D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after="280" w:line="260" w:lineRule="auto"/>
              <w:jc w:val="left"/>
              <w:textAlignment w:val="auto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  <w:t xml:space="preserve">  }</w:t>
            </w:r>
          </w:p>
          <w:p w14:paraId="027D94F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after="280" w:line="260" w:lineRule="auto"/>
              <w:jc w:val="left"/>
              <w:textAlignment w:val="auto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</w:pPr>
          </w:p>
          <w:p w14:paraId="3F2D618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after="280" w:line="260" w:lineRule="auto"/>
              <w:jc w:val="left"/>
              <w:textAlignment w:val="auto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  <w:t xml:space="preserve">  &amp;:disabled {</w:t>
            </w:r>
          </w:p>
          <w:p w14:paraId="339B929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after="280" w:line="260" w:lineRule="auto"/>
              <w:jc w:val="left"/>
              <w:textAlignment w:val="auto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  <w:t xml:space="preserve">    opacity: 0.5;</w:t>
            </w:r>
          </w:p>
          <w:p w14:paraId="5D5C428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after="280" w:line="260" w:lineRule="auto"/>
              <w:jc w:val="left"/>
              <w:textAlignment w:val="auto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  <w:t xml:space="preserve">    cursor: default;</w:t>
            </w:r>
          </w:p>
          <w:p w14:paraId="0E3F761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after="280" w:line="260" w:lineRule="auto"/>
              <w:jc w:val="left"/>
              <w:textAlignment w:val="auto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  <w:t xml:space="preserve">  }</w:t>
            </w:r>
          </w:p>
          <w:p w14:paraId="007BD12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after="280" w:line="260" w:lineRule="auto"/>
              <w:jc w:val="left"/>
              <w:textAlignment w:val="auto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  <w:t>}</w:t>
            </w:r>
          </w:p>
          <w:p w14:paraId="7E3839C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after="280" w:line="260" w:lineRule="auto"/>
              <w:jc w:val="left"/>
              <w:textAlignment w:val="auto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</w:pPr>
          </w:p>
          <w:p w14:paraId="5FD255C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after="280" w:line="260" w:lineRule="auto"/>
              <w:jc w:val="left"/>
              <w:textAlignment w:val="auto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  <w:t>@mixin btn-outline {</w:t>
            </w:r>
          </w:p>
          <w:p w14:paraId="27A620B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after="280" w:line="260" w:lineRule="auto"/>
              <w:jc w:val="left"/>
              <w:textAlignment w:val="auto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  <w:t xml:space="preserve">  display: inline-flex;</w:t>
            </w:r>
          </w:p>
          <w:p w14:paraId="771FE11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after="280" w:line="260" w:lineRule="auto"/>
              <w:jc w:val="left"/>
              <w:textAlignment w:val="auto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  <w:t xml:space="preserve">  align-items: center;</w:t>
            </w:r>
          </w:p>
          <w:p w14:paraId="05A7D0C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after="280" w:line="260" w:lineRule="auto"/>
              <w:jc w:val="left"/>
              <w:textAlignment w:val="auto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  <w:t xml:space="preserve">  justify-content: center;</w:t>
            </w:r>
          </w:p>
          <w:p w14:paraId="51C3F18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after="280" w:line="260" w:lineRule="auto"/>
              <w:jc w:val="left"/>
              <w:textAlignment w:val="auto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  <w:t xml:space="preserve">  gap: 8px;</w:t>
            </w:r>
          </w:p>
          <w:p w14:paraId="489A490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after="280" w:line="260" w:lineRule="auto"/>
              <w:jc w:val="left"/>
              <w:textAlignment w:val="auto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  <w:t xml:space="preserve">  padding: 8px 16px;</w:t>
            </w:r>
          </w:p>
          <w:p w14:paraId="50EE885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after="280" w:line="260" w:lineRule="auto"/>
              <w:jc w:val="left"/>
              <w:textAlignment w:val="auto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  <w:t xml:space="preserve">  background-color: transparent;</w:t>
            </w:r>
          </w:p>
          <w:p w14:paraId="3C46295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after="280" w:line="260" w:lineRule="auto"/>
              <w:jc w:val="left"/>
              <w:textAlignment w:val="auto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  <w:t xml:space="preserve">  color: $color-primary;</w:t>
            </w:r>
          </w:p>
          <w:p w14:paraId="23747FD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after="280" w:line="260" w:lineRule="auto"/>
              <w:jc w:val="left"/>
              <w:textAlignment w:val="auto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  <w:t xml:space="preserve">  border: 1px solid $color-primary;</w:t>
            </w:r>
          </w:p>
          <w:p w14:paraId="67DBCD2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after="280" w:line="260" w:lineRule="auto"/>
              <w:jc w:val="left"/>
              <w:textAlignment w:val="auto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  <w:t xml:space="preserve">  border-radius: $radius-md;</w:t>
            </w:r>
          </w:p>
          <w:p w14:paraId="13775CC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after="280" w:line="260" w:lineRule="auto"/>
              <w:jc w:val="left"/>
              <w:textAlignment w:val="auto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  <w:t xml:space="preserve">  font-family: $font-main;</w:t>
            </w:r>
          </w:p>
          <w:p w14:paraId="5AC6A79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after="280" w:line="260" w:lineRule="auto"/>
              <w:jc w:val="left"/>
              <w:textAlignment w:val="auto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  <w:t xml:space="preserve">  font-size: $fs-base;</w:t>
            </w:r>
          </w:p>
          <w:p w14:paraId="7457FE1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after="280" w:line="260" w:lineRule="auto"/>
              <w:jc w:val="left"/>
              <w:textAlignment w:val="auto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  <w:t xml:space="preserve">  cursor: pointer;</w:t>
            </w:r>
          </w:p>
          <w:p w14:paraId="108AFE8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after="280" w:line="260" w:lineRule="auto"/>
              <w:jc w:val="left"/>
              <w:textAlignment w:val="auto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  <w:t xml:space="preserve">  text-decoration: none;</w:t>
            </w:r>
          </w:p>
          <w:p w14:paraId="0D3AE02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after="280" w:line="260" w:lineRule="auto"/>
              <w:jc w:val="left"/>
              <w:textAlignment w:val="auto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  <w:t xml:space="preserve">  transition: all 0.2s;</w:t>
            </w:r>
          </w:p>
          <w:p w14:paraId="2EF69C5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after="280" w:line="260" w:lineRule="auto"/>
              <w:jc w:val="left"/>
              <w:textAlignment w:val="auto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  <w:t xml:space="preserve">  white-space: nowrap;</w:t>
            </w:r>
          </w:p>
          <w:p w14:paraId="02333C1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after="280" w:line="260" w:lineRule="auto"/>
              <w:jc w:val="left"/>
              <w:textAlignment w:val="auto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</w:pPr>
          </w:p>
          <w:p w14:paraId="4E4E5A8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after="280" w:line="260" w:lineRule="auto"/>
              <w:jc w:val="left"/>
              <w:textAlignment w:val="auto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  <w:t xml:space="preserve">  &amp;:hover {</w:t>
            </w:r>
          </w:p>
          <w:p w14:paraId="2AC0EED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after="280" w:line="260" w:lineRule="auto"/>
              <w:jc w:val="left"/>
              <w:textAlignment w:val="auto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  <w:t xml:space="preserve">    background-color: $color-primary;</w:t>
            </w:r>
          </w:p>
          <w:p w14:paraId="708FDCC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after="280" w:line="260" w:lineRule="auto"/>
              <w:jc w:val="left"/>
              <w:textAlignment w:val="auto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  <w:t xml:space="preserve">    color: $color-white;</w:t>
            </w:r>
          </w:p>
          <w:p w14:paraId="6E48B39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after="280" w:line="260" w:lineRule="auto"/>
              <w:jc w:val="left"/>
              <w:textAlignment w:val="auto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  <w:t xml:space="preserve">  }</w:t>
            </w:r>
          </w:p>
          <w:p w14:paraId="2138D04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after="280" w:line="260" w:lineRule="auto"/>
              <w:jc w:val="left"/>
              <w:textAlignment w:val="auto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  <w:t>}</w:t>
            </w:r>
          </w:p>
          <w:p w14:paraId="59D8B22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after="280" w:line="260" w:lineRule="auto"/>
              <w:jc w:val="left"/>
              <w:textAlignment w:val="auto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</w:pPr>
          </w:p>
          <w:p w14:paraId="2138C52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after="280" w:line="260" w:lineRule="auto"/>
              <w:jc w:val="left"/>
              <w:textAlignment w:val="auto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  <w:t>@mixin text-ellipsis {</w:t>
            </w:r>
          </w:p>
          <w:p w14:paraId="70B6538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after="280" w:line="260" w:lineRule="auto"/>
              <w:jc w:val="left"/>
              <w:textAlignment w:val="auto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  <w:t xml:space="preserve">  overflow: hidden;</w:t>
            </w:r>
          </w:p>
          <w:p w14:paraId="498D57F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after="280" w:line="260" w:lineRule="auto"/>
              <w:jc w:val="left"/>
              <w:textAlignment w:val="auto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  <w:t xml:space="preserve">  white-space: nowrap;</w:t>
            </w:r>
          </w:p>
          <w:p w14:paraId="65E3806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after="280" w:line="260" w:lineRule="auto"/>
              <w:jc w:val="left"/>
              <w:textAlignment w:val="auto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  <w:t xml:space="preserve">  text-overflow: ellipsis;</w:t>
            </w:r>
          </w:p>
          <w:p w14:paraId="11DC71E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after="280" w:line="260" w:lineRule="auto"/>
              <w:jc w:val="left"/>
              <w:textAlignment w:val="auto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  <w:t>}</w:t>
            </w:r>
          </w:p>
          <w:p w14:paraId="5593672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after="280" w:line="260" w:lineRule="auto"/>
              <w:jc w:val="left"/>
              <w:textAlignment w:val="auto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</w:pPr>
          </w:p>
          <w:p w14:paraId="2729375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after="280" w:line="260" w:lineRule="auto"/>
              <w:jc w:val="left"/>
              <w:textAlignment w:val="auto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  <w:t>@mixin list-reset {</w:t>
            </w:r>
          </w:p>
          <w:p w14:paraId="0C1699F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after="280" w:line="260" w:lineRule="auto"/>
              <w:jc w:val="left"/>
              <w:textAlignment w:val="auto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  <w:t xml:space="preserve">  list-style: none;</w:t>
            </w:r>
          </w:p>
          <w:p w14:paraId="2679588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after="280" w:line="260" w:lineRule="auto"/>
              <w:jc w:val="left"/>
              <w:textAlignment w:val="auto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  <w:t xml:space="preserve">  padding: 0;</w:t>
            </w:r>
          </w:p>
          <w:p w14:paraId="558F81B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after="280" w:line="260" w:lineRule="auto"/>
              <w:jc w:val="left"/>
              <w:textAlignment w:val="auto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  <w:t xml:space="preserve">  margin: 0;</w:t>
            </w:r>
          </w:p>
          <w:p w14:paraId="38D42A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after="280" w:line="260" w:lineRule="auto"/>
              <w:jc w:val="left"/>
              <w:textAlignment w:val="auto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  <w:t>}</w:t>
            </w:r>
          </w:p>
          <w:p w14:paraId="314A5AB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40" w:after="280" w:line="260" w:lineRule="auto"/>
              <w:jc w:val="left"/>
              <w:textAlignment w:val="auto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en-US"/>
              </w:rPr>
            </w:pPr>
          </w:p>
        </w:tc>
      </w:tr>
    </w:tbl>
    <w:p w14:paraId="5E59E2F0">
      <w:pPr>
        <w:pStyle w:val="31"/>
        <w:bidi w:val="0"/>
        <w:rPr>
          <w:rFonts w:hint="default"/>
          <w:lang w:val="ru-RU"/>
        </w:rPr>
      </w:pPr>
      <w:r>
        <w:rPr>
          <w:lang w:val="ru-RU"/>
        </w:rPr>
        <w:t>Листинг</w:t>
      </w:r>
      <w:r>
        <w:rPr>
          <w:rFonts w:hint="default"/>
          <w:lang w:val="ru-RU"/>
        </w:rPr>
        <w:t xml:space="preserve"> Г.</w:t>
      </w:r>
      <w:r>
        <w:rPr>
          <w:rFonts w:hint="default"/>
          <w:lang w:val="en-US"/>
        </w:rPr>
        <w:t>2</w:t>
      </w:r>
      <w:r>
        <w:rPr>
          <w:rFonts w:hint="default"/>
          <w:lang w:val="ru-RU"/>
        </w:rPr>
        <w:t xml:space="preserve"> </w:t>
      </w:r>
      <w:r>
        <w:t>–</w:t>
      </w:r>
      <w:r>
        <w:rPr>
          <w:rFonts w:hint="default"/>
          <w:lang w:val="ru-RU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Переменные, шаблоны и миксины файла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_variables.scss</w:t>
      </w:r>
      <w:r>
        <w:rPr>
          <w:rFonts w:hint="default"/>
          <w:lang w:val="ru-RU"/>
        </w:rPr>
        <w:t xml:space="preserve"> </w:t>
      </w:r>
    </w:p>
    <w:p w14:paraId="50219D75">
      <w:pPr>
        <w:rPr>
          <w:rFonts w:hint="default"/>
        </w:rPr>
      </w:pPr>
    </w:p>
    <w:p w14:paraId="789DA465">
      <w:pPr>
        <w:pStyle w:val="6"/>
        <w:bidi w:val="0"/>
        <w:rPr>
          <w:lang w:val="ru-RU"/>
        </w:rPr>
      </w:pPr>
      <w:bookmarkStart w:id="67" w:name="_Toc15578"/>
      <w:r>
        <w:rPr>
          <w:color w:val="auto"/>
        </w:rPr>
        <w:t xml:space="preserve">ПРИЛОЖЕНИЕ </w:t>
      </w:r>
      <w:r>
        <w:rPr>
          <w:rFonts w:ascii="Times New Roman" w:hAnsi="Times New Roman" w:cs="Times New Roman"/>
          <w:b/>
          <w:bCs/>
          <w:sz w:val="28"/>
          <w:szCs w:val="28"/>
        </w:rPr>
        <w:t>Д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Листинг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XML</w:t>
      </w:r>
      <w:r>
        <w:rPr>
          <w:rFonts w:ascii="Times New Roman" w:hAnsi="Times New Roman" w:cs="Times New Roman"/>
          <w:b/>
          <w:bCs/>
          <w:sz w:val="28"/>
          <w:szCs w:val="28"/>
        </w:rPr>
        <w:t>-файлов</w:t>
      </w:r>
      <w:bookmarkEnd w:id="67"/>
    </w:p>
    <w:tbl>
      <w:tblPr>
        <w:tblStyle w:val="1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10251"/>
      </w:tblGrid>
      <w:tr w14:paraId="2192A9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0251" w:type="dxa"/>
          </w:tcPr>
          <w:p w14:paraId="65CAC112">
            <w:pPr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</w:rPr>
              <w:t>&lt;product category="protein"&gt;</w:t>
            </w:r>
          </w:p>
          <w:p w14:paraId="5C0DE936">
            <w:pPr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</w:rPr>
              <w:t xml:space="preserve">    &lt;id&gt;pr2&lt;/id&gt;</w:t>
            </w:r>
          </w:p>
          <w:p w14:paraId="1604EE29">
            <w:pPr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</w:rPr>
              <w:t xml:space="preserve">    &lt;article&gt;124Pr02&lt;/article&gt;</w:t>
            </w:r>
          </w:p>
          <w:p w14:paraId="4B7DFC16">
            <w:pPr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</w:rPr>
              <w:t xml:space="preserve">    &lt;n&gt;Изолят сывороточного протеина&lt;/n&gt;</w:t>
            </w:r>
          </w:p>
          <w:p w14:paraId="5B0D8345">
            <w:pPr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</w:rPr>
              <w:t xml:space="preserve">    &lt;brand&gt;MyProtein&lt;/brand&gt;</w:t>
            </w:r>
          </w:p>
          <w:p w14:paraId="10C13A9A">
            <w:pPr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</w:rPr>
              <w:t xml:space="preserve">    &lt;description&gt;Изолят высшей степени очистки с минимальным содержанием жиров и лактозы. Быстро усваивается, подходит для людей с непереносимостью лактозы.&lt;/description&gt;</w:t>
            </w:r>
          </w:p>
          <w:p w14:paraId="7CCC02E4">
            <w:pPr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</w:rPr>
              <w:t xml:space="preserve">    &lt;weight&gt;1 кг&lt;/weight&gt;</w:t>
            </w:r>
          </w:p>
          <w:p w14:paraId="3FC2E5B4">
            <w:pPr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</w:rPr>
              <w:t xml:space="preserve">    &lt;flavor&gt;Ваниль&lt;/flavor&gt;</w:t>
            </w:r>
          </w:p>
          <w:p w14:paraId="0B876C52">
            <w:pPr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</w:rPr>
              <w:t xml:space="preserve">    &lt;size&gt;1000&lt;/size&gt;</w:t>
            </w:r>
          </w:p>
          <w:p w14:paraId="52ED5BB6">
            <w:pPr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</w:rPr>
              <w:t xml:space="preserve">    &lt;price_retail&gt;399&lt;/price_retail&gt;</w:t>
            </w:r>
          </w:p>
          <w:p w14:paraId="217BE4B5">
            <w:pPr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</w:rPr>
              <w:t xml:space="preserve">    &lt;price_wholesale&gt;280&lt;/price_wholesale&gt;</w:t>
            </w:r>
          </w:p>
          <w:p w14:paraId="66BC4E65">
            <w:pPr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</w:rPr>
              <w:t xml:space="preserve">    &lt;price_preorder&gt;260&lt;/price_preorder&gt;</w:t>
            </w:r>
          </w:p>
          <w:p w14:paraId="300F30A4">
            <w:pPr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</w:rPr>
              <w:t xml:space="preserve">    &lt;price_package&gt;1900&lt;/price_package&gt;</w:t>
            </w:r>
          </w:p>
          <w:p w14:paraId="5775B705">
            <w:pPr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</w:rPr>
              <w:t xml:space="preserve">    &lt;package_qty&gt;5&lt;/package_qty&gt;</w:t>
            </w:r>
          </w:p>
          <w:p w14:paraId="1AA1428F">
            <w:pPr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</w:rPr>
              <w:t xml:space="preserve">    &lt;currency&gt;BYN&lt;/currency&gt;</w:t>
            </w:r>
          </w:p>
          <w:p w14:paraId="2C4AC5E1">
            <w:pPr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</w:rPr>
              <w:t xml:space="preserve">    &lt;in_stock&gt;true&lt;/in_stock&gt;</w:t>
            </w:r>
          </w:p>
          <w:p w14:paraId="41A85186">
            <w:pPr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</w:rPr>
              <w:t xml:space="preserve">    &lt;rating&gt;4&lt;/rating&gt;</w:t>
            </w:r>
          </w:p>
          <w:p w14:paraId="3072727F">
            <w:pPr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</w:rPr>
              <w:t xml:space="preserve">    &lt;country&gt;Великобритания&lt;/country&gt;</w:t>
            </w:r>
          </w:p>
          <w:p w14:paraId="6D4C8184">
            <w:pPr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</w:rPr>
              <w:t xml:space="preserve">    &lt;standard&gt;ISO 22000:2018&lt;/standard&gt;</w:t>
            </w:r>
          </w:p>
          <w:p w14:paraId="02194347">
            <w:pPr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</w:rPr>
              <w:t xml:space="preserve">    &lt;package_type&gt;Пакет с застёжкой&lt;/package_type&gt;</w:t>
            </w:r>
          </w:p>
          <w:p w14:paraId="5B0634FC">
            <w:pPr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</w:rPr>
              <w:t xml:space="preserve">    &lt;image&gt;protein.png&lt;/image&gt;</w:t>
            </w:r>
          </w:p>
          <w:p w14:paraId="6F15D4DA">
            <w:pPr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</w:rPr>
              <w:t xml:space="preserve">  &lt;/product&gt;</w:t>
            </w:r>
          </w:p>
        </w:tc>
      </w:tr>
    </w:tbl>
    <w:p w14:paraId="73473EB6">
      <w:pPr>
        <w:pStyle w:val="31"/>
        <w:bidi w:val="0"/>
        <w:rPr>
          <w:rFonts w:hint="default"/>
        </w:rPr>
      </w:pPr>
      <w:r>
        <w:rPr>
          <w:rFonts w:hint="default"/>
        </w:rPr>
        <w:t>Листинг Д.</w:t>
      </w:r>
      <w:r>
        <w:rPr>
          <w:rFonts w:hint="default"/>
          <w:lang w:val="en-US"/>
        </w:rPr>
        <w:t>1</w:t>
      </w:r>
      <w:r>
        <w:rPr>
          <w:rFonts w:hint="default"/>
        </w:rPr>
        <w:t xml:space="preserve"> – Структура XML документа товаров products_all.xml</w:t>
      </w:r>
    </w:p>
    <w:p w14:paraId="67E03C64">
      <w:pPr>
        <w:pStyle w:val="6"/>
        <w:bidi w:val="0"/>
        <w:rPr>
          <w:lang w:val="en-US"/>
        </w:rPr>
      </w:pPr>
      <w:bookmarkStart w:id="68" w:name="_Toc30651"/>
      <w:r>
        <w:t>ПРИЛОЖЕНИЕ Е</w:t>
      </w:r>
      <w:r>
        <w:rPr>
          <w:rFonts w:hint="default"/>
          <w:lang w:val="ru-RU"/>
        </w:rPr>
        <w:t>.</w:t>
      </w:r>
      <w:r>
        <w:t xml:space="preserve"> Листинг </w:t>
      </w:r>
      <w:r>
        <w:rPr>
          <w:lang w:val="en-US"/>
        </w:rPr>
        <w:t>SVG</w:t>
      </w:r>
      <w:bookmarkEnd w:id="68"/>
    </w:p>
    <w:tbl>
      <w:tblPr>
        <w:tblStyle w:val="1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251"/>
      </w:tblGrid>
      <w:tr w14:paraId="424CC5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251" w:type="dxa"/>
          </w:tcPr>
          <w:p w14:paraId="445D69B9">
            <w:pPr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  <w:t>&lt;svg width="20" height="20" viewBox="0 0 24 24"</w:t>
            </w:r>
          </w:p>
          <w:p w14:paraId="5E33E0A0">
            <w:pPr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  <w:t xml:space="preserve">        fill="${filled ? "#4174CB" : "none"}"</w:t>
            </w:r>
          </w:p>
          <w:p w14:paraId="18552262">
            <w:pPr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  <w:t xml:space="preserve">        stroke="${filled ? "#4174CB" : "#BDBDBD"}" stroke-width="2"&gt;</w:t>
            </w:r>
          </w:p>
          <w:p w14:paraId="0F8AFE58">
            <w:pPr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  <w:t xml:space="preserve">        &lt;path d="M20.84 4.61a5.5 5.5 0 0 0-7.78 0L12 5.67l-1.06-1.06a5.5 5.5 0 0 0-7.78 7.78l1.06 1.06L12 21.23l7.78-7.78 1.06-1.06a5.5 5.5 0 0 0 0-7.78z"/&gt;</w:t>
            </w:r>
          </w:p>
          <w:p w14:paraId="281C3534">
            <w:pPr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  <w:t>&lt;/svg&gt;</w:t>
            </w:r>
          </w:p>
        </w:tc>
      </w:tr>
    </w:tbl>
    <w:p w14:paraId="19C47E6D">
      <w:pPr>
        <w:pStyle w:val="31"/>
        <w:bidi w:val="0"/>
        <w:rPr>
          <w:rFonts w:hint="default"/>
          <w:lang w:val="en-US"/>
        </w:rPr>
      </w:pPr>
      <w:r>
        <w:rPr>
          <w:rFonts w:hint="default"/>
          <w:lang w:val="ru-RU"/>
        </w:rPr>
        <w:t xml:space="preserve">Листинг </w:t>
      </w:r>
      <w:r>
        <w:rPr>
          <w:rFonts w:hint="default"/>
          <w:lang w:val="en-US"/>
        </w:rPr>
        <w:t>E.1</w:t>
      </w:r>
      <w:r>
        <w:rPr>
          <w:rFonts w:hint="default"/>
          <w:lang w:val="ru-RU"/>
        </w:rPr>
        <w:t xml:space="preserve"> </w:t>
      </w:r>
      <w:r>
        <w:rPr>
          <w:rFonts w:hint="default"/>
        </w:rPr>
        <w:t>–</w:t>
      </w:r>
      <w:r>
        <w:rPr>
          <w:rFonts w:hint="default"/>
          <w:lang w:val="ru-RU"/>
        </w:rPr>
        <w:t xml:space="preserve"> </w:t>
      </w:r>
      <w:r>
        <w:rPr>
          <w:rFonts w:hint="default"/>
          <w:lang w:val="en-US"/>
        </w:rPr>
        <w:t xml:space="preserve">Svg </w:t>
      </w:r>
      <w:r>
        <w:rPr>
          <w:rFonts w:hint="default"/>
          <w:lang w:val="ru-RU"/>
        </w:rPr>
        <w:t xml:space="preserve">структура сердца </w:t>
      </w:r>
      <w:r>
        <w:rPr>
          <w:rFonts w:hint="default"/>
          <w:lang w:val="en-US"/>
        </w:rPr>
        <w:t>heartSVG</w:t>
      </w:r>
    </w:p>
    <w:p w14:paraId="3D6B68DB">
      <w:pPr>
        <w:rPr>
          <w:color w:val="auto"/>
        </w:rPr>
      </w:pPr>
    </w:p>
    <w:tbl>
      <w:tblPr>
        <w:tblStyle w:val="1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251"/>
      </w:tblGrid>
      <w:tr w14:paraId="1F49A1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251" w:type="dxa"/>
          </w:tcPr>
          <w:p w14:paraId="79EC176C">
            <w:pPr>
              <w:jc w:val="left"/>
              <w:rPr>
                <w:rFonts w:hint="default" w:ascii="Courier New" w:hAnsi="Courier New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/>
                <w:sz w:val="28"/>
                <w:szCs w:val="28"/>
                <w:vertAlign w:val="baseline"/>
                <w:lang w:val="ru-RU"/>
              </w:rPr>
              <w:t>&lt;svg width="15" height="15" viewBox="0 0 24 24" fill="none" stroke="currentColor" stroke-width="2" style="vertical-align:middle;margin-right:4px"&gt;</w:t>
            </w:r>
          </w:p>
          <w:p w14:paraId="4D5942AA">
            <w:pPr>
              <w:jc w:val="left"/>
              <w:rPr>
                <w:rFonts w:hint="default" w:ascii="Courier New" w:hAnsi="Courier New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/>
                <w:sz w:val="28"/>
                <w:szCs w:val="28"/>
                <w:vertAlign w:val="baseline"/>
                <w:lang w:val="ru-RU"/>
              </w:rPr>
              <w:t xml:space="preserve">        &lt;circle cx="9" cy="21" r="1"/&gt;&lt;circle cx="20" cy="21" r="1"/&gt;</w:t>
            </w:r>
          </w:p>
          <w:p w14:paraId="33F16A40">
            <w:pPr>
              <w:jc w:val="left"/>
              <w:rPr>
                <w:rFonts w:hint="default" w:ascii="Courier New" w:hAnsi="Courier New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/>
                <w:sz w:val="28"/>
                <w:szCs w:val="28"/>
                <w:vertAlign w:val="baseline"/>
                <w:lang w:val="ru-RU"/>
              </w:rPr>
              <w:t xml:space="preserve">        &lt;path d="M1 1h4l2.68 13.39a2 2 0 0 0 2 1.61h9.72a2 2 0 0 0 2-1.61L23 6H6"/&gt;</w:t>
            </w:r>
          </w:p>
          <w:p w14:paraId="0C55E7AF">
            <w:pPr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/>
                <w:sz w:val="28"/>
                <w:szCs w:val="28"/>
                <w:vertAlign w:val="baseline"/>
                <w:lang w:val="ru-RU"/>
              </w:rPr>
              <w:t>&lt;/svg&gt;</w:t>
            </w:r>
          </w:p>
        </w:tc>
      </w:tr>
    </w:tbl>
    <w:p w14:paraId="151D56E5">
      <w:pPr>
        <w:pStyle w:val="31"/>
        <w:bidi w:val="0"/>
        <w:rPr>
          <w:rFonts w:hint="default"/>
          <w:lang w:val="en-US"/>
        </w:rPr>
      </w:pPr>
      <w:r>
        <w:rPr>
          <w:rFonts w:hint="default"/>
          <w:lang w:val="ru-RU"/>
        </w:rPr>
        <w:t xml:space="preserve">Листинг </w:t>
      </w:r>
      <w:r>
        <w:rPr>
          <w:rFonts w:hint="default"/>
          <w:lang w:val="en-US"/>
        </w:rPr>
        <w:t>E.2</w:t>
      </w:r>
      <w:r>
        <w:rPr>
          <w:rFonts w:hint="default"/>
          <w:lang w:val="ru-RU"/>
        </w:rPr>
        <w:t xml:space="preserve"> </w:t>
      </w:r>
      <w:r>
        <w:rPr>
          <w:rFonts w:hint="default"/>
        </w:rPr>
        <w:t>–</w:t>
      </w:r>
      <w:r>
        <w:rPr>
          <w:rFonts w:hint="default"/>
          <w:lang w:val="ru-RU"/>
        </w:rPr>
        <w:t xml:space="preserve"> </w:t>
      </w:r>
      <w:r>
        <w:rPr>
          <w:rFonts w:hint="default"/>
          <w:lang w:val="en-US"/>
        </w:rPr>
        <w:t xml:space="preserve">Svg </w:t>
      </w:r>
      <w:r>
        <w:rPr>
          <w:rFonts w:hint="default"/>
          <w:lang w:val="ru-RU"/>
        </w:rPr>
        <w:t xml:space="preserve">структура корзины </w:t>
      </w:r>
      <w:r>
        <w:rPr>
          <w:rFonts w:hint="default"/>
          <w:lang w:val="en-US"/>
        </w:rPr>
        <w:t>cartSVG</w:t>
      </w:r>
    </w:p>
    <w:tbl>
      <w:tblPr>
        <w:tblStyle w:val="1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251"/>
      </w:tblGrid>
      <w:tr w14:paraId="70F2B4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251" w:type="dxa"/>
          </w:tcPr>
          <w:p w14:paraId="6F0502EC">
            <w:pPr>
              <w:jc w:val="left"/>
              <w:rPr>
                <w:rFonts w:hint="default" w:ascii="Courier New" w:hAnsi="Courier New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/>
                <w:sz w:val="28"/>
                <w:szCs w:val="28"/>
                <w:vertAlign w:val="baseline"/>
                <w:lang w:val="ru-RU"/>
              </w:rPr>
              <w:t>&lt;svg width="16" height="16" viewBox="0 0 24 24" fill="${i &lt; rating ? "#F5A623" : "#E0E0E0"}"&gt;</w:t>
            </w:r>
          </w:p>
          <w:p w14:paraId="6ACB6F07">
            <w:pPr>
              <w:jc w:val="left"/>
              <w:rPr>
                <w:rFonts w:hint="default" w:ascii="Courier New" w:hAnsi="Courier New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/>
                <w:sz w:val="28"/>
                <w:szCs w:val="28"/>
                <w:vertAlign w:val="baseline"/>
                <w:lang w:val="ru-RU"/>
              </w:rPr>
              <w:t xml:space="preserve">            &lt;path d="M12 2l3.09 6.26L22 9.27l-5 4.87 1.18 6.88L12 17.77l-6.18 3.25L7 14.14 2 9.27l6.91-1.01L12 2z"/&gt;</w:t>
            </w:r>
          </w:p>
          <w:p w14:paraId="61A77C7F">
            <w:pPr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/>
                <w:sz w:val="28"/>
                <w:szCs w:val="28"/>
                <w:vertAlign w:val="baseline"/>
                <w:lang w:val="ru-RU"/>
              </w:rPr>
              <w:t>&lt;/svg&gt;</w:t>
            </w:r>
          </w:p>
        </w:tc>
      </w:tr>
    </w:tbl>
    <w:p w14:paraId="30857CCA">
      <w:pPr>
        <w:pStyle w:val="31"/>
        <w:bidi w:val="0"/>
        <w:rPr>
          <w:rFonts w:hint="default"/>
          <w:lang w:val="en-US"/>
        </w:rPr>
      </w:pPr>
      <w:r>
        <w:rPr>
          <w:rFonts w:hint="default"/>
          <w:lang w:val="ru-RU"/>
        </w:rPr>
        <w:t xml:space="preserve">Листинг </w:t>
      </w:r>
      <w:r>
        <w:rPr>
          <w:rFonts w:hint="default"/>
          <w:lang w:val="en-US"/>
        </w:rPr>
        <w:t>E.3</w:t>
      </w:r>
      <w:r>
        <w:rPr>
          <w:rFonts w:hint="default"/>
          <w:lang w:val="ru-RU"/>
        </w:rPr>
        <w:t xml:space="preserve"> </w:t>
      </w:r>
      <w:r>
        <w:rPr>
          <w:rFonts w:hint="default"/>
        </w:rPr>
        <w:t>–</w:t>
      </w:r>
      <w:r>
        <w:rPr>
          <w:rFonts w:hint="default"/>
          <w:lang w:val="ru-RU"/>
        </w:rPr>
        <w:t xml:space="preserve"> </w:t>
      </w:r>
      <w:r>
        <w:rPr>
          <w:rFonts w:hint="default"/>
          <w:lang w:val="en-US"/>
        </w:rPr>
        <w:t xml:space="preserve">Svg </w:t>
      </w:r>
      <w:r>
        <w:rPr>
          <w:rFonts w:hint="default"/>
          <w:lang w:val="ru-RU"/>
        </w:rPr>
        <w:t xml:space="preserve">структура звёзд </w:t>
      </w:r>
      <w:r>
        <w:rPr>
          <w:rFonts w:hint="default"/>
          <w:lang w:val="en-US"/>
        </w:rPr>
        <w:t>starsSVG</w:t>
      </w:r>
    </w:p>
    <w:p w14:paraId="36FBDE3C">
      <w:pPr>
        <w:rPr>
          <w:color w:val="auto"/>
        </w:rPr>
      </w:pPr>
    </w:p>
    <w:p w14:paraId="1E058015">
      <w:pPr>
        <w:pStyle w:val="6"/>
        <w:bidi w:val="0"/>
        <w:rPr>
          <w:rFonts w:hint="default"/>
        </w:rPr>
      </w:pPr>
      <w:bookmarkStart w:id="69" w:name="_Toc8281"/>
      <w:r>
        <w:rPr>
          <w:color w:val="auto"/>
        </w:rPr>
        <w:t xml:space="preserve">ПРИЛОЖЕНИЕ </w:t>
      </w:r>
      <w:r>
        <w:t>Ж</w:t>
      </w:r>
      <w:r>
        <w:rPr>
          <w:rFonts w:hint="default"/>
          <w:lang w:val="ru-RU"/>
        </w:rPr>
        <w:t>.</w:t>
      </w:r>
      <w:r>
        <w:t xml:space="preserve"> Листинг </w:t>
      </w:r>
      <w:r>
        <w:rPr>
          <w:lang w:val="en-US"/>
        </w:rPr>
        <w:t>JavaScript</w:t>
      </w:r>
      <w:bookmarkEnd w:id="69"/>
    </w:p>
    <w:tbl>
      <w:tblPr>
        <w:tblStyle w:val="1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251"/>
      </w:tblGrid>
      <w:tr w14:paraId="2134C5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251" w:type="dxa"/>
          </w:tcPr>
          <w:p w14:paraId="3EEB077F">
            <w:pPr>
              <w:spacing w:after="280" w:line="240" w:lineRule="auto"/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  <w:t>fetch("./products_all.xml")</w:t>
            </w:r>
          </w:p>
          <w:p w14:paraId="2361A5EC">
            <w:pPr>
              <w:spacing w:after="280" w:line="240" w:lineRule="auto"/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  <w:t xml:space="preserve">  .then((r) =&gt; r.text())</w:t>
            </w:r>
          </w:p>
          <w:p w14:paraId="4752FECB">
            <w:pPr>
              <w:spacing w:after="280" w:line="240" w:lineRule="auto"/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  <w:t xml:space="preserve">  .then((text) =&gt; {</w:t>
            </w:r>
          </w:p>
          <w:p w14:paraId="6DCC37C5">
            <w:pPr>
              <w:spacing w:after="280" w:line="240" w:lineRule="auto"/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  <w:t xml:space="preserve">    const xml = new DOMParser().parseFromString(text, "application/xml");</w:t>
            </w:r>
          </w:p>
          <w:p w14:paraId="714A1BC5">
            <w:pPr>
              <w:spacing w:after="280" w:line="240" w:lineRule="auto"/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  <w:t xml:space="preserve">    products = [...xml.querySelectorAll("product")].map((node) =&gt; {</w:t>
            </w:r>
          </w:p>
          <w:p w14:paraId="30A4A103">
            <w:pPr>
              <w:spacing w:after="280" w:line="240" w:lineRule="auto"/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  <w:t xml:space="preserve">      const g = (tag) =&gt; node.querySelector(tag)?.textContent.trim() ?? "";</w:t>
            </w:r>
          </w:p>
          <w:p w14:paraId="06F32780">
            <w:pPr>
              <w:spacing w:after="280" w:line="240" w:lineRule="auto"/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  <w:t xml:space="preserve">      return {</w:t>
            </w:r>
          </w:p>
          <w:p w14:paraId="3D1DA5A9">
            <w:pPr>
              <w:spacing w:after="280" w:line="240" w:lineRule="auto"/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  <w:t xml:space="preserve">        id: g("id"),</w:t>
            </w:r>
          </w:p>
          <w:p w14:paraId="5D55AD3C">
            <w:pPr>
              <w:spacing w:after="280" w:line="240" w:lineRule="auto"/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  <w:t xml:space="preserve">        article: g("article"),</w:t>
            </w:r>
          </w:p>
          <w:p w14:paraId="781A34C0">
            <w:pPr>
              <w:spacing w:after="280" w:line="240" w:lineRule="auto"/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  <w:t xml:space="preserve">        category: node.getAttribute("category"),</w:t>
            </w:r>
          </w:p>
          <w:p w14:paraId="62F910C1">
            <w:pPr>
              <w:spacing w:after="280" w:line="240" w:lineRule="auto"/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  <w:t xml:space="preserve">        name: g("n"),</w:t>
            </w:r>
          </w:p>
          <w:p w14:paraId="39905850">
            <w:pPr>
              <w:spacing w:after="280" w:line="240" w:lineRule="auto"/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  <w:t xml:space="preserve">        brand: g("brand"),</w:t>
            </w:r>
          </w:p>
          <w:p w14:paraId="2DB8C460">
            <w:pPr>
              <w:spacing w:after="280" w:line="240" w:lineRule="auto"/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  <w:t xml:space="preserve">        price: parseInt(g("price_retail")) || 0,</w:t>
            </w:r>
          </w:p>
          <w:p w14:paraId="4369979F">
            <w:pPr>
              <w:spacing w:after="280" w:line="240" w:lineRule="auto"/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  <w:t xml:space="preserve">        price_wholesale: parseInt(g("price_wholesale")) || 0,</w:t>
            </w:r>
          </w:p>
          <w:p w14:paraId="063D2A39">
            <w:pPr>
              <w:spacing w:after="280" w:line="240" w:lineRule="auto"/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  <w:t xml:space="preserve">        price_preorder: parseInt(g("price_preorder")) || 0,</w:t>
            </w:r>
          </w:p>
          <w:p w14:paraId="2F0A0F5A">
            <w:pPr>
              <w:spacing w:after="280" w:line="240" w:lineRule="auto"/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  <w:t xml:space="preserve">        price_package: parseInt(g("price_package")) || 0,</w:t>
            </w:r>
          </w:p>
          <w:p w14:paraId="7ED534BD">
            <w:pPr>
              <w:spacing w:after="280" w:line="240" w:lineRule="auto"/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  <w:t xml:space="preserve">        package_qty: parseInt(g("package_qty")) || 0,</w:t>
            </w:r>
          </w:p>
          <w:p w14:paraId="383EE5CD">
            <w:pPr>
              <w:spacing w:after="280" w:line="240" w:lineRule="auto"/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  <w:t xml:space="preserve">        in_stock: g("in_stock") === "true",</w:t>
            </w:r>
          </w:p>
          <w:p w14:paraId="6BC173C9">
            <w:pPr>
              <w:spacing w:after="280" w:line="240" w:lineRule="auto"/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  <w:t xml:space="preserve">        rating: parseInt(g("rating")) || 0,</w:t>
            </w:r>
          </w:p>
          <w:p w14:paraId="70D75A24">
            <w:pPr>
              <w:spacing w:after="280" w:line="240" w:lineRule="auto"/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  <w:t xml:space="preserve">        image: g("image"),</w:t>
            </w:r>
          </w:p>
          <w:p w14:paraId="23C2968E">
            <w:pPr>
              <w:spacing w:after="280" w:line="240" w:lineRule="auto"/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  <w:t xml:space="preserve">      };</w:t>
            </w:r>
          </w:p>
          <w:p w14:paraId="75AC8808">
            <w:pPr>
              <w:spacing w:after="280" w:line="240" w:lineRule="auto"/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  <w:t xml:space="preserve">    });</w:t>
            </w:r>
          </w:p>
          <w:p w14:paraId="48FF5686">
            <w:pPr>
              <w:spacing w:after="280" w:line="240" w:lineRule="auto"/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</w:pPr>
          </w:p>
          <w:p w14:paraId="33BB049D">
            <w:pPr>
              <w:spacing w:after="280" w:line="240" w:lineRule="auto"/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  <w:t xml:space="preserve">    buildBrands();</w:t>
            </w:r>
          </w:p>
          <w:p w14:paraId="210B176E">
            <w:pPr>
              <w:spacing w:after="280" w:line="240" w:lineRule="auto"/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</w:pPr>
          </w:p>
          <w:p w14:paraId="20B27B4D">
            <w:pPr>
              <w:spacing w:after="280" w:line="240" w:lineRule="auto"/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  <w:t xml:space="preserve">    const maxPrice =</w:t>
            </w:r>
          </w:p>
          <w:p w14:paraId="7A2B710A">
            <w:pPr>
              <w:spacing w:after="280" w:line="240" w:lineRule="auto"/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  <w:t xml:space="preserve">      Math.ceil(Math.max(...products.map((p) =&gt; p.price)) / 1000) * 1000;</w:t>
            </w:r>
          </w:p>
          <w:p w14:paraId="31A84F1D">
            <w:pPr>
              <w:spacing w:after="280" w:line="240" w:lineRule="auto"/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  <w:t xml:space="preserve">    const slMax = document.getElementById("slider_max");</w:t>
            </w:r>
          </w:p>
          <w:p w14:paraId="450C03F7">
            <w:pPr>
              <w:spacing w:after="280" w:line="240" w:lineRule="auto"/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  <w:t xml:space="preserve">    const slMin = document.getElementById("slider_min");</w:t>
            </w:r>
          </w:p>
          <w:p w14:paraId="2616A7B4">
            <w:pPr>
              <w:spacing w:after="280" w:line="240" w:lineRule="auto"/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  <w:t xml:space="preserve">    if (slMax) {</w:t>
            </w:r>
          </w:p>
          <w:p w14:paraId="12B5E543">
            <w:pPr>
              <w:spacing w:after="280" w:line="240" w:lineRule="auto"/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  <w:t xml:space="preserve">      slMax.max = maxPrice;</w:t>
            </w:r>
          </w:p>
          <w:p w14:paraId="2B612431">
            <w:pPr>
              <w:spacing w:after="280" w:line="240" w:lineRule="auto"/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  <w:t xml:space="preserve">      slMax.value = maxPrice;</w:t>
            </w:r>
          </w:p>
          <w:p w14:paraId="21A90DE5">
            <w:pPr>
              <w:spacing w:after="280" w:line="240" w:lineRule="auto"/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  <w:t xml:space="preserve">      priceMax = maxPrice;</w:t>
            </w:r>
          </w:p>
          <w:p w14:paraId="34DC6AA3">
            <w:pPr>
              <w:spacing w:after="280" w:line="240" w:lineRule="auto"/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  <w:t xml:space="preserve">    }</w:t>
            </w:r>
          </w:p>
          <w:p w14:paraId="76E21A20">
            <w:pPr>
              <w:spacing w:after="280" w:line="240" w:lineRule="auto"/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  <w:t xml:space="preserve">    if (slMin) {</w:t>
            </w:r>
          </w:p>
          <w:p w14:paraId="5979CADF">
            <w:pPr>
              <w:spacing w:after="280" w:line="240" w:lineRule="auto"/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  <w:t xml:space="preserve">      slMin.max = maxPrice;</w:t>
            </w:r>
          </w:p>
          <w:p w14:paraId="736DD960">
            <w:pPr>
              <w:spacing w:after="280" w:line="240" w:lineRule="auto"/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  <w:t xml:space="preserve">    }</w:t>
            </w:r>
          </w:p>
          <w:p w14:paraId="61BB3193">
            <w:pPr>
              <w:spacing w:after="280" w:line="240" w:lineRule="auto"/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  <w:t xml:space="preserve">    const lblMax = document.getElementById("price_max_label");</w:t>
            </w:r>
          </w:p>
          <w:p w14:paraId="18484142">
            <w:pPr>
              <w:spacing w:after="280" w:line="240" w:lineRule="auto"/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  <w:t xml:space="preserve">    if (lblMax) lblMax.textContent = maxPrice.toLocaleString("ru");</w:t>
            </w:r>
          </w:p>
          <w:p w14:paraId="4CE27564">
            <w:pPr>
              <w:spacing w:after="280" w:line="240" w:lineRule="auto"/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</w:pPr>
          </w:p>
          <w:p w14:paraId="111D3A8F">
            <w:pPr>
              <w:spacing w:after="280" w:line="240" w:lineRule="auto"/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  <w:t xml:space="preserve">    showProducts();</w:t>
            </w:r>
          </w:p>
          <w:p w14:paraId="7C8C3F68">
            <w:pPr>
              <w:spacing w:after="280" w:line="240" w:lineRule="auto"/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  <w:t xml:space="preserve">  });</w:t>
            </w:r>
          </w:p>
        </w:tc>
      </w:tr>
    </w:tbl>
    <w:p w14:paraId="62404290">
      <w:pPr>
        <w:pStyle w:val="31"/>
        <w:bidi w:val="0"/>
        <w:rPr>
          <w:rFonts w:hint="default"/>
          <w:lang w:val="en-US"/>
        </w:rPr>
      </w:pPr>
      <w:r>
        <w:rPr>
          <w:rFonts w:hint="default"/>
          <w:lang w:val="ru-RU"/>
        </w:rPr>
        <w:t xml:space="preserve">Листинг Ж.1 </w:t>
      </w:r>
      <w:r>
        <w:rPr>
          <w:rFonts w:hint="default"/>
        </w:rPr>
        <w:t>–</w:t>
      </w:r>
      <w:r>
        <w:rPr>
          <w:rFonts w:hint="default"/>
          <w:lang w:val="ru-RU"/>
        </w:rPr>
        <w:t xml:space="preserve"> Загрузка данных из </w:t>
      </w:r>
      <w:r>
        <w:rPr>
          <w:rFonts w:hint="default"/>
          <w:lang w:val="en-US"/>
        </w:rPr>
        <w:t>XML</w:t>
      </w:r>
    </w:p>
    <w:p w14:paraId="69E38F19">
      <w:pPr>
        <w:pStyle w:val="32"/>
        <w:rPr>
          <w:rFonts w:hint="default"/>
          <w:lang w:val="ru-RU"/>
        </w:rPr>
      </w:pPr>
    </w:p>
    <w:tbl>
      <w:tblPr>
        <w:tblStyle w:val="1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251"/>
      </w:tblGrid>
      <w:tr w14:paraId="1D767E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251" w:type="dxa"/>
          </w:tcPr>
          <w:p w14:paraId="6227ACCC">
            <w:pPr>
              <w:spacing w:after="280" w:line="240" w:lineRule="auto"/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  <w:t>document.addEventListener("DOMContentLoaded", () =&gt; {</w:t>
            </w:r>
          </w:p>
          <w:p w14:paraId="1EDD0736">
            <w:pPr>
              <w:spacing w:after="280" w:line="240" w:lineRule="auto"/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  <w:t xml:space="preserve">  const burger = document.querySelector(".burger_btn");</w:t>
            </w:r>
          </w:p>
          <w:p w14:paraId="0F7940B2">
            <w:pPr>
              <w:spacing w:after="280" w:line="240" w:lineRule="auto"/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  <w:t xml:space="preserve">  const menu = document.querySelector(".mobile_menu");</w:t>
            </w:r>
          </w:p>
          <w:p w14:paraId="386D5ABD">
            <w:pPr>
              <w:spacing w:after="280" w:line="240" w:lineRule="auto"/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  <w:t xml:space="preserve">  burger?.addEventListener("click", () =&gt; menu?.classList.toggle("open"));</w:t>
            </w:r>
          </w:p>
          <w:p w14:paraId="7F88FA81">
            <w:pPr>
              <w:spacing w:after="280" w:line="240" w:lineRule="auto"/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</w:pPr>
          </w:p>
          <w:p w14:paraId="0F781B01">
            <w:pPr>
              <w:spacing w:after="280" w:line="240" w:lineRule="auto"/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  <w:t xml:space="preserve">  const input = document.getElementById("search_input");</w:t>
            </w:r>
          </w:p>
          <w:p w14:paraId="60329FE9">
            <w:pPr>
              <w:spacing w:after="280" w:line="240" w:lineRule="auto"/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  <w:t xml:space="preserve">  const btn = document.getElementById("search_btn");</w:t>
            </w:r>
          </w:p>
          <w:p w14:paraId="6705B3DA">
            <w:pPr>
              <w:spacing w:after="280" w:line="240" w:lineRule="auto"/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  <w:t xml:space="preserve">  const wrap = document.querySelector(".header_search_wrap");</w:t>
            </w:r>
          </w:p>
          <w:p w14:paraId="1AD7E906">
            <w:pPr>
              <w:spacing w:after="280" w:line="240" w:lineRule="auto"/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  <w:t xml:space="preserve">  if (!input || !wrap) return;</w:t>
            </w:r>
          </w:p>
          <w:p w14:paraId="08611726">
            <w:pPr>
              <w:spacing w:after="280" w:line="240" w:lineRule="auto"/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</w:pPr>
          </w:p>
          <w:p w14:paraId="04969A79">
            <w:pPr>
              <w:spacing w:after="280" w:line="240" w:lineRule="auto"/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  <w:t xml:space="preserve">  const dropdown = document.createElement("div");</w:t>
            </w:r>
          </w:p>
          <w:p w14:paraId="6780AEBD">
            <w:pPr>
              <w:spacing w:after="280" w:line="240" w:lineRule="auto"/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  <w:t xml:space="preserve">  dropdown.className = "search_dropdown";</w:t>
            </w:r>
          </w:p>
          <w:p w14:paraId="4BEEF46A">
            <w:pPr>
              <w:spacing w:after="280" w:line="240" w:lineRule="auto"/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  <w:t xml:space="preserve">  wrap.appendChild(dropdown);</w:t>
            </w:r>
          </w:p>
          <w:p w14:paraId="1DB938E4">
            <w:pPr>
              <w:spacing w:after="280" w:line="240" w:lineRule="auto"/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</w:pPr>
          </w:p>
          <w:p w14:paraId="6CBC7E96">
            <w:pPr>
              <w:spacing w:after="280" w:line="240" w:lineRule="auto"/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  <w:t xml:space="preserve">  let products = [];</w:t>
            </w:r>
          </w:p>
          <w:p w14:paraId="718FFD16">
            <w:pPr>
              <w:spacing w:after="280" w:line="240" w:lineRule="auto"/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</w:pPr>
          </w:p>
          <w:p w14:paraId="3D5577DE">
            <w:pPr>
              <w:spacing w:after="280" w:line="240" w:lineRule="auto"/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  <w:t xml:space="preserve">  input.addEventListener("focus", async () =&gt; {</w:t>
            </w:r>
          </w:p>
          <w:p w14:paraId="7463665E">
            <w:pPr>
              <w:spacing w:after="280" w:line="240" w:lineRule="auto"/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  <w:t xml:space="preserve">    if (products.length) return;</w:t>
            </w:r>
          </w:p>
          <w:p w14:paraId="68893B5F">
            <w:pPr>
              <w:spacing w:after="280" w:line="240" w:lineRule="auto"/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  <w:t xml:space="preserve">    const text = await fetch("./products_all.xml").then((r) =&gt; r.text());</w:t>
            </w:r>
          </w:p>
          <w:p w14:paraId="3F7E1D18">
            <w:pPr>
              <w:spacing w:after="280" w:line="240" w:lineRule="auto"/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  <w:t xml:space="preserve">    const xml = new DOMParser().parseFromString(text, "application/xml");</w:t>
            </w:r>
          </w:p>
          <w:p w14:paraId="02EC9FD7">
            <w:pPr>
              <w:spacing w:after="280" w:line="240" w:lineRule="auto"/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  <w:t xml:space="preserve">    products = [...xml.querySelectorAll("product")].map((node) =&gt; ({</w:t>
            </w:r>
          </w:p>
          <w:p w14:paraId="07988E5C">
            <w:pPr>
              <w:spacing w:after="280" w:line="240" w:lineRule="auto"/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  <w:t xml:space="preserve">      id: node.querySelector("id").textContent,</w:t>
            </w:r>
          </w:p>
          <w:p w14:paraId="48476A2C">
            <w:pPr>
              <w:spacing w:after="280" w:line="240" w:lineRule="auto"/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  <w:t xml:space="preserve">      name: node.querySelector("n").textContent,</w:t>
            </w:r>
          </w:p>
          <w:p w14:paraId="163823AE">
            <w:pPr>
              <w:spacing w:after="280" w:line="240" w:lineRule="auto"/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  <w:t xml:space="preserve">      price: parseInt(node.querySelector("price_retail").textContent) || 0,</w:t>
            </w:r>
          </w:p>
          <w:p w14:paraId="7022C46D">
            <w:pPr>
              <w:spacing w:after="280" w:line="240" w:lineRule="auto"/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  <w:t xml:space="preserve">      image: node.querySelector("image").textContent,</w:t>
            </w:r>
          </w:p>
          <w:p w14:paraId="5C020A78">
            <w:pPr>
              <w:spacing w:after="280" w:line="240" w:lineRule="auto"/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  <w:t xml:space="preserve">    }));</w:t>
            </w:r>
          </w:p>
          <w:p w14:paraId="6A47F842">
            <w:pPr>
              <w:spacing w:after="280" w:line="240" w:lineRule="auto"/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  <w:t xml:space="preserve">  });</w:t>
            </w:r>
          </w:p>
          <w:p w14:paraId="1C53E54B">
            <w:pPr>
              <w:spacing w:after="280" w:line="240" w:lineRule="auto"/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</w:pPr>
          </w:p>
          <w:p w14:paraId="75B80E2F">
            <w:pPr>
              <w:spacing w:after="280" w:line="240" w:lineRule="auto"/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  <w:t xml:space="preserve">  input.addEventListener("input", () =&gt; {</w:t>
            </w:r>
          </w:p>
          <w:p w14:paraId="3B2A9CBF">
            <w:pPr>
              <w:spacing w:after="280" w:line="240" w:lineRule="auto"/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  <w:t xml:space="preserve">    const q = input.value.trim().toLowerCase();</w:t>
            </w:r>
          </w:p>
          <w:p w14:paraId="3430DECC">
            <w:pPr>
              <w:spacing w:after="280" w:line="240" w:lineRule="auto"/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  <w:t xml:space="preserve">    if (q.length &lt; 2) {</w:t>
            </w:r>
          </w:p>
          <w:p w14:paraId="00F22023">
            <w:pPr>
              <w:spacing w:after="280" w:line="240" w:lineRule="auto"/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  <w:t xml:space="preserve">      dropdown.style.display = "none";</w:t>
            </w:r>
          </w:p>
          <w:p w14:paraId="48658DE7">
            <w:pPr>
              <w:spacing w:after="280" w:line="240" w:lineRule="auto"/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  <w:t xml:space="preserve">      return;</w:t>
            </w:r>
          </w:p>
          <w:p w14:paraId="76AF6A06">
            <w:pPr>
              <w:spacing w:after="280" w:line="240" w:lineRule="auto"/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  <w:t xml:space="preserve">    }</w:t>
            </w:r>
          </w:p>
          <w:p w14:paraId="3A864D31">
            <w:pPr>
              <w:spacing w:after="280" w:line="240" w:lineRule="auto"/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</w:pPr>
          </w:p>
          <w:p w14:paraId="07CB5E76">
            <w:pPr>
              <w:spacing w:after="280" w:line="240" w:lineRule="auto"/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  <w:t xml:space="preserve">    const found = products</w:t>
            </w:r>
          </w:p>
          <w:p w14:paraId="56C33C0F">
            <w:pPr>
              <w:spacing w:after="280" w:line="240" w:lineRule="auto"/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  <w:t xml:space="preserve">      .filter((p) =&gt; p.name.toLowerCase().includes(q))</w:t>
            </w:r>
          </w:p>
          <w:p w14:paraId="0EF19F46">
            <w:pPr>
              <w:spacing w:after="280" w:line="240" w:lineRule="auto"/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  <w:t xml:space="preserve">      .slice(0, 7);</w:t>
            </w:r>
          </w:p>
          <w:p w14:paraId="146D9364">
            <w:pPr>
              <w:spacing w:after="280" w:line="240" w:lineRule="auto"/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</w:pPr>
          </w:p>
          <w:p w14:paraId="2BB589EA">
            <w:pPr>
              <w:spacing w:after="280" w:line="240" w:lineRule="auto"/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  <w:t xml:space="preserve">    dropdown.innerHTML = found.length</w:t>
            </w:r>
          </w:p>
          <w:p w14:paraId="658B6802">
            <w:pPr>
              <w:spacing w:after="280" w:line="240" w:lineRule="auto"/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  <w:t xml:space="preserve">      ? found</w:t>
            </w:r>
          </w:p>
          <w:p w14:paraId="1BCC744C">
            <w:pPr>
              <w:spacing w:after="280" w:line="240" w:lineRule="auto"/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  <w:t xml:space="preserve">          .map(</w:t>
            </w:r>
          </w:p>
          <w:p w14:paraId="2B79A042">
            <w:pPr>
              <w:spacing w:after="280" w:line="240" w:lineRule="auto"/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  <w:t xml:space="preserve">            (p) =&gt; `</w:t>
            </w:r>
          </w:p>
          <w:p w14:paraId="7DE9F17F">
            <w:pPr>
              <w:spacing w:after="280" w:line="240" w:lineRule="auto"/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  <w:t xml:space="preserve">                &lt;a class="sdd_item" href="product.html?id=${p.id}"&gt;</w:t>
            </w:r>
          </w:p>
          <w:p w14:paraId="32B86B94">
            <w:pPr>
              <w:spacing w:after="280" w:line="240" w:lineRule="auto"/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  <w:t xml:space="preserve">                    &lt;img src="./images/main-images/${p.image}" onerror="this.style.display='none'"&gt;</w:t>
            </w:r>
          </w:p>
          <w:p w14:paraId="57EF6E37">
            <w:pPr>
              <w:spacing w:after="280" w:line="240" w:lineRule="auto"/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  <w:t xml:space="preserve">                    &lt;span&gt;${p.name}&lt;/span&gt;</w:t>
            </w:r>
          </w:p>
          <w:p w14:paraId="1FB48B19">
            <w:pPr>
              <w:spacing w:after="280" w:line="240" w:lineRule="auto"/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  <w:t xml:space="preserve">                    &lt;b&gt;${p.price.toLocaleString("ru")} BYN&lt;/b&gt;</w:t>
            </w:r>
          </w:p>
          <w:p w14:paraId="459ED81D">
            <w:pPr>
              <w:spacing w:after="280" w:line="240" w:lineRule="auto"/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  <w:t xml:space="preserve">                &lt;/a&gt;`,</w:t>
            </w:r>
          </w:p>
          <w:p w14:paraId="167996F1">
            <w:pPr>
              <w:spacing w:after="280" w:line="240" w:lineRule="auto"/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  <w:t xml:space="preserve">          )</w:t>
            </w:r>
          </w:p>
          <w:p w14:paraId="64F02049">
            <w:pPr>
              <w:spacing w:after="280" w:line="240" w:lineRule="auto"/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  <w:t xml:space="preserve">          .join("")</w:t>
            </w:r>
          </w:p>
          <w:p w14:paraId="09D00301">
            <w:pPr>
              <w:spacing w:after="280" w:line="240" w:lineRule="auto"/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  <w:t xml:space="preserve">      : '&lt;div class="sdd_empty"&gt;Ничего не найдено&lt;/div&gt;';</w:t>
            </w:r>
          </w:p>
          <w:p w14:paraId="417D403F">
            <w:pPr>
              <w:spacing w:after="280" w:line="240" w:lineRule="auto"/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</w:pPr>
          </w:p>
          <w:p w14:paraId="408FE9C1">
            <w:pPr>
              <w:spacing w:after="280" w:line="240" w:lineRule="auto"/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  <w:t xml:space="preserve">    dropdown.style.display = "block";</w:t>
            </w:r>
          </w:p>
          <w:p w14:paraId="47BB3346">
            <w:pPr>
              <w:spacing w:after="280" w:line="240" w:lineRule="auto"/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  <w:t xml:space="preserve">  });</w:t>
            </w:r>
          </w:p>
          <w:p w14:paraId="6B258B14">
            <w:pPr>
              <w:spacing w:after="280" w:line="240" w:lineRule="auto"/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</w:pPr>
          </w:p>
          <w:p w14:paraId="6FD4ED9D">
            <w:pPr>
              <w:spacing w:after="280" w:line="240" w:lineRule="auto"/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  <w:t xml:space="preserve">  input.addEventListener("keydown", (e) =&gt; {</w:t>
            </w:r>
          </w:p>
          <w:p w14:paraId="504C187A">
            <w:pPr>
              <w:spacing w:after="280" w:line="240" w:lineRule="auto"/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  <w:t xml:space="preserve">    if (e.key === "Enter" &amp;&amp; input.value.trim())</w:t>
            </w:r>
          </w:p>
          <w:p w14:paraId="3C3C5DE7">
            <w:pPr>
              <w:spacing w:after="280" w:line="240" w:lineRule="auto"/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  <w:t xml:space="preserve">      location.href =</w:t>
            </w:r>
          </w:p>
          <w:p w14:paraId="067EA9D0">
            <w:pPr>
              <w:spacing w:after="280" w:line="240" w:lineRule="auto"/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  <w:t xml:space="preserve">        "catalog.html?search=" + encodeURIComponent(input.value.trim());</w:t>
            </w:r>
          </w:p>
          <w:p w14:paraId="0C6A77B0">
            <w:pPr>
              <w:spacing w:after="280" w:line="240" w:lineRule="auto"/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  <w:t xml:space="preserve">    if (e.key === "Escape") dropdown.style.display = "none";</w:t>
            </w:r>
          </w:p>
          <w:p w14:paraId="6F18BF3B">
            <w:pPr>
              <w:spacing w:after="280" w:line="240" w:lineRule="auto"/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  <w:t xml:space="preserve">  });</w:t>
            </w:r>
          </w:p>
          <w:p w14:paraId="40A1CA53">
            <w:pPr>
              <w:spacing w:after="280" w:line="240" w:lineRule="auto"/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</w:pPr>
          </w:p>
          <w:p w14:paraId="32D9AAB7">
            <w:pPr>
              <w:spacing w:after="280" w:line="240" w:lineRule="auto"/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  <w:t xml:space="preserve">  btn?.addEventListener("click", () =&gt; {</w:t>
            </w:r>
          </w:p>
          <w:p w14:paraId="14508BB2">
            <w:pPr>
              <w:spacing w:after="280" w:line="240" w:lineRule="auto"/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  <w:t xml:space="preserve">    if (input.value.trim())</w:t>
            </w:r>
          </w:p>
          <w:p w14:paraId="134A1D45">
            <w:pPr>
              <w:spacing w:after="280" w:line="240" w:lineRule="auto"/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  <w:t xml:space="preserve">      location.href =</w:t>
            </w:r>
          </w:p>
          <w:p w14:paraId="770BD86B">
            <w:pPr>
              <w:spacing w:after="280" w:line="240" w:lineRule="auto"/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  <w:t xml:space="preserve">        "catalog.html?search=" + encodeURIComponent(input.value.trim());</w:t>
            </w:r>
          </w:p>
          <w:p w14:paraId="41CDACF3">
            <w:pPr>
              <w:spacing w:after="280" w:line="240" w:lineRule="auto"/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  <w:t xml:space="preserve">  });</w:t>
            </w:r>
          </w:p>
          <w:p w14:paraId="5F242D89">
            <w:pPr>
              <w:spacing w:after="280" w:line="240" w:lineRule="auto"/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</w:pPr>
          </w:p>
          <w:p w14:paraId="072DC053">
            <w:pPr>
              <w:spacing w:after="280" w:line="240" w:lineRule="auto"/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  <w:t xml:space="preserve">  document.addEventListener("click", (e) =&gt; {</w:t>
            </w:r>
          </w:p>
          <w:p w14:paraId="79D8C6A5">
            <w:pPr>
              <w:spacing w:after="280" w:line="240" w:lineRule="auto"/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  <w:t xml:space="preserve">    if (!wrap.contains(e.target)) dropdown.style.display = "none";</w:t>
            </w:r>
          </w:p>
          <w:p w14:paraId="069452C4">
            <w:pPr>
              <w:spacing w:after="280" w:line="240" w:lineRule="auto"/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  <w:t xml:space="preserve">  });</w:t>
            </w:r>
          </w:p>
          <w:p w14:paraId="6A341D9A">
            <w:pPr>
              <w:spacing w:after="280" w:line="240" w:lineRule="auto"/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  <w:t>});</w:t>
            </w:r>
          </w:p>
          <w:p w14:paraId="3897742E">
            <w:pPr>
              <w:spacing w:after="280" w:line="240" w:lineRule="auto"/>
              <w:jc w:val="left"/>
              <w:rPr>
                <w:rFonts w:hint="default" w:ascii="Courier New" w:hAnsi="Courier New" w:cs="Courier New"/>
                <w:sz w:val="28"/>
                <w:szCs w:val="28"/>
                <w:vertAlign w:val="baseline"/>
                <w:lang w:val="ru-RU"/>
              </w:rPr>
            </w:pPr>
          </w:p>
        </w:tc>
      </w:tr>
    </w:tbl>
    <w:p w14:paraId="4F6CC499">
      <w:pPr>
        <w:pStyle w:val="31"/>
        <w:bidi w:val="0"/>
        <w:rPr>
          <w:rFonts w:hint="default"/>
          <w:lang w:val="en-US"/>
        </w:rPr>
      </w:pPr>
      <w:r>
        <w:rPr>
          <w:rFonts w:hint="default"/>
          <w:lang w:val="ru-RU"/>
        </w:rPr>
        <w:t>Листинг Ж.</w:t>
      </w:r>
      <w:r>
        <w:rPr>
          <w:rFonts w:hint="default"/>
          <w:lang w:val="en-US"/>
        </w:rPr>
        <w:t>2</w:t>
      </w:r>
      <w:r>
        <w:rPr>
          <w:rFonts w:hint="default"/>
          <w:lang w:val="ru-RU"/>
        </w:rPr>
        <w:t xml:space="preserve"> </w:t>
      </w:r>
      <w:r>
        <w:rPr>
          <w:rFonts w:hint="default"/>
        </w:rPr>
        <w:t>–</w:t>
      </w:r>
      <w:r>
        <w:rPr>
          <w:rFonts w:hint="default"/>
          <w:lang w:val="ru-RU"/>
        </w:rPr>
        <w:t xml:space="preserve"> Реализация поиска </w:t>
      </w:r>
      <w:r>
        <w:rPr>
          <w:rFonts w:hint="default"/>
          <w:lang w:val="en-US"/>
        </w:rPr>
        <w:t>header.js</w:t>
      </w:r>
    </w:p>
    <w:p w14:paraId="46A2A1FF">
      <w:pPr>
        <w:pStyle w:val="31"/>
        <w:bidi w:val="0"/>
        <w:rPr>
          <w:rFonts w:hint="default"/>
          <w:lang w:val="ru-RU"/>
        </w:rPr>
      </w:pPr>
    </w:p>
    <w:sectPr>
      <w:headerReference r:id="rId13" w:type="first"/>
      <w:headerReference r:id="rId12" w:type="default"/>
      <w:pgSz w:w="11906" w:h="16838"/>
      <w:pgMar w:top="1134" w:right="567" w:bottom="851" w:left="1304" w:header="708" w:footer="708" w:gutter="0"/>
      <w:pgNumType w:fmt="decimal" w:start="5"/>
      <w:cols w:space="720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+Основной текст (восточно-азиат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CC"/>
    <w:family w:val="swiss"/>
    <w:pitch w:val="default"/>
    <w:sig w:usb0="E4002EFF" w:usb1="C000E47F" w:usb2="00000009" w:usb3="00000000" w:csb0="200001FF" w:csb1="00000000"/>
  </w:font>
  <w:font w:name="Calibri Light">
    <w:panose1 w:val="020F0302020204030204"/>
    <w:charset w:val="CC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62F172E">
    <w:pPr>
      <w:jc w:val="right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A0E0A06">
    <w:pPr>
      <w:pStyle w:val="16"/>
      <w:jc w:val="center"/>
      <w:rPr>
        <w:rFonts w:ascii="Times New Roman" w:hAnsi="Times New Roman" w:cs="Times New Roman"/>
        <w:sz w:val="28"/>
        <w:szCs w:val="28"/>
      </w:rPr>
    </w:pPr>
    <w:r>
      <w:rPr>
        <w:rFonts w:ascii="Times New Roman" w:hAnsi="Times New Roman" w:cs="Times New Roman"/>
        <w:sz w:val="28"/>
        <w:szCs w:val="28"/>
      </w:rPr>
      <w:t>Минск 2026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74F22F">
    <w:pPr>
      <w:pStyle w:val="16"/>
      <w:jc w:val="both"/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8D0688">
    <w:pPr>
      <w:pStyle w:val="16"/>
      <w:jc w:val="cen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529325">
    <w:pPr>
      <w:jc w:val="right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15DE381">
    <w:pPr>
      <w:spacing w:before="0" w:after="0" w:line="240" w:lineRule="auto"/>
      <w:ind w:firstLine="0"/>
      <w:jc w:val="right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A821AE0">
    <w:pPr>
      <w:pStyle w:val="11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1C60A22">
    <w:pPr>
      <w:spacing w:before="0" w:after="0" w:line="240" w:lineRule="auto"/>
      <w:ind w:firstLine="0"/>
      <w:jc w:val="right"/>
    </w:pPr>
    <w:r>
      <w:rPr>
        <w:sz w:val="22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1" name="Текстовое поле 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22EB2F2">
                          <w:pPr>
                            <w:spacing w:before="0" w:after="0" w:line="240" w:lineRule="auto"/>
                            <w:ind w:firstLine="0"/>
                            <w:jc w:val="right"/>
                          </w:pPr>
                          <w:r>
                            <w:rPr>
                              <w:rFonts w:ascii="Times New Roman" w:hAnsi="Times New Roman" w:eastAsia="Times New Roman" w:cs="Times New Roman"/>
                              <w:sz w:val="24"/>
                              <w:szCs w:val="24"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eastAsia="Times New Roman" w:cs="Times New Roman"/>
                              <w:sz w:val="24"/>
                              <w:szCs w:val="24"/>
                            </w:rPr>
                            <w:instrText xml:space="preserve">PAGE</w:instrText>
                          </w:r>
                          <w:r>
                            <w:rPr>
                              <w:rFonts w:ascii="Times New Roman" w:hAnsi="Times New Roman" w:eastAsia="Times New Roman" w:cs="Times New Roman"/>
                              <w:sz w:val="24"/>
                              <w:szCs w:val="24"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eastAsia="Times New Roman" w:cs="Times New Roman"/>
                              <w:sz w:val="24"/>
                              <w:szCs w:val="24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right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522EB2F2">
                    <w:pPr>
                      <w:spacing w:before="0" w:after="0" w:line="240" w:lineRule="auto"/>
                      <w:ind w:firstLine="0"/>
                      <w:jc w:val="right"/>
                    </w:pPr>
                    <w:r>
                      <w:rPr>
                        <w:rFonts w:ascii="Times New Roman" w:hAnsi="Times New Roman" w:eastAsia="Times New Roman" w:cs="Times New Roman"/>
                        <w:sz w:val="24"/>
                        <w:szCs w:val="24"/>
                      </w:rPr>
                      <w:fldChar w:fldCharType="begin"/>
                    </w:r>
                    <w:r>
                      <w:rPr>
                        <w:rFonts w:ascii="Times New Roman" w:hAnsi="Times New Roman" w:eastAsia="Times New Roman" w:cs="Times New Roman"/>
                        <w:sz w:val="24"/>
                        <w:szCs w:val="24"/>
                      </w:rPr>
                      <w:instrText xml:space="preserve">PAGE</w:instrText>
                    </w:r>
                    <w:r>
                      <w:rPr>
                        <w:rFonts w:ascii="Times New Roman" w:hAnsi="Times New Roman" w:eastAsia="Times New Roman" w:cs="Times New Roman"/>
                        <w:sz w:val="24"/>
                        <w:szCs w:val="24"/>
                      </w:rPr>
                      <w:fldChar w:fldCharType="separate"/>
                    </w:r>
                    <w:r>
                      <w:rPr>
                        <w:rFonts w:ascii="Times New Roman" w:hAnsi="Times New Roman" w:eastAsia="Times New Roman" w:cs="Times New Roman"/>
                        <w:sz w:val="24"/>
                        <w:szCs w:val="24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E630907">
    <w:pPr>
      <w:pStyle w:val="11"/>
    </w:pPr>
    <w:r>
      <w:rPr>
        <w:sz w:val="22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5" name="Текстовое поле 2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BAE2D48">
                          <w:pPr>
                            <w:pStyle w:val="11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right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4BAE2D48">
                    <w:pPr>
                      <w:pStyle w:val="11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5DA7444"/>
    <w:multiLevelType w:val="singleLevel"/>
    <w:tmpl w:val="C5DA7444"/>
    <w:lvl w:ilvl="0" w:tentative="0">
      <w:start w:val="1"/>
      <w:numFmt w:val="decimal"/>
      <w:lvlText w:val="%1)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1">
    <w:nsid w:val="E66F1FB8"/>
    <w:multiLevelType w:val="singleLevel"/>
    <w:tmpl w:val="E66F1FB8"/>
    <w:lvl w:ilvl="0" w:tentative="0">
      <w:start w:val="1"/>
      <w:numFmt w:val="decimal"/>
      <w:lvlText w:val="%1)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4"/>
  <w:bordersDoNotSurroundHeader w:val="0"/>
  <w:bordersDoNotSurroundFooter w:val="0"/>
  <w:documentProtection w:enforcement="0"/>
  <w:defaultTabStop w:val="720"/>
  <w:autoHyphenation/>
  <w:displayHorizontalDrawingGridEvery w:val="0"/>
  <w:displayVerticalDrawingGridEvery w:val="2"/>
  <w:characterSpacingControl w:val="doNotCompress"/>
  <w:footnotePr>
    <w:footnote w:id="0"/>
    <w:footnote w:id="1"/>
  </w:footnotePr>
  <w:endnotePr>
    <w:endnote w:id="0"/>
    <w:endnote w:id="1"/>
  </w:endnotePr>
  <w:compat>
    <w:balanceSingleByteDoubleByteWidth/>
    <w:doNotExpandShiftReturn/>
    <w:adjustLineHeightInTable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1180B"/>
    <w:rsid w:val="00001596"/>
    <w:rsid w:val="00005368"/>
    <w:rsid w:val="0001019F"/>
    <w:rsid w:val="000132FB"/>
    <w:rsid w:val="00022448"/>
    <w:rsid w:val="00022486"/>
    <w:rsid w:val="00022827"/>
    <w:rsid w:val="00043C28"/>
    <w:rsid w:val="000560EE"/>
    <w:rsid w:val="0006132F"/>
    <w:rsid w:val="0007446C"/>
    <w:rsid w:val="00080F46"/>
    <w:rsid w:val="00085B45"/>
    <w:rsid w:val="000A401F"/>
    <w:rsid w:val="000B0871"/>
    <w:rsid w:val="000B49A7"/>
    <w:rsid w:val="000C26F8"/>
    <w:rsid w:val="000E650A"/>
    <w:rsid w:val="001121AE"/>
    <w:rsid w:val="0011785F"/>
    <w:rsid w:val="0012087F"/>
    <w:rsid w:val="00121749"/>
    <w:rsid w:val="00122866"/>
    <w:rsid w:val="00126740"/>
    <w:rsid w:val="001312FA"/>
    <w:rsid w:val="0013267C"/>
    <w:rsid w:val="001376B9"/>
    <w:rsid w:val="00137B2D"/>
    <w:rsid w:val="00140F8B"/>
    <w:rsid w:val="00162DB2"/>
    <w:rsid w:val="0016489D"/>
    <w:rsid w:val="001665D2"/>
    <w:rsid w:val="001717BD"/>
    <w:rsid w:val="00171875"/>
    <w:rsid w:val="00171E47"/>
    <w:rsid w:val="001728F2"/>
    <w:rsid w:val="0017465F"/>
    <w:rsid w:val="00177C48"/>
    <w:rsid w:val="00181F09"/>
    <w:rsid w:val="001847CF"/>
    <w:rsid w:val="0019377F"/>
    <w:rsid w:val="001A2027"/>
    <w:rsid w:val="001A2B44"/>
    <w:rsid w:val="001B1AB3"/>
    <w:rsid w:val="001B3DA9"/>
    <w:rsid w:val="001B7009"/>
    <w:rsid w:val="001C6EB8"/>
    <w:rsid w:val="001F088F"/>
    <w:rsid w:val="001F0BCE"/>
    <w:rsid w:val="001F6570"/>
    <w:rsid w:val="00205B57"/>
    <w:rsid w:val="00230B16"/>
    <w:rsid w:val="0023115B"/>
    <w:rsid w:val="00234490"/>
    <w:rsid w:val="00245EB5"/>
    <w:rsid w:val="00250287"/>
    <w:rsid w:val="00250FA2"/>
    <w:rsid w:val="0026698C"/>
    <w:rsid w:val="00271F82"/>
    <w:rsid w:val="00273FD3"/>
    <w:rsid w:val="00294BC4"/>
    <w:rsid w:val="002951AB"/>
    <w:rsid w:val="002A16EA"/>
    <w:rsid w:val="002A5294"/>
    <w:rsid w:val="002A60A0"/>
    <w:rsid w:val="002A701A"/>
    <w:rsid w:val="002B0A42"/>
    <w:rsid w:val="002B55D8"/>
    <w:rsid w:val="002E4299"/>
    <w:rsid w:val="002F6E70"/>
    <w:rsid w:val="00304BB6"/>
    <w:rsid w:val="003073C5"/>
    <w:rsid w:val="0031180B"/>
    <w:rsid w:val="00314B40"/>
    <w:rsid w:val="00326298"/>
    <w:rsid w:val="003334C7"/>
    <w:rsid w:val="00347271"/>
    <w:rsid w:val="00347AC1"/>
    <w:rsid w:val="003613CF"/>
    <w:rsid w:val="003619B0"/>
    <w:rsid w:val="00375F91"/>
    <w:rsid w:val="00377EA6"/>
    <w:rsid w:val="003810DF"/>
    <w:rsid w:val="003855E7"/>
    <w:rsid w:val="003871EB"/>
    <w:rsid w:val="003B3C6B"/>
    <w:rsid w:val="003C10BE"/>
    <w:rsid w:val="003C15D6"/>
    <w:rsid w:val="003D25F6"/>
    <w:rsid w:val="003D5A26"/>
    <w:rsid w:val="0040268C"/>
    <w:rsid w:val="004050F5"/>
    <w:rsid w:val="00420415"/>
    <w:rsid w:val="00420CC1"/>
    <w:rsid w:val="00430017"/>
    <w:rsid w:val="004321FC"/>
    <w:rsid w:val="00447226"/>
    <w:rsid w:val="00452B30"/>
    <w:rsid w:val="004603FA"/>
    <w:rsid w:val="0046063A"/>
    <w:rsid w:val="00463343"/>
    <w:rsid w:val="00467AF1"/>
    <w:rsid w:val="0047046C"/>
    <w:rsid w:val="004806F6"/>
    <w:rsid w:val="00493FA4"/>
    <w:rsid w:val="00494E5D"/>
    <w:rsid w:val="004963AF"/>
    <w:rsid w:val="004A3B82"/>
    <w:rsid w:val="004B26FE"/>
    <w:rsid w:val="004B2F61"/>
    <w:rsid w:val="004B3055"/>
    <w:rsid w:val="004C16D4"/>
    <w:rsid w:val="004C4AD4"/>
    <w:rsid w:val="004D223E"/>
    <w:rsid w:val="004D2305"/>
    <w:rsid w:val="004F52FA"/>
    <w:rsid w:val="004F692F"/>
    <w:rsid w:val="00500AF5"/>
    <w:rsid w:val="00507A27"/>
    <w:rsid w:val="00513007"/>
    <w:rsid w:val="00517A23"/>
    <w:rsid w:val="00524D67"/>
    <w:rsid w:val="0054660C"/>
    <w:rsid w:val="00550549"/>
    <w:rsid w:val="00550D15"/>
    <w:rsid w:val="005561C0"/>
    <w:rsid w:val="00576EEB"/>
    <w:rsid w:val="005802BA"/>
    <w:rsid w:val="00593A78"/>
    <w:rsid w:val="005A111F"/>
    <w:rsid w:val="005B46A0"/>
    <w:rsid w:val="005B5406"/>
    <w:rsid w:val="005C11CF"/>
    <w:rsid w:val="005C7FB1"/>
    <w:rsid w:val="005D23F1"/>
    <w:rsid w:val="005E2AB4"/>
    <w:rsid w:val="005E2C99"/>
    <w:rsid w:val="005F7DD2"/>
    <w:rsid w:val="00627A91"/>
    <w:rsid w:val="00627F68"/>
    <w:rsid w:val="006335AB"/>
    <w:rsid w:val="006448F7"/>
    <w:rsid w:val="00646D4F"/>
    <w:rsid w:val="00656C84"/>
    <w:rsid w:val="00666E62"/>
    <w:rsid w:val="006739AA"/>
    <w:rsid w:val="006876EE"/>
    <w:rsid w:val="006972A3"/>
    <w:rsid w:val="006A39C8"/>
    <w:rsid w:val="006B037B"/>
    <w:rsid w:val="006B1B61"/>
    <w:rsid w:val="006B2BA8"/>
    <w:rsid w:val="006B4348"/>
    <w:rsid w:val="006C10C5"/>
    <w:rsid w:val="006D67BB"/>
    <w:rsid w:val="006D7273"/>
    <w:rsid w:val="006F4E6C"/>
    <w:rsid w:val="006F74FD"/>
    <w:rsid w:val="0070071E"/>
    <w:rsid w:val="00702A77"/>
    <w:rsid w:val="00707AA6"/>
    <w:rsid w:val="00721A44"/>
    <w:rsid w:val="00721AFF"/>
    <w:rsid w:val="00725582"/>
    <w:rsid w:val="00770578"/>
    <w:rsid w:val="007710E5"/>
    <w:rsid w:val="00777824"/>
    <w:rsid w:val="0078447F"/>
    <w:rsid w:val="00792797"/>
    <w:rsid w:val="00796840"/>
    <w:rsid w:val="007C31EF"/>
    <w:rsid w:val="007E099B"/>
    <w:rsid w:val="007E1CD4"/>
    <w:rsid w:val="007F35DD"/>
    <w:rsid w:val="008224A1"/>
    <w:rsid w:val="00825C51"/>
    <w:rsid w:val="00834F51"/>
    <w:rsid w:val="0085331C"/>
    <w:rsid w:val="00856AB2"/>
    <w:rsid w:val="00860011"/>
    <w:rsid w:val="00862F21"/>
    <w:rsid w:val="00863F26"/>
    <w:rsid w:val="00866EB2"/>
    <w:rsid w:val="008736DE"/>
    <w:rsid w:val="00873FA1"/>
    <w:rsid w:val="008B51D0"/>
    <w:rsid w:val="008B67DF"/>
    <w:rsid w:val="008C42C9"/>
    <w:rsid w:val="008C6DE5"/>
    <w:rsid w:val="008D2584"/>
    <w:rsid w:val="008D3E39"/>
    <w:rsid w:val="008D5BFD"/>
    <w:rsid w:val="008D5F8A"/>
    <w:rsid w:val="008E7EAF"/>
    <w:rsid w:val="008F2E17"/>
    <w:rsid w:val="0090098E"/>
    <w:rsid w:val="009012B2"/>
    <w:rsid w:val="009120BA"/>
    <w:rsid w:val="00916E8D"/>
    <w:rsid w:val="009278E2"/>
    <w:rsid w:val="00936564"/>
    <w:rsid w:val="009475DD"/>
    <w:rsid w:val="00947DED"/>
    <w:rsid w:val="00965B21"/>
    <w:rsid w:val="009765D1"/>
    <w:rsid w:val="00980A64"/>
    <w:rsid w:val="00982CB0"/>
    <w:rsid w:val="0098455F"/>
    <w:rsid w:val="009907AF"/>
    <w:rsid w:val="00996F7A"/>
    <w:rsid w:val="009A4CFC"/>
    <w:rsid w:val="009A586E"/>
    <w:rsid w:val="009B69FA"/>
    <w:rsid w:val="009C29BA"/>
    <w:rsid w:val="009E1700"/>
    <w:rsid w:val="009E2DC0"/>
    <w:rsid w:val="009E31A1"/>
    <w:rsid w:val="009E5A58"/>
    <w:rsid w:val="009E5B0E"/>
    <w:rsid w:val="009F6541"/>
    <w:rsid w:val="00A0054D"/>
    <w:rsid w:val="00A13B26"/>
    <w:rsid w:val="00A14EDE"/>
    <w:rsid w:val="00A2568E"/>
    <w:rsid w:val="00A417B8"/>
    <w:rsid w:val="00A4564D"/>
    <w:rsid w:val="00A467E3"/>
    <w:rsid w:val="00A514C2"/>
    <w:rsid w:val="00A56288"/>
    <w:rsid w:val="00A672C5"/>
    <w:rsid w:val="00A849F6"/>
    <w:rsid w:val="00A92885"/>
    <w:rsid w:val="00A92A48"/>
    <w:rsid w:val="00A93024"/>
    <w:rsid w:val="00A94835"/>
    <w:rsid w:val="00A95D18"/>
    <w:rsid w:val="00AA0076"/>
    <w:rsid w:val="00AA725D"/>
    <w:rsid w:val="00AB0854"/>
    <w:rsid w:val="00AC0873"/>
    <w:rsid w:val="00AC6E90"/>
    <w:rsid w:val="00AC79D3"/>
    <w:rsid w:val="00AD2C92"/>
    <w:rsid w:val="00AE7764"/>
    <w:rsid w:val="00AF49E6"/>
    <w:rsid w:val="00B00139"/>
    <w:rsid w:val="00B0073A"/>
    <w:rsid w:val="00B101AD"/>
    <w:rsid w:val="00B2515D"/>
    <w:rsid w:val="00B30308"/>
    <w:rsid w:val="00B54731"/>
    <w:rsid w:val="00B606BC"/>
    <w:rsid w:val="00B63663"/>
    <w:rsid w:val="00B72AF5"/>
    <w:rsid w:val="00B763BB"/>
    <w:rsid w:val="00B77668"/>
    <w:rsid w:val="00B80133"/>
    <w:rsid w:val="00BB00B7"/>
    <w:rsid w:val="00BB0CFD"/>
    <w:rsid w:val="00BB27D9"/>
    <w:rsid w:val="00BB6B66"/>
    <w:rsid w:val="00BC3D10"/>
    <w:rsid w:val="00BE3CCE"/>
    <w:rsid w:val="00BE4BFC"/>
    <w:rsid w:val="00C0728E"/>
    <w:rsid w:val="00C07AD2"/>
    <w:rsid w:val="00C12D77"/>
    <w:rsid w:val="00C16D2F"/>
    <w:rsid w:val="00C17DE3"/>
    <w:rsid w:val="00C2123E"/>
    <w:rsid w:val="00C2449A"/>
    <w:rsid w:val="00C244B8"/>
    <w:rsid w:val="00C34329"/>
    <w:rsid w:val="00C40869"/>
    <w:rsid w:val="00C50F60"/>
    <w:rsid w:val="00C52027"/>
    <w:rsid w:val="00C533B3"/>
    <w:rsid w:val="00C6242A"/>
    <w:rsid w:val="00C6797C"/>
    <w:rsid w:val="00C808A1"/>
    <w:rsid w:val="00C83069"/>
    <w:rsid w:val="00C832CC"/>
    <w:rsid w:val="00C9165D"/>
    <w:rsid w:val="00C9534D"/>
    <w:rsid w:val="00CA72A4"/>
    <w:rsid w:val="00CB1F45"/>
    <w:rsid w:val="00CB557C"/>
    <w:rsid w:val="00CC5EBB"/>
    <w:rsid w:val="00CD1505"/>
    <w:rsid w:val="00D128B9"/>
    <w:rsid w:val="00D2797B"/>
    <w:rsid w:val="00D31176"/>
    <w:rsid w:val="00D372E6"/>
    <w:rsid w:val="00D4245E"/>
    <w:rsid w:val="00D433D8"/>
    <w:rsid w:val="00D678FF"/>
    <w:rsid w:val="00D67F6B"/>
    <w:rsid w:val="00D7269B"/>
    <w:rsid w:val="00D84E41"/>
    <w:rsid w:val="00D86319"/>
    <w:rsid w:val="00D8646A"/>
    <w:rsid w:val="00DA22CA"/>
    <w:rsid w:val="00DA7828"/>
    <w:rsid w:val="00DC0EAF"/>
    <w:rsid w:val="00DD12C8"/>
    <w:rsid w:val="00DD2B5B"/>
    <w:rsid w:val="00DE153B"/>
    <w:rsid w:val="00DE77B0"/>
    <w:rsid w:val="00DF3602"/>
    <w:rsid w:val="00DF4A94"/>
    <w:rsid w:val="00E03D24"/>
    <w:rsid w:val="00E2000A"/>
    <w:rsid w:val="00E2565B"/>
    <w:rsid w:val="00E373E5"/>
    <w:rsid w:val="00E46129"/>
    <w:rsid w:val="00E70DD8"/>
    <w:rsid w:val="00E71277"/>
    <w:rsid w:val="00E74762"/>
    <w:rsid w:val="00E8788A"/>
    <w:rsid w:val="00E91085"/>
    <w:rsid w:val="00EA0835"/>
    <w:rsid w:val="00EA1284"/>
    <w:rsid w:val="00EA4839"/>
    <w:rsid w:val="00EA50F8"/>
    <w:rsid w:val="00EA5B88"/>
    <w:rsid w:val="00EA7796"/>
    <w:rsid w:val="00EB7BC7"/>
    <w:rsid w:val="00ED0F75"/>
    <w:rsid w:val="00EE5406"/>
    <w:rsid w:val="00EF3D65"/>
    <w:rsid w:val="00F0477F"/>
    <w:rsid w:val="00F06519"/>
    <w:rsid w:val="00F075EA"/>
    <w:rsid w:val="00F265DA"/>
    <w:rsid w:val="00F31B5C"/>
    <w:rsid w:val="00F332E2"/>
    <w:rsid w:val="00F33F02"/>
    <w:rsid w:val="00F43E6B"/>
    <w:rsid w:val="00F51FC0"/>
    <w:rsid w:val="00F524CF"/>
    <w:rsid w:val="00F54AA1"/>
    <w:rsid w:val="00F57A14"/>
    <w:rsid w:val="00F82FFC"/>
    <w:rsid w:val="00F85D55"/>
    <w:rsid w:val="00FA5BE3"/>
    <w:rsid w:val="00FE0174"/>
    <w:rsid w:val="00FE0761"/>
    <w:rsid w:val="00FE3D50"/>
    <w:rsid w:val="00FE431F"/>
    <w:rsid w:val="00FF08B2"/>
    <w:rsid w:val="03B96EA9"/>
    <w:rsid w:val="05A11B0B"/>
    <w:rsid w:val="0B7E0D69"/>
    <w:rsid w:val="0BF66C33"/>
    <w:rsid w:val="0C817312"/>
    <w:rsid w:val="0E072CD6"/>
    <w:rsid w:val="0E395740"/>
    <w:rsid w:val="0FAE784A"/>
    <w:rsid w:val="12980212"/>
    <w:rsid w:val="19674E0C"/>
    <w:rsid w:val="1B702E93"/>
    <w:rsid w:val="1C311C4C"/>
    <w:rsid w:val="1E4847CB"/>
    <w:rsid w:val="211E4363"/>
    <w:rsid w:val="23CC074A"/>
    <w:rsid w:val="24B506C7"/>
    <w:rsid w:val="25465A38"/>
    <w:rsid w:val="255D1E7D"/>
    <w:rsid w:val="27A22014"/>
    <w:rsid w:val="2A480FED"/>
    <w:rsid w:val="2A837049"/>
    <w:rsid w:val="2D11284B"/>
    <w:rsid w:val="2D126BB1"/>
    <w:rsid w:val="2F6A7A61"/>
    <w:rsid w:val="2FB43FD3"/>
    <w:rsid w:val="301F5880"/>
    <w:rsid w:val="30601B7E"/>
    <w:rsid w:val="3073530A"/>
    <w:rsid w:val="31B70528"/>
    <w:rsid w:val="36732D61"/>
    <w:rsid w:val="36CA6B62"/>
    <w:rsid w:val="37E443AA"/>
    <w:rsid w:val="3C4923F4"/>
    <w:rsid w:val="40E417BE"/>
    <w:rsid w:val="40FE34AB"/>
    <w:rsid w:val="418C7A77"/>
    <w:rsid w:val="4A205A52"/>
    <w:rsid w:val="4C1A2F52"/>
    <w:rsid w:val="4C5F67DB"/>
    <w:rsid w:val="4ED86DDC"/>
    <w:rsid w:val="50C729CB"/>
    <w:rsid w:val="527C6DBD"/>
    <w:rsid w:val="53D77815"/>
    <w:rsid w:val="541F54F4"/>
    <w:rsid w:val="54FB0DC4"/>
    <w:rsid w:val="57885129"/>
    <w:rsid w:val="578D5123"/>
    <w:rsid w:val="597E1D61"/>
    <w:rsid w:val="59A26483"/>
    <w:rsid w:val="5B913D4A"/>
    <w:rsid w:val="5DEB4C7D"/>
    <w:rsid w:val="5F5F4698"/>
    <w:rsid w:val="64E84E8D"/>
    <w:rsid w:val="66AD6467"/>
    <w:rsid w:val="66CA0DC7"/>
    <w:rsid w:val="67034111"/>
    <w:rsid w:val="67B10E97"/>
    <w:rsid w:val="6A174F2C"/>
    <w:rsid w:val="6DC8529E"/>
    <w:rsid w:val="6DD4663E"/>
    <w:rsid w:val="6E3766E2"/>
    <w:rsid w:val="6FDF2E67"/>
    <w:rsid w:val="73E05929"/>
    <w:rsid w:val="759554D5"/>
    <w:rsid w:val="784A7A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ru-RU" w:eastAsia="en-US" w:bidi="ar-SA"/>
    </w:rPr>
  </w:style>
  <w:style w:type="paragraph" w:styleId="2">
    <w:name w:val="heading 1"/>
    <w:basedOn w:val="1"/>
    <w:next w:val="1"/>
    <w:link w:val="33"/>
    <w:qFormat/>
    <w:uiPriority w:val="9"/>
    <w:pPr>
      <w:keepNext/>
      <w:keepLines/>
      <w:spacing w:before="360" w:after="240" w:line="260" w:lineRule="auto"/>
      <w:ind w:firstLine="709" w:firstLineChars="0"/>
      <w:outlineLvl w:val="0"/>
    </w:pPr>
    <w:rPr>
      <w:rFonts w:ascii="Times New Roman" w:hAnsi="Times New Roman" w:eastAsiaTheme="majorEastAsia" w:cstheme="majorBidi"/>
      <w:b/>
      <w:color w:val="000000" w:themeColor="text1"/>
      <w:sz w:val="28"/>
      <w:szCs w:val="32"/>
      <w14:textFill>
        <w14:solidFill>
          <w14:schemeClr w14:val="tx1"/>
        </w14:solidFill>
      </w14:textFill>
    </w:rPr>
  </w:style>
  <w:style w:type="paragraph" w:styleId="3">
    <w:name w:val="heading 2"/>
    <w:basedOn w:val="1"/>
    <w:next w:val="1"/>
    <w:link w:val="34"/>
    <w:unhideWhenUsed/>
    <w:qFormat/>
    <w:uiPriority w:val="9"/>
    <w:pPr>
      <w:keepNext/>
      <w:keepLines/>
      <w:spacing w:before="360" w:after="240" w:line="260" w:lineRule="auto"/>
      <w:ind w:firstLine="709" w:firstLineChars="0"/>
      <w:outlineLvl w:val="1"/>
    </w:pPr>
    <w:rPr>
      <w:rFonts w:ascii="Times New Roman" w:hAnsi="Times New Roman" w:eastAsiaTheme="majorEastAsia" w:cstheme="majorBidi"/>
      <w:b/>
      <w:color w:val="000000" w:themeColor="text1"/>
      <w:sz w:val="28"/>
      <w:szCs w:val="26"/>
      <w14:textFill>
        <w14:solidFill>
          <w14:schemeClr w14:val="tx1"/>
        </w14:solidFill>
      </w14:textFill>
    </w:rPr>
  </w:style>
  <w:style w:type="paragraph" w:styleId="4">
    <w:name w:val="heading 3"/>
    <w:basedOn w:val="1"/>
    <w:next w:val="1"/>
    <w:link w:val="25"/>
    <w:unhideWhenUsed/>
    <w:qFormat/>
    <w:uiPriority w:val="9"/>
    <w:pPr>
      <w:spacing w:before="360" w:after="240" w:line="240" w:lineRule="auto"/>
      <w:ind w:firstLine="709"/>
      <w:outlineLvl w:val="2"/>
    </w:pPr>
    <w:rPr>
      <w:rFonts w:ascii="Times New Roman" w:hAnsi="Times New Roman" w:cs="Times New Roman" w:eastAsiaTheme="majorEastAsia"/>
      <w:b/>
      <w:bCs/>
      <w:color w:val="auto"/>
      <w:sz w:val="28"/>
      <w:szCs w:val="28"/>
    </w:rPr>
  </w:style>
  <w:style w:type="paragraph" w:styleId="5">
    <w:name w:val="heading 4"/>
    <w:basedOn w:val="1"/>
    <w:next w:val="1"/>
    <w:link w:val="37"/>
    <w:unhideWhenUsed/>
    <w:qFormat/>
    <w:uiPriority w:val="9"/>
    <w:pPr>
      <w:pageBreakBefore/>
      <w:spacing w:after="240" w:line="240" w:lineRule="auto"/>
      <w:jc w:val="center"/>
      <w:outlineLvl w:val="0"/>
    </w:pPr>
    <w:rPr>
      <w:rFonts w:ascii="Times New Roman" w:hAnsi="Times New Roman" w:eastAsia="+Основной текст (восточно-азиат" w:cs="Times New Roman"/>
      <w:b/>
      <w:bCs/>
      <w:sz w:val="28"/>
      <w:szCs w:val="28"/>
    </w:rPr>
  </w:style>
  <w:style w:type="paragraph" w:styleId="6">
    <w:name w:val="heading 5"/>
    <w:basedOn w:val="1"/>
    <w:next w:val="1"/>
    <w:unhideWhenUsed/>
    <w:qFormat/>
    <w:uiPriority w:val="9"/>
    <w:pPr>
      <w:pageBreakBefore/>
      <w:spacing w:after="240" w:line="240" w:lineRule="auto"/>
      <w:jc w:val="center"/>
      <w:outlineLvl w:val="0"/>
    </w:pPr>
    <w:rPr>
      <w:rFonts w:ascii="Times New Roman" w:hAnsi="Times New Roman" w:cs="Times New Roman" w:eastAsiaTheme="minorEastAsia"/>
      <w:b/>
      <w:bCs/>
      <w:color w:val="auto"/>
      <w:sz w:val="28"/>
      <w:szCs w:val="28"/>
    </w:rPr>
  </w:style>
  <w:style w:type="character" w:default="1" w:styleId="7">
    <w:name w:val="Default Paragraph Font"/>
    <w:semiHidden/>
    <w:unhideWhenUsed/>
    <w:qFormat/>
    <w:uiPriority w:val="1"/>
  </w:style>
  <w:style w:type="table" w:default="1" w:styleId="8">
    <w:name w:val="Normal Table"/>
    <w:semiHidden/>
    <w:unhideWhenUsed/>
    <w:qFormat/>
    <w:uiPriority w:val="99"/>
    <w:tblPr/>
  </w:style>
  <w:style w:type="character" w:styleId="9">
    <w:name w:val="Hyperlink"/>
    <w:basedOn w:val="7"/>
    <w:unhideWhenUsed/>
    <w:qFormat/>
    <w:uiPriority w:val="99"/>
    <w:rPr>
      <w:color w:val="0000FF"/>
      <w:u w:val="single"/>
    </w:rPr>
  </w:style>
  <w:style w:type="paragraph" w:styleId="10">
    <w:name w:val="Balloon Text"/>
    <w:basedOn w:val="1"/>
    <w:link w:val="26"/>
    <w:semiHidden/>
    <w:unhideWhenUsed/>
    <w:qFormat/>
    <w:uiPriority w:val="99"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11">
    <w:name w:val="header"/>
    <w:basedOn w:val="1"/>
    <w:link w:val="19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12">
    <w:name w:val="Body Text"/>
    <w:basedOn w:val="1"/>
    <w:link w:val="20"/>
    <w:semiHidden/>
    <w:qFormat/>
    <w:uiPriority w:val="99"/>
    <w:pPr>
      <w:widowControl w:val="0"/>
      <w:snapToGrid w:val="0"/>
      <w:spacing w:after="120" w:line="240" w:lineRule="auto"/>
      <w:ind w:firstLine="425"/>
      <w:jc w:val="both"/>
    </w:pPr>
    <w:rPr>
      <w:rFonts w:ascii="Times New Roman" w:hAnsi="Times New Roman" w:eastAsia="Times New Roman" w:cs="Times New Roman"/>
      <w:sz w:val="28"/>
      <w:szCs w:val="20"/>
      <w:lang w:eastAsia="ru-RU"/>
    </w:rPr>
  </w:style>
  <w:style w:type="paragraph" w:styleId="13">
    <w:name w:val="toc 1"/>
    <w:basedOn w:val="1"/>
    <w:next w:val="1"/>
    <w:unhideWhenUsed/>
    <w:qFormat/>
    <w:uiPriority w:val="39"/>
    <w:pPr>
      <w:tabs>
        <w:tab w:val="right" w:leader="dot" w:pos="10025"/>
      </w:tabs>
      <w:spacing w:after="100"/>
    </w:pPr>
    <w:rPr>
      <w:rFonts w:cs="Times New Roman" w:eastAsiaTheme="minorEastAsia"/>
      <w:b/>
    </w:rPr>
  </w:style>
  <w:style w:type="paragraph" w:styleId="14">
    <w:name w:val="toc 3"/>
    <w:basedOn w:val="1"/>
    <w:next w:val="1"/>
    <w:unhideWhenUsed/>
    <w:qFormat/>
    <w:uiPriority w:val="39"/>
    <w:pPr>
      <w:spacing w:after="100"/>
      <w:ind w:left="440"/>
    </w:pPr>
    <w:rPr>
      <w:rFonts w:cs="Times New Roman" w:eastAsiaTheme="minorEastAsia"/>
    </w:rPr>
  </w:style>
  <w:style w:type="paragraph" w:styleId="15">
    <w:name w:val="toc 2"/>
    <w:basedOn w:val="1"/>
    <w:next w:val="1"/>
    <w:unhideWhenUsed/>
    <w:qFormat/>
    <w:uiPriority w:val="39"/>
    <w:pPr>
      <w:spacing w:after="100"/>
      <w:ind w:left="220"/>
    </w:pPr>
    <w:rPr>
      <w:rFonts w:cs="Times New Roman" w:eastAsiaTheme="minorEastAsia"/>
    </w:rPr>
  </w:style>
  <w:style w:type="paragraph" w:styleId="16">
    <w:name w:val="footer"/>
    <w:basedOn w:val="1"/>
    <w:link w:val="27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17">
    <w:name w:val="Normal (Web)"/>
    <w:basedOn w:val="1"/>
    <w:unhideWhenUsed/>
    <w:qFormat/>
    <w:uiPriority w:val="99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</w:rPr>
  </w:style>
  <w:style w:type="table" w:styleId="18">
    <w:name w:val="Table Grid"/>
    <w:basedOn w:val="8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9">
    <w:name w:val="Верхний колонтитул Знак"/>
    <w:basedOn w:val="7"/>
    <w:link w:val="11"/>
    <w:qFormat/>
    <w:uiPriority w:val="99"/>
    <w:rPr>
      <w:rFonts w:asciiTheme="minorHAnsi" w:hAnsiTheme="minorHAnsi"/>
      <w:sz w:val="22"/>
      <w:lang w:val="ru-RU"/>
    </w:rPr>
  </w:style>
  <w:style w:type="character" w:customStyle="1" w:styleId="20">
    <w:name w:val="Основной текст Знак"/>
    <w:basedOn w:val="7"/>
    <w:link w:val="12"/>
    <w:semiHidden/>
    <w:qFormat/>
    <w:uiPriority w:val="99"/>
    <w:rPr>
      <w:rFonts w:eastAsia="Times New Roman" w:cs="Times New Roman"/>
      <w:sz w:val="28"/>
      <w:szCs w:val="20"/>
      <w:lang w:val="ru-RU" w:eastAsia="ru-RU"/>
    </w:rPr>
  </w:style>
  <w:style w:type="paragraph" w:styleId="21">
    <w:name w:val="List Paragraph"/>
    <w:basedOn w:val="1"/>
    <w:qFormat/>
    <w:uiPriority w:val="34"/>
    <w:pPr>
      <w:spacing w:after="0" w:line="360" w:lineRule="auto"/>
      <w:ind w:left="720" w:firstLine="709"/>
      <w:contextualSpacing/>
      <w:jc w:val="both"/>
    </w:pPr>
    <w:rPr>
      <w:rFonts w:ascii="Times New Roman" w:hAnsi="Times New Roman"/>
      <w:sz w:val="28"/>
    </w:rPr>
  </w:style>
  <w:style w:type="table" w:customStyle="1" w:styleId="22">
    <w:name w:val="Сетка таблицы1"/>
    <w:basedOn w:val="8"/>
    <w:qFormat/>
    <w:uiPriority w:val="39"/>
    <w:pPr>
      <w:jc w:val="both"/>
    </w:pPr>
    <w:rPr>
      <w:rFonts w:ascii="Calibri" w:hAnsi="Calibri"/>
      <w:sz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23">
    <w:name w:val="Заголовок1"/>
    <w:basedOn w:val="4"/>
    <w:link w:val="24"/>
    <w:autoRedefine/>
    <w:qFormat/>
    <w:uiPriority w:val="0"/>
    <w:pPr>
      <w:spacing w:before="240" w:after="360" w:line="240" w:lineRule="auto"/>
    </w:pPr>
    <w:rPr>
      <w:rFonts w:ascii="Times New Roman" w:hAnsi="Times New Roman"/>
      <w:color w:val="000000" w:themeColor="text1"/>
      <w:sz w:val="28"/>
      <w14:textFill>
        <w14:solidFill>
          <w14:schemeClr w14:val="tx1"/>
        </w14:solidFill>
      </w14:textFill>
    </w:rPr>
  </w:style>
  <w:style w:type="character" w:customStyle="1" w:styleId="24">
    <w:name w:val="Заголовок1 Знак"/>
    <w:basedOn w:val="25"/>
    <w:link w:val="23"/>
    <w:qFormat/>
    <w:uiPriority w:val="0"/>
    <w:rPr>
      <w:rFonts w:asciiTheme="majorHAnsi" w:hAnsiTheme="majorHAnsi" w:eastAsiaTheme="majorEastAsia" w:cstheme="majorBidi"/>
      <w:color w:val="000000" w:themeColor="text1"/>
      <w:sz w:val="28"/>
      <w:szCs w:val="24"/>
      <w:lang w:val="ru-RU" w:eastAsia="en-US"/>
      <w14:textFill>
        <w14:solidFill>
          <w14:schemeClr w14:val="tx1"/>
        </w14:solidFill>
      </w14:textFill>
    </w:rPr>
  </w:style>
  <w:style w:type="character" w:customStyle="1" w:styleId="25">
    <w:name w:val="Заголовок 3 Знак"/>
    <w:link w:val="4"/>
    <w:qFormat/>
    <w:uiPriority w:val="9"/>
    <w:rPr>
      <w:rFonts w:ascii="Times New Roman" w:hAnsi="Times New Roman" w:cs="Times New Roman" w:eastAsiaTheme="majorEastAsia"/>
      <w:b/>
      <w:bCs/>
      <w:color w:val="auto"/>
      <w:sz w:val="28"/>
      <w:szCs w:val="28"/>
      <w:lang w:val="ru-RU" w:eastAsia="en-US" w:bidi="ar-SA"/>
    </w:rPr>
  </w:style>
  <w:style w:type="character" w:customStyle="1" w:styleId="26">
    <w:name w:val="Текст выноски Знак"/>
    <w:basedOn w:val="7"/>
    <w:link w:val="10"/>
    <w:semiHidden/>
    <w:qFormat/>
    <w:uiPriority w:val="99"/>
    <w:rPr>
      <w:rFonts w:ascii="Segoe UI" w:hAnsi="Segoe UI" w:cs="Segoe UI"/>
      <w:sz w:val="18"/>
      <w:szCs w:val="18"/>
      <w:lang w:val="ru-RU"/>
    </w:rPr>
  </w:style>
  <w:style w:type="character" w:customStyle="1" w:styleId="27">
    <w:name w:val="Нижний колонтитул Знак"/>
    <w:basedOn w:val="7"/>
    <w:link w:val="16"/>
    <w:qFormat/>
    <w:uiPriority w:val="99"/>
    <w:rPr>
      <w:rFonts w:asciiTheme="minorHAnsi" w:hAnsiTheme="minorHAnsi"/>
      <w:sz w:val="22"/>
      <w:lang w:val="ru-RU"/>
    </w:rPr>
  </w:style>
  <w:style w:type="paragraph" w:styleId="28">
    <w:name w:val="No Spacing"/>
    <w:qFormat/>
    <w:uiPriority w:val="1"/>
    <w:rPr>
      <w:rFonts w:asciiTheme="minorHAnsi" w:hAnsiTheme="minorHAnsi" w:eastAsiaTheme="minorHAnsi" w:cstheme="minorBidi"/>
      <w:sz w:val="22"/>
      <w:szCs w:val="22"/>
      <w:lang w:val="ru-RU" w:eastAsia="en-US" w:bidi="ar-SA"/>
    </w:rPr>
  </w:style>
  <w:style w:type="paragraph" w:customStyle="1" w:styleId="29">
    <w:name w:val="обычный222"/>
    <w:basedOn w:val="1"/>
    <w:link w:val="30"/>
    <w:qFormat/>
    <w:uiPriority w:val="0"/>
    <w:pPr>
      <w:spacing w:after="100" w:afterAutospacing="1" w:line="240" w:lineRule="auto"/>
      <w:ind w:firstLine="709"/>
      <w:contextualSpacing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30">
    <w:name w:val="обычный222 Знак"/>
    <w:basedOn w:val="7"/>
    <w:link w:val="29"/>
    <w:qFormat/>
    <w:uiPriority w:val="0"/>
    <w:rPr>
      <w:rFonts w:cs="Times New Roman"/>
      <w:sz w:val="28"/>
      <w:szCs w:val="28"/>
    </w:rPr>
  </w:style>
  <w:style w:type="paragraph" w:customStyle="1" w:styleId="31">
    <w:name w:val="Рисунок"/>
    <w:basedOn w:val="1"/>
    <w:next w:val="32"/>
    <w:link w:val="41"/>
    <w:qFormat/>
    <w:uiPriority w:val="0"/>
    <w:pPr>
      <w:keepNext/>
      <w:keepLines/>
      <w:spacing w:before="240" w:after="280" w:line="240" w:lineRule="auto"/>
      <w:jc w:val="center"/>
    </w:pPr>
    <w:rPr>
      <w:rFonts w:ascii="Times New Roman" w:hAnsi="Times New Roman" w:eastAsia="Calibri" w:cs="Times New Roman"/>
      <w:sz w:val="28"/>
    </w:rPr>
  </w:style>
  <w:style w:type="paragraph" w:customStyle="1" w:styleId="32">
    <w:name w:val="Подрисуночная подпись"/>
    <w:basedOn w:val="1"/>
    <w:next w:val="1"/>
    <w:qFormat/>
    <w:uiPriority w:val="0"/>
    <w:pPr>
      <w:keepLines/>
      <w:spacing w:after="280" w:line="240" w:lineRule="auto"/>
      <w:jc w:val="center"/>
    </w:pPr>
    <w:rPr>
      <w:rFonts w:ascii="Times New Roman" w:hAnsi="Times New Roman" w:eastAsia="Calibri" w:cs="Times New Roman"/>
      <w:sz w:val="28"/>
    </w:rPr>
  </w:style>
  <w:style w:type="character" w:customStyle="1" w:styleId="33">
    <w:name w:val="Заголовок 1 Знак"/>
    <w:basedOn w:val="7"/>
    <w:link w:val="2"/>
    <w:qFormat/>
    <w:uiPriority w:val="9"/>
    <w:rPr>
      <w:rFonts w:ascii="Times New Roman" w:hAnsi="Times New Roman" w:eastAsiaTheme="majorEastAsia" w:cstheme="majorBidi"/>
      <w:b/>
      <w:color w:val="000000" w:themeColor="text1"/>
      <w:sz w:val="28"/>
      <w:szCs w:val="32"/>
      <w14:textFill>
        <w14:solidFill>
          <w14:schemeClr w14:val="tx1"/>
        </w14:solidFill>
      </w14:textFill>
    </w:rPr>
  </w:style>
  <w:style w:type="character" w:customStyle="1" w:styleId="34">
    <w:name w:val="Заголовок 2 Знак"/>
    <w:link w:val="3"/>
    <w:qFormat/>
    <w:uiPriority w:val="9"/>
    <w:rPr>
      <w:rFonts w:ascii="Times New Roman" w:hAnsi="Times New Roman" w:eastAsiaTheme="majorEastAsia" w:cstheme="majorBidi"/>
      <w:b/>
      <w:color w:val="000000" w:themeColor="text1"/>
      <w:sz w:val="28"/>
      <w:szCs w:val="26"/>
      <w:lang w:val="ru-RU" w:eastAsia="en-US" w:bidi="ar-SA"/>
      <w14:textFill>
        <w14:solidFill>
          <w14:schemeClr w14:val="tx1"/>
        </w14:solidFill>
      </w14:textFill>
    </w:rPr>
  </w:style>
  <w:style w:type="character" w:customStyle="1" w:styleId="35">
    <w:name w:val="[К] Обычный Знак"/>
    <w:basedOn w:val="7"/>
    <w:link w:val="36"/>
    <w:qFormat/>
    <w:locked/>
    <w:uiPriority w:val="0"/>
    <w:rPr>
      <w:rFonts w:cs="Times New Roman"/>
      <w:sz w:val="28"/>
      <w:szCs w:val="28"/>
    </w:rPr>
  </w:style>
  <w:style w:type="paragraph" w:customStyle="1" w:styleId="36">
    <w:name w:val="[К] Обычный"/>
    <w:link w:val="35"/>
    <w:qFormat/>
    <w:uiPriority w:val="0"/>
    <w:pPr>
      <w:ind w:firstLine="709"/>
      <w:jc w:val="both"/>
    </w:pPr>
    <w:rPr>
      <w:rFonts w:ascii="Times New Roman" w:hAnsi="Times New Roman" w:cs="Times New Roman" w:eastAsiaTheme="minorHAnsi"/>
      <w:sz w:val="28"/>
      <w:szCs w:val="28"/>
      <w:lang w:val="zh-CN" w:eastAsia="zh-CN" w:bidi="ar-SA"/>
    </w:rPr>
  </w:style>
  <w:style w:type="character" w:customStyle="1" w:styleId="37">
    <w:name w:val="Заголовок 4 Знак"/>
    <w:link w:val="5"/>
    <w:qFormat/>
    <w:uiPriority w:val="9"/>
    <w:rPr>
      <w:rFonts w:ascii="Times New Roman" w:hAnsi="Times New Roman" w:eastAsia="+Основной текст (восточно-азиат" w:cs="Times New Roman"/>
      <w:b/>
      <w:bCs/>
      <w:sz w:val="28"/>
      <w:szCs w:val="28"/>
      <w:lang w:val="ru-RU" w:eastAsia="en-US" w:bidi="ar-SA"/>
    </w:rPr>
  </w:style>
  <w:style w:type="paragraph" w:customStyle="1" w:styleId="38">
    <w:name w:val="Заголовок оглавления1"/>
    <w:basedOn w:val="2"/>
    <w:next w:val="1"/>
    <w:unhideWhenUsed/>
    <w:qFormat/>
    <w:uiPriority w:val="39"/>
    <w:pPr>
      <w:spacing w:before="240" w:after="0"/>
      <w:outlineLvl w:val="9"/>
    </w:pPr>
    <w:rPr>
      <w:rFonts w:asciiTheme="majorHAnsi" w:hAnsiTheme="majorHAnsi"/>
      <w:b w:val="0"/>
      <w:color w:val="2F5597" w:themeColor="accent1" w:themeShade="BF"/>
      <w:sz w:val="32"/>
      <w:lang w:val="zh-CN" w:eastAsia="zh-CN"/>
    </w:rPr>
  </w:style>
  <w:style w:type="paragraph" w:customStyle="1" w:styleId="39">
    <w:name w:val="WPSOffice手动目录 1"/>
    <w:qFormat/>
    <w:uiPriority w:val="0"/>
    <w:pPr>
      <w:ind w:leftChars="0"/>
    </w:pPr>
    <w:rPr>
      <w:rFonts w:ascii="Times New Roman" w:hAnsi="Times New Roman" w:eastAsia="SimSun" w:cs="Times New Roman"/>
      <w:sz w:val="20"/>
      <w:szCs w:val="20"/>
    </w:rPr>
  </w:style>
  <w:style w:type="paragraph" w:customStyle="1" w:styleId="40">
    <w:name w:val="WPSOffice手动目录 2"/>
    <w:qFormat/>
    <w:uiPriority w:val="0"/>
    <w:pPr>
      <w:ind w:leftChars="200"/>
    </w:pPr>
    <w:rPr>
      <w:rFonts w:ascii="Times New Roman" w:hAnsi="Times New Roman" w:eastAsia="SimSun" w:cs="Times New Roman"/>
      <w:sz w:val="20"/>
      <w:szCs w:val="20"/>
    </w:rPr>
  </w:style>
  <w:style w:type="character" w:customStyle="1" w:styleId="41">
    <w:name w:val="Рисунок Char"/>
    <w:link w:val="31"/>
    <w:uiPriority w:val="0"/>
    <w:rPr>
      <w:rFonts w:ascii="Times New Roman" w:hAnsi="Times New Roman" w:eastAsia="Calibri" w:cs="Times New Roman"/>
      <w:sz w:val="2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header" Target="header3.xml"/><Relationship Id="rId8" Type="http://schemas.openxmlformats.org/officeDocument/2006/relationships/header" Target="header2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8" Type="http://schemas.openxmlformats.org/officeDocument/2006/relationships/fontTable" Target="fontTable.xml"/><Relationship Id="rId57" Type="http://schemas.openxmlformats.org/officeDocument/2006/relationships/customXml" Target="../customXml/item2.xml"/><Relationship Id="rId56" Type="http://schemas.openxmlformats.org/officeDocument/2006/relationships/numbering" Target="numbering.xml"/><Relationship Id="rId55" Type="http://schemas.openxmlformats.org/officeDocument/2006/relationships/customXml" Target="../customXml/item1.xml"/><Relationship Id="rId54" Type="http://schemas.openxmlformats.org/officeDocument/2006/relationships/image" Target="media/image40.png"/><Relationship Id="rId53" Type="http://schemas.openxmlformats.org/officeDocument/2006/relationships/image" Target="media/image39.png"/><Relationship Id="rId52" Type="http://schemas.openxmlformats.org/officeDocument/2006/relationships/image" Target="media/image38.png"/><Relationship Id="rId51" Type="http://schemas.openxmlformats.org/officeDocument/2006/relationships/image" Target="media/image37.png"/><Relationship Id="rId50" Type="http://schemas.openxmlformats.org/officeDocument/2006/relationships/image" Target="media/image36.png"/><Relationship Id="rId5" Type="http://schemas.openxmlformats.org/officeDocument/2006/relationships/header" Target="header1.xml"/><Relationship Id="rId49" Type="http://schemas.openxmlformats.org/officeDocument/2006/relationships/image" Target="media/image35.png"/><Relationship Id="rId48" Type="http://schemas.openxmlformats.org/officeDocument/2006/relationships/image" Target="media/image34.png"/><Relationship Id="rId47" Type="http://schemas.openxmlformats.org/officeDocument/2006/relationships/image" Target="media/image33.png"/><Relationship Id="rId46" Type="http://schemas.openxmlformats.org/officeDocument/2006/relationships/image" Target="media/image32.png"/><Relationship Id="rId45" Type="http://schemas.openxmlformats.org/officeDocument/2006/relationships/image" Target="media/image31.png"/><Relationship Id="rId44" Type="http://schemas.openxmlformats.org/officeDocument/2006/relationships/image" Target="media/image30.png"/><Relationship Id="rId43" Type="http://schemas.openxmlformats.org/officeDocument/2006/relationships/image" Target="media/image29.png"/><Relationship Id="rId42" Type="http://schemas.openxmlformats.org/officeDocument/2006/relationships/image" Target="media/image28.png"/><Relationship Id="rId41" Type="http://schemas.openxmlformats.org/officeDocument/2006/relationships/image" Target="media/image27.png"/><Relationship Id="rId40" Type="http://schemas.openxmlformats.org/officeDocument/2006/relationships/image" Target="media/image26.png"/><Relationship Id="rId4" Type="http://schemas.openxmlformats.org/officeDocument/2006/relationships/endnotes" Target="endnotes.xml"/><Relationship Id="rId39" Type="http://schemas.openxmlformats.org/officeDocument/2006/relationships/image" Target="media/image25.png"/><Relationship Id="rId38" Type="http://schemas.openxmlformats.org/officeDocument/2006/relationships/image" Target="media/image24.png"/><Relationship Id="rId37" Type="http://schemas.openxmlformats.org/officeDocument/2006/relationships/image" Target="media/image23.png"/><Relationship Id="rId36" Type="http://schemas.openxmlformats.org/officeDocument/2006/relationships/image" Target="media/image22.png"/><Relationship Id="rId35" Type="http://schemas.openxmlformats.org/officeDocument/2006/relationships/image" Target="media/image21.png"/><Relationship Id="rId34" Type="http://schemas.openxmlformats.org/officeDocument/2006/relationships/image" Target="media/image20.png"/><Relationship Id="rId33" Type="http://schemas.openxmlformats.org/officeDocument/2006/relationships/image" Target="media/image19.png"/><Relationship Id="rId32" Type="http://schemas.openxmlformats.org/officeDocument/2006/relationships/image" Target="media/image18.png"/><Relationship Id="rId31" Type="http://schemas.openxmlformats.org/officeDocument/2006/relationships/image" Target="media/image17.png"/><Relationship Id="rId30" Type="http://schemas.openxmlformats.org/officeDocument/2006/relationships/image" Target="media/image16.png"/><Relationship Id="rId3" Type="http://schemas.openxmlformats.org/officeDocument/2006/relationships/footnotes" Target="footnotes.xml"/><Relationship Id="rId29" Type="http://schemas.openxmlformats.org/officeDocument/2006/relationships/image" Target="media/image15.png"/><Relationship Id="rId28" Type="http://schemas.openxmlformats.org/officeDocument/2006/relationships/image" Target="media/image14.png"/><Relationship Id="rId27" Type="http://schemas.openxmlformats.org/officeDocument/2006/relationships/image" Target="media/image13.png"/><Relationship Id="rId26" Type="http://schemas.openxmlformats.org/officeDocument/2006/relationships/image" Target="media/image12.png"/><Relationship Id="rId25" Type="http://schemas.openxmlformats.org/officeDocument/2006/relationships/image" Target="media/image11.png"/><Relationship Id="rId24" Type="http://schemas.openxmlformats.org/officeDocument/2006/relationships/image" Target="media/image10.png"/><Relationship Id="rId23" Type="http://schemas.openxmlformats.org/officeDocument/2006/relationships/image" Target="media/image9.png"/><Relationship Id="rId22" Type="http://schemas.openxmlformats.org/officeDocument/2006/relationships/image" Target="media/image8.png"/><Relationship Id="rId21" Type="http://schemas.openxmlformats.org/officeDocument/2006/relationships/image" Target="media/image7.png"/><Relationship Id="rId20" Type="http://schemas.openxmlformats.org/officeDocument/2006/relationships/image" Target="media/image6.png"/><Relationship Id="rId2" Type="http://schemas.openxmlformats.org/officeDocument/2006/relationships/settings" Target="settings.xml"/><Relationship Id="rId19" Type="http://schemas.openxmlformats.org/officeDocument/2006/relationships/image" Target="media/image5.png"/><Relationship Id="rId18" Type="http://schemas.openxmlformats.org/officeDocument/2006/relationships/image" Target="media/image4.png"/><Relationship Id="rId17" Type="http://schemas.openxmlformats.org/officeDocument/2006/relationships/image" Target="media/image3.png"/><Relationship Id="rId16" Type="http://schemas.openxmlformats.org/officeDocument/2006/relationships/image" Target="media/image2.png"/><Relationship Id="rId15" Type="http://schemas.openxmlformats.org/officeDocument/2006/relationships/image" Target="media/image1.png"/><Relationship Id="rId14" Type="http://schemas.openxmlformats.org/officeDocument/2006/relationships/theme" Target="theme/theme1.xml"/><Relationship Id="rId13" Type="http://schemas.openxmlformats.org/officeDocument/2006/relationships/header" Target="header5.xml"/><Relationship Id="rId12" Type="http://schemas.openxmlformats.org/officeDocument/2006/relationships/header" Target="header4.xml"/><Relationship Id="rId11" Type="http://schemas.openxmlformats.org/officeDocument/2006/relationships/footer" Target="footer4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6E94C795-C3D4-4F02-BB88-0AF1E0238702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64</Pages>
  <Words>6454</Words>
  <Characters>36789</Characters>
  <Lines>1</Lines>
  <Paragraphs>1</Paragraphs>
  <TotalTime>2</TotalTime>
  <ScaleCrop>false</ScaleCrop>
  <LinksUpToDate>false</LinksUpToDate>
  <CharactersWithSpaces>43157</CharactersWithSpaces>
  <Application>WPS Office_12.2.0.23202_F1E327BC-269C-435d-A152-05C5408002CA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2026-05-03T23:43:00Z</dcterms:created>
  <dc:creator>Виктория Кантарович</dc:creator>
  <cp:lastModifiedBy>We4is</cp:lastModifiedBy>
  <dcterms:modified xsi:type="dcterms:W3CDTF">2026-05-20T09:43:42Z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eyJoZGlkIjoiMzY1NzBjOTFhZDJlYjJkY2E0YmU1ZTM5M2U4YTRmYzMiLCJ1c2VySWQiOiI3NTc2OTk3ODc3MTMxIn0=</vt:lpwstr>
  </property>
  <property fmtid="{D5CDD505-2E9C-101B-9397-08002B2CF9AE}" pid="3" name="KSOProductBuildVer">
    <vt:lpwstr>1049-12.2.0.23202</vt:lpwstr>
  </property>
  <property fmtid="{D5CDD505-2E9C-101B-9397-08002B2CF9AE}" pid="4" name="ICV">
    <vt:lpwstr>0630F0324B7D4006B8ED87C68965CECA_12</vt:lpwstr>
  </property>
  <property fmtid="{D5CDD505-2E9C-101B-9397-08002B2CF9AE}" pid="5" name="_DocHome">
    <vt:i4>728658322</vt:i4>
  </property>
</Properties>
</file>