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rFonts w:hint="default"/>
          <w:lang w:val="ru-RU"/>
        </w:rPr>
        <w:t>Основы программной инженерии</w:t>
      </w:r>
      <w:r>
        <w:t>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ind w:firstLine="5387"/>
        <w:jc w:val="left"/>
      </w:pPr>
      <w:r>
        <w:t>Студент:</w:t>
      </w:r>
      <w:r>
        <w:rPr>
          <w:rFonts w:hint="default"/>
          <w:lang w:val="ru-RU"/>
        </w:rPr>
        <w:t xml:space="preserve"> Силко Н.А</w:t>
      </w:r>
      <w:r>
        <w:t xml:space="preserve">. </w:t>
      </w:r>
    </w:p>
    <w:p w14:paraId="52EC4B4F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ru-RU"/>
        </w:rPr>
        <w:t>1</w:t>
      </w:r>
      <w:r>
        <w:t xml:space="preserve"> курс </w:t>
      </w:r>
      <w:r>
        <w:rPr>
          <w:rFonts w:hint="default"/>
          <w:lang w:val="ru-RU"/>
        </w:rPr>
        <w:t>7</w:t>
      </w:r>
      <w:r>
        <w:t xml:space="preserve"> группа</w:t>
      </w:r>
    </w:p>
    <w:p w14:paraId="4E11EAD1">
      <w:pPr>
        <w:spacing w:after="2280"/>
        <w:ind w:firstLine="5387"/>
        <w:jc w:val="left"/>
      </w:pPr>
      <w:r>
        <w:t xml:space="preserve">Преподаватель: </w:t>
      </w:r>
      <w:r>
        <w:rPr>
          <w:rFonts w:hint="default"/>
          <w:lang w:val="ru-RU"/>
        </w:rPr>
        <w:t>Лыкова Ю.Д</w:t>
      </w:r>
      <w:bookmarkStart w:id="0" w:name="_GoBack"/>
      <w:bookmarkEnd w:id="0"/>
      <w:r>
        <w:t>.</w:t>
      </w:r>
    </w:p>
    <w:p w14:paraId="206A3AF4">
      <w:pPr>
        <w:spacing w:after="0"/>
        <w:ind w:firstLine="0"/>
        <w:jc w:val="center"/>
        <w:rPr>
          <w:rFonts w:hint="default"/>
          <w:lang w:val="ru-RU"/>
        </w:rPr>
      </w:pPr>
      <w:r>
        <w:t>Минск 202</w:t>
      </w:r>
      <w:r>
        <w:rPr>
          <w:rFonts w:hint="default"/>
          <w:lang w:val="ru-RU"/>
        </w:rPr>
        <w:t>5</w:t>
      </w:r>
    </w:p>
    <w:p w14:paraId="007D09CA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Лабораторная</w:t>
      </w:r>
      <w:r>
        <w:rPr>
          <w:rFonts w:hint="default"/>
          <w:b/>
          <w:bCs/>
          <w:lang w:val="ru-RU"/>
        </w:rPr>
        <w:t xml:space="preserve"> работа №1</w:t>
      </w:r>
    </w:p>
    <w:p w14:paraId="6B32A44B">
      <w:r>
        <w:drawing>
          <wp:inline distT="0" distB="0" distL="114300" distR="114300">
            <wp:extent cx="5454015" cy="937895"/>
            <wp:effectExtent l="0" t="0" r="381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F61C">
      <w:r>
        <w:drawing>
          <wp:inline distT="0" distB="0" distL="114300" distR="114300">
            <wp:extent cx="5473065" cy="853440"/>
            <wp:effectExtent l="0" t="0" r="381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7FB8"/>
    <w:p w14:paraId="31121F5E">
      <w:pPr>
        <w:rPr>
          <w:rFonts w:hint="default"/>
          <w:lang w:val="ru-RU"/>
        </w:rPr>
      </w:pPr>
      <w:r>
        <w:rPr>
          <w:rFonts w:hint="default"/>
          <w:lang w:val="ru-RU"/>
        </w:rPr>
        <w:t>Вопросы:</w:t>
      </w:r>
    </w:p>
    <w:p w14:paraId="52CCAEEA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- 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Н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азначение интегрированной среды Visual Studio; </w:t>
      </w:r>
    </w:p>
    <w:p w14:paraId="039E4FF3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Интегрированная среда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Visual Studio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предназначена для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редактирования кода. Также она содержит встроенный компилятор,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отладчик, графический конструктор.</w:t>
      </w:r>
    </w:p>
    <w:p w14:paraId="212C2BB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-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О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сновные элементы главного меню и панели инструментов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интегрированной системы; </w:t>
      </w:r>
    </w:p>
    <w:p w14:paraId="160C1A04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Основными элементами главного меню являются:</w:t>
      </w:r>
    </w:p>
    <w:p w14:paraId="74EE4211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Вид, Файл, Отладка</w:t>
      </w:r>
    </w:p>
    <w:p w14:paraId="5FF7BC0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К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ак открыть окна «Список ошибок» и «Окно вывода»; </w:t>
      </w:r>
    </w:p>
    <w:p w14:paraId="744C5030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Нужно навестить на вкладку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Вид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 и в появившемся окне выбрать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«Список ошибок» и «Окно вывода»</w:t>
      </w:r>
    </w:p>
    <w:p w14:paraId="0FC9936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Д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ля чего используются горячие клавиши; </w:t>
      </w:r>
    </w:p>
    <w:p w14:paraId="1BBDB6B2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 xml:space="preserve">Для более удобной работы с программой. Например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ctrl+c ctrl+v ctrl+a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ctrl+z ctrl+x ctrl+f5</w:t>
      </w:r>
    </w:p>
    <w:p w14:paraId="7326451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какое расширение имеет исходный файл проекта С++.</w:t>
      </w:r>
    </w:p>
    <w:p w14:paraId="6112844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.cpp</w:t>
      </w:r>
    </w:p>
    <w:p w14:paraId="35E3C88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Вывод:</w:t>
      </w:r>
    </w:p>
    <w:p w14:paraId="353F593A">
      <w:pPr>
        <w:ind w:left="72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В ходе лабораторной работы мы </w:t>
      </w:r>
      <w:r>
        <w:rPr>
          <w:rFonts w:hint="default" w:ascii="Times New Roman" w:hAnsi="Times New Roman" w:eastAsia="SimSun" w:cs="Times New Roman"/>
          <w:sz w:val="28"/>
          <w:szCs w:val="28"/>
        </w:rPr>
        <w:t>созда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>и приложения на языке программирования С++ в интегрированной среде разработки Visual Studio 20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22.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03950384"/>
    <w:rsid w:val="042073FD"/>
    <w:rsid w:val="5A427D7B"/>
    <w:rsid w:val="77B60C8E"/>
    <w:rsid w:val="7B700505"/>
    <w:rsid w:val="7E04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</Words>
  <Characters>221</Characters>
  <Lines>1</Lines>
  <Paragraphs>1</Paragraphs>
  <TotalTime>15</TotalTime>
  <ScaleCrop>false</ScaleCrop>
  <LinksUpToDate>false</LinksUpToDate>
  <CharactersWithSpaces>258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2025-09-23T12:20:40Z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B54207EAB54E48BABDC37565216D87A5_13</vt:lpwstr>
  </property>
</Properties>
</file>