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  <w:u w:val="single"/>
        </w:rPr>
      </w:pPr>
      <w:bookmarkStart w:colFirst="0" w:colLast="0" w:name="_sbh28h1lnhui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PROTECT / ASMA Data Folder &amp; Naming Conventions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20"/>
          <w:szCs w:val="20"/>
        </w:rPr>
      </w:pPr>
      <w:bookmarkStart w:colFirst="0" w:colLast="0" w:name="_sjsantv3iqlu" w:id="1"/>
      <w:bookmarkEnd w:id="1"/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If you have any questions about folder creation, naming conventions, or data uploads, please contact: 📧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spencerlong@berkeley.edu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syalc550y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data is </w:t>
      </w:r>
      <w:r w:rsidDel="00000000" w:rsidR="00000000" w:rsidRPr="00000000">
        <w:rPr>
          <w:b w:val="1"/>
          <w:bCs w:val="1"/>
          <w:rtl w:val="0"/>
        </w:rPr>
        <w:t xml:space="preserve">organized, reproducible, and accessible</w:t>
      </w:r>
      <w:r w:rsidDel="00000000" w:rsidR="00000000" w:rsidRPr="00000000">
        <w:rPr>
          <w:rtl w:val="0"/>
        </w:rPr>
        <w:t xml:space="preserve"> across teams.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consistent folder structure</w:t>
      </w:r>
      <w:r w:rsidDel="00000000" w:rsidR="00000000" w:rsidRPr="00000000">
        <w:rPr>
          <w:rtl w:val="0"/>
        </w:rPr>
        <w:t xml:space="preserve"> for all labs.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naming for files and folders to avoid confusion and ensure compatibility across systems.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 </w:t>
      </w:r>
      <w:r w:rsidDel="00000000" w:rsidR="00000000" w:rsidRPr="00000000">
        <w:rPr>
          <w:b w:val="1"/>
          <w:bCs w:val="1"/>
          <w:rtl w:val="0"/>
        </w:rPr>
        <w:t xml:space="preserve">raw, processed, and metadata</w:t>
      </w:r>
      <w:r w:rsidDel="00000000" w:rsidR="00000000" w:rsidRPr="00000000">
        <w:rPr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hos4ilsl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Directory 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level, each lab has its own folder: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/project_root/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Zengler_Lab/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Conrad_Lab/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Nizet_Lab/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Arkin_Lab/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each lab folder, keep a standard layout: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/lab_name/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raw_data/        # Raw sequencing or experimental outputs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processed_data/  # Cleaned, analyzed, or derived data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metadata/        # Associated metadata files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README.md        # Short explanation of contents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anyone entering the directory immediately understands where to look.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v8ak8bu3d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File &amp; Folder Naming Conventions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tfo72av3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Rules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lung_sample_01.fastq.gz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spaces, special characters, or capital letters.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descriptive but concise</w:t>
      </w:r>
      <w:r w:rsidDel="00000000" w:rsidR="00000000" w:rsidRPr="00000000">
        <w:rPr>
          <w:rtl w:val="0"/>
        </w:rPr>
        <w:t xml:space="preserve"> — include identifiers like lab, sample type, and date.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standardized suffixes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_R2</w:t>
      </w:r>
      <w:r w:rsidDel="00000000" w:rsidR="00000000" w:rsidRPr="00000000">
        <w:rPr>
          <w:rtl w:val="0"/>
        </w:rPr>
        <w:t xml:space="preserve"> for paired FASTQs,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_v2</w:t>
      </w:r>
      <w:r w:rsidDel="00000000" w:rsidR="00000000" w:rsidRPr="00000000">
        <w:rPr>
          <w:rtl w:val="0"/>
        </w:rPr>
        <w:t xml:space="preserve"> for versions).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a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each folder describing the contents.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v8nji890o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h3zo20608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Genetic Data (Raw FASTQ)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/Zengler_Lab/raw_data/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patient01_lung_R1.fastq.gz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patient01_lung_R2.fastq.gz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patient02_oral_R1.fastq.gz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patient02_oral_R2.fastq.gz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qg2qucb4c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Processed Data (Trimmed &amp; Filtered)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/Zengler_Lab/processed_data/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patient01_lung_trimmed_R1.fastq.gz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patient01_lung_trimmed_R2.fastq.gz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patient01_lung_host_removed.sam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patient01_lung_genome_coverage.tsv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dj0lh838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Metadata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/Zengler_Lab/metadata/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patient_metadata.csv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sample_metadata.csv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sequencing_protocols.md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gn0rtumlw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Isolate Genomes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/Nizet_Lab/raw_data/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isolate_asma_001_R1.fastq.gz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isolate_asma_001_R2.fastq.gz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/Nizet_Lab/processed_data/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isolate_asma_001_assembly.fasta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isolate_asma_001_prokka.gff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isolate_asma_001_amr_report.tsv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yhw2elkeb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When to Create a New Folder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data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adding histology images →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histology/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workflow step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raw_data → processed_data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Collaborator-specific data</w:t>
      </w:r>
      <w:r w:rsidDel="00000000" w:rsidR="00000000" w:rsidRPr="00000000">
        <w:rPr>
          <w:rtl w:val="0"/>
        </w:rPr>
        <w:t xml:space="preserve"> (if multiple subgroups within a lab).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folder should contain: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files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README.md describing file formats, protocols, and tools used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v4rg7p9vi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Scientist’s Mindset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uploading data, ask: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raw or processed?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Place accordingly.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this file name clearly identify sample, type, and version?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someone else understand this folder without asking me?</w:t>
      </w:r>
      <w:r w:rsidDel="00000000" w:rsidR="00000000" w:rsidRPr="00000000">
        <w:rPr>
          <w:rtl w:val="0"/>
        </w:rPr>
        <w:t xml:space="preserve"> (if not, add a README).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this break scripts if parsed programmatically?</w:t>
      </w:r>
      <w:r w:rsidDel="00000000" w:rsidR="00000000" w:rsidRPr="00000000">
        <w:rPr>
          <w:rtl w:val="0"/>
        </w:rPr>
        <w:t xml:space="preserve"> (stick to snake_case, consistent delimiters).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Following these conventions will make our data </w:t>
      </w:r>
      <w:r w:rsidDel="00000000" w:rsidR="00000000" w:rsidRPr="00000000">
        <w:rPr>
          <w:b w:val="1"/>
          <w:bCs w:val="1"/>
          <w:rtl w:val="0"/>
        </w:rPr>
        <w:t xml:space="preserve">traceable, reproducible, and analysis-ready</w:t>
      </w:r>
      <w:r w:rsidDel="00000000" w:rsidR="00000000" w:rsidRPr="00000000">
        <w:rPr>
          <w:rtl w:val="0"/>
        </w:rPr>
        <w:t xml:space="preserve">, while avoiding messy folders and naming inconsistencies.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