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Enable Row Level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auth.users ENABLE ROW LEVEL SECURITY;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Organizations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organizations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subscription_type TEXT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settings JSONB DEFAULT '{}',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Enhanced Users Table (extends auth.users)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user_profiles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UUID REFERENCES auth.users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organization_id UUID REFERENCES organizations,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full_name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linkedin_profile JSONB,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role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settings JSONB DEFAULT '{}',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LinkedIn Posts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linkedin_posts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user_id UUID REFERENCES auth.users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linkedin_post_id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post_url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media_assets JSONB DEFAULT '[]',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post_type TEXT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audience_type TEXT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is_scheduled BOOLEAN DEFAULT false,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scheduled_for TIMESTAMPTZ,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posted_at TIMESTAMPTZ,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CONSTRAINT valid_schedule CHECK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(is_scheduled AND scheduled_for IS NOT NULL) 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(NOT is_scheduled)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Post Performance Tracking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post_performance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post_id UUID REFERENCES linkedin_posts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user_id UUID REFERENCES auth.users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impressions INTEGER DEFAULT 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reactions INTEGER DEFAULT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comments INTEGER DEFAULT 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shares INTEGER DEFAULT 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clicks INTEGER DEFAULT 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additional_metrics JSONB DEFAULT '{}',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measured_at TIMESTAMPTZ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notes TEXT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Exercise System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exercise_completions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user_id UUID REFERENCES auth.users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exercise_type TEXT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responses JSONB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completion_status TEXT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score INTEGER,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completed_at TIMESTAMPTZ DEFAULT NOW(),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CONSTRAINT valid_status CHECK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completion_status IN ('complete', 'partial', 'in_progress')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Notification System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notification_preferences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user_id UUID REFERENCES auth.users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email_enabled BOOLEAN DEFAULT true,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in_app_enabled BOOLEAN DEFAULT true,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reminder_schedule TEXT DEFAULT 'default',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custom_schedule INTEGER[],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excluded_types TEXT[],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channel_preferences JSONB DEFAULT '{}',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notification_queue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user_id UUID REFERENCES auth.users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type TEXT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scheduled_for TIMESTAMPTZ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data JSONB,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status TEXT DEFAULT 'pending',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retry_count INTEGER DEFAULT 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last_attempted TIMESTAMPTZ,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CONSTRAINT valid_status CHECK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status IN ('pending', 'processing', 'completed', 'failed')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Post Update History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post_updates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post_id UUID REFERENCES linkedin_posts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update_type TEXT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previous_content JSONB,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new_content JSONB,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updated_by UUID REFERENCES auth.users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Brand Content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brand_content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organization_id UUID REFERENCES organizations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content_type TEXT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content JSONB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created_by UUID REFERENCES auth.users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Row Level Security Policies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Users can only see their own 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POLICY "Users can view own data" ON user_profiles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SELECT USING (auth.uid() = id);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Users can see posts from their organization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POLICY "Organization posts access" ON linkedin_posts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SELECT USING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auth.uid() IN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SELECT id FROM user_profiles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WHERE organization_id =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SELECT organization_id FROM user_profiles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WHERE id = linkedin_posts.user_id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Only post owners can update performance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POLICY "Update own post performance" ON post_performance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ALL USING (auth.uid() = user_id);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Organization-based brand content access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POLICY "Brand content access" ON brand_content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SELECT USING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EXISTS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SELECT 1 FROM user_profiles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WHERE id = auth.uid()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AND organization_id = brand_content.organization_id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Indexes for Performance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INDEX idx_posts_user ON linkedin_posts(user_id);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INDEX idx_performance_post ON post_performance(post_id);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INDEX idx_performance_date ON post_performance(measured_at);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INDEX idx_exercises_user ON exercise_completions(user_id, exercise_type);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INDEX idx_notifications_schedule ON notification_queue(scheduled_for, status);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NOTE: Key Features of the Schema: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User Profiles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integration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 membership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Post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post history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 asset tracking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Scheduling support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Performance 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metric types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Timestamped measurements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metrics flexibility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System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storage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status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Notification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channel support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schedules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handling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 &amp; Brand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Multi-tenant support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management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 Level Security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indexes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integrity constraints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