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Post Tracking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Store LinkedIn posts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linkedin_posts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user_id UUID REFERENCES auth.users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linkedin_post_id TEXT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post_url TEXT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post_content TEXT,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posted_at TIMESTAMPTZ DEFAULT NOW(),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Store performance updates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post_performance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post_id UUID REFERENCES linkedin_posts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impressions INTEGER,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reactions INTEGER,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comments INTEGER,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shares INTEGER,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clicks INTEGER,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measured_at TIMESTAMPTZ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Create view for latest performance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VIEW latest_post_performance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p.*,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pp.impressions,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pp.reactions,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pp.comments,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pp.shares,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pp.clicks,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pp.measured_at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linkedin_posts 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LEFT JOIN LATERAL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* FROM post_performance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WHERE post_id = p.id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ORDER BY measured_at DESC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 pp ON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