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knnp8m133h" w:id="0"/>
      <w:bookmarkEnd w:id="0"/>
      <w:r w:rsidDel="00000000" w:rsidR="00000000" w:rsidRPr="00000000">
        <w:rPr>
          <w:rtl w:val="0"/>
        </w:rPr>
        <w:t xml:space="preserve">OVERSKRIFT :)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c73eja890cd" w:id="1"/>
      <w:bookmarkEnd w:id="1"/>
      <w:r w:rsidDel="00000000" w:rsidR="00000000" w:rsidRPr="00000000">
        <w:rPr>
          <w:rtl w:val="0"/>
        </w:rPr>
        <w:t xml:space="preserve">Unit test: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makeAppointment()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Oprettes der aftaler?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Oprettes der kun valide aftaler? (ingen dobbeltbookinger)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removeAppointment()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Sletter den aftalen?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Frigør den tiden til andre aftaler?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editAppointment()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sletter den den tidligere aftale?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laver den en ny aftale?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ugpvdgo7u7u" w:id="2"/>
      <w:bookmarkEnd w:id="2"/>
      <w:r w:rsidDel="00000000" w:rsidR="00000000" w:rsidRPr="00000000">
        <w:rPr>
          <w:rtl w:val="0"/>
        </w:rPr>
        <w:t xml:space="preserve">Integration test: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af makeAppointment() sammen med customer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af makeAppointment() sammen med employee calendar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af forbindelse med customer 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sc6i0xc8fmd" w:id="3"/>
      <w:bookmarkEnd w:id="3"/>
      <w:r w:rsidDel="00000000" w:rsidR="00000000" w:rsidRPr="00000000">
        <w:rPr>
          <w:rtl w:val="0"/>
        </w:rPr>
        <w:t xml:space="preserve">System test: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Gennemføring af program fra start til slut (ny customer til ny aftalt tid)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7puiqcr20r" w:id="4"/>
      <w:bookmarkEnd w:id="4"/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af bookingsystem sammenlignet med virksomheds krav.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Nogle specifikke krav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