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敬禮聖三寶。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如是我聞：一時，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世尊在揭伽國膠魚山恐怖鹿林中。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爾時，世尊於晨朝時，著衣持鉢，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往坡娜鳩羅（Phanakula）長者家宅。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至已，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敷座而坐。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爾時，坡娜鳩羅長者與長者婦摩娜鳩羅俱詣世尊所，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頂禮世尊，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卻坐一面。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坐一面已，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坡娜鳩羅長者白世尊言：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「大德世尊！長者婦摩娜鳩羅，乃我於孩提時所迎娶。從彼時起，我唯有長者婦摩娜鳩羅，不於餘者生邪淫心，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身不起少過。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大德世尊！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是以此生，更相顧視。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我欲於他世中，仍相顧視。」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長者婦摩娜鳩羅白世尊言：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「大德世尊！坡娜鳩羅長者於孩提時，娶我為新婦，從彼時起，我唯有坡娜鳩羅長者，不於餘者生邪淫心，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身不起少過。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尊者世尊！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是以此生，更相顧視。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我欲於他世中，仍相顧視。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爾時世尊告曰：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「長者及長者婦二人，皆以欲故，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於此生中，更相顧視，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於他生中，復當相見。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汝等二人信平等、戒平等、捨平等、慧平等，以諸平等，故於此生，更相顧視，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於他生中，復當相見。」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［世尊］復說偈言：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「二人信平等，法語亦平等，依法而營生，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互說歡喜語。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如是之男女，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當生賢妙處，多財富饒家，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怨敵亦生喜。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二人同戒故，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如是行法行，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二皆具戒者，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數起欲歡喜，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生天亦悅樂。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「是故應護五戒。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五戒者，謂：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斷殺，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斷不與取，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斷除邪淫，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斷妄語，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斷飲酒。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應護此五戒。」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復次，諸比丘乃問五戒利益：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「大德世尊！應云何知斷殺果報？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應云何知斷不與取果？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應云何知斷邪淫果？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應云何知斷妄語果？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應云何知斷飲酒果？」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爾時世尊為答其所問，令其解悟，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因而告曰：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「諸比丘！殺生者，應視如毒蛇，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具諸眾罪，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生餓鬼趣，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生傍生趣，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生地獄趣。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彼身滅已，死後當生等活地獄，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等活獄卒嚴加燒炙彼人，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持諸兵器，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斷割支解，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斫刺其身，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施以所謂五種繫縛。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彼地獄眾生數數死，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復數數生於等活地獄。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彼等於此受猛烈等活劇苦，麁猛炙熱，數遭摧壞，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皆悉甚重，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是為殺生異熟［果］。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「彼雖得生為人，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亦當短壽，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諸根不具，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醜陋，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惡慧，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心常驚恐，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常起忿恚，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具諸疾病、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憂苦，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離喜，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離於一切，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於長時中遠離一切。」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是故世尊告曰：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「當於五百世，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出生為餓鬼，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魚蛇鹿鴟鴞，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水牛犬狐等，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此乃殺生過，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殺生異熟也。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斷除殺生者，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當得男女身，此中勝功德，利益有廿種：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肢節悉圓滿，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身健具氣力，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速生善種中，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手足潔且柔，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長壽而安樂，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勇猛並具力；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文句臻至巧，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天等所愛樂，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不為世間賤，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聖者不加訶，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不因惡咒死，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具足無邊眷，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色好而身妙，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少病亦少憂，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不捨離家宅，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他人無不喜，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凡有斷殺者，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男子或女人，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皆當受此利，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生於人天中。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彼身壞滅已，死後生善趣，增上天世間。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「不與取者，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於他人物，或為有情，或非有情，未經見許，入室偷盜等是；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欺誑他人而取；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或為自活命故，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如是漸次未經見許而取彼等者是。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彼身壞已，死後當生號叫地獄。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名號叫地獄者，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乃有二類，一曰燃號叫，一曰煙號叫。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「燃號叫者，壽住一劫，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偶或火焰充遍；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煙號叫者，煙霧瀰漫。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二獄皆燃故，地獄眾生，乃受燒煮，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九竅出火，焚燒其身，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是名煙號叫。 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「煙號叫者，地獄眾生乃受燒煮，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九竅出煙瀰漫；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燒煮其身，猶若蒸食。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此二眾生，出大苦聲，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而於是處備受劇苦 ，麁猛炙熱。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「諸比丘！不與取者，應視如毒蛇，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能令入地獄，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入餓鬼境，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生於傍生生處。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凡有不與取者，果報極重。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「雖生為人，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受用悉劣。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不與取之眾生，雖少財物，亦不能留；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難得飲食、衣服、坐具等；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常受苦痛，為他人所瞋恚、損惱，相續不斷；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凡有所得，畢竟減損，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為他受用，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所欲受用，皆難獲得，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所具資財，不得增長；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亦離安樂。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是故世尊告曰：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「貧窮復困苦，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醜陋招損惱，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生於劣種等，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乃不與取過，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不與取果報。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斷不與取者，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當得男女身，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此中勝功德，利益有廿種：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常得多稻穀，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無量受用豐，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廣增昔所無，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妙欲皆堅固，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色聲香味觸，盡皆悅人意，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一切諸希欲，心願速成就，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王盜匪怨賊，皆悉不能奪，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乃至火水等，亦不能惱害。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具如是受用，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惠施與食物，畢竟無所缺，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常住安樂中。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斷不與取者，男子或女人，皆當受此利，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生於人天中。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彼身壞滅已，死後生善趣，增上天世間。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「因邪淫故，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貪此活命世間者，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彼身壞已，死後當墮生大號叫地獄。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其處外灰河兩岸鐵設拉末梨林，高八十由旬，峭峻高聳，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刺長十六指幅，枝條垂下；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［地獄眾生］身高十二俱盧舍，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身有火上燃。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［從岸］上行六十由旬，［眾生］各執種種兵器，相互砍殺，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彼［等更復］速往鐵設拉末梨林，手攀樹上荊棘，經數千年。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復有眾多獄卒，執械擊之，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令頭向下，號哭墜落。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熾熱鐵地，遍樹鐵丳，下墜之際，墮於其上，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丳乃從穀道出。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彼等當受如是苦痛，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常出哭號，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經於一劫，住鐵甕內，甕達六十由旬，煻煨充塞，獄卒以之灌注其口。」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是故世尊告曰：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「黑山疊嶂起，高聳而峭峻，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樹具利鐵刺，世人遂無樂。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住彼樹梢時，家室復何為？」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是故世尊告曰：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「諸比丘！邪淫者，應視如毒蛇，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能令入地獄，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入餓鬼境，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生於傍生生處。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凡邪淫之異熟，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皆甚劇也。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彼雖得生為人，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亦受大苦。」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是故世尊告曰：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「當於五百世，轉女黃門身，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數數轉生為，令嘔癩病身，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此乃邪淫過。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「於多生中，數遭損惱，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怨敵眾多，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常與怨賊共處，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寤寐皆苦，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常起忿恚，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為人所害，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常時身曲，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耳聾，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世世生盲等；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必多遷變，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心常不喜，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樂於相鬪，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離歡喜心。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彼身壞已，死後當墮生大號叫地獄，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於彼處受劇苦痛，麁猛炙熱，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此皆邪淫之果報。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「斷除邪淫者，當得男女身，此中勝功德，利益有廿種：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彼當無怨敵，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世間皆喜之，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易得諸飲食，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衣服座住處，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安眠復安居。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是人醒寤樂，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解脫惡趣怖，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無憂亦無畏，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是人無諸疾，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不生女黃門，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凡所志求事，微願皆當成。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多相愛敬者，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更別無怨賊，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諸根悉具足，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真正具善相，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無疑無不忍，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男女皆無疑。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斷除邪淫者，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男子或女人，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皆當受此利，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生於人天中。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彼身壞滅已，死後生善趣，增上天世間。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凡欲生為男，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生生世世中，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不尋他女人，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亦當滌心垢。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「若有婦人，不善侍翁姑，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不侍其夫，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凌蔑其夫，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不敬夫之兄，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傷害夫之姐妹；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或復四體不勤，背不負重，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不與所欲飲食，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而於彼等無慚無愧；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論評毀謗其夫，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當生地獄，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臥於熱鐵地上；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熾燃鐵鉤，強入其口，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如上鉤之魚，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復拔其舌，舌尖外露，即以繩索縛之，牽引令出；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舌既出已，遂以兵器，數數施於舌尖；於擊打處，自生大蟲噉食其唇，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如是噉食，遂致莫能少言。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如是彼人，當於是處而受燒煮，經數千年，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遭燒煮已，復墮大地獄。」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是故世尊告曰：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「女欲得男者，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生生世世中，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如天子天女，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不應捨其夫。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「復次，妄語者，當生黑繩地獄，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彼中諸獄卒，俱出大聲，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執諸燒燃兵器，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拖曳一一地獄眾生，至熱鐵地，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施以燒燃黑繩，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持熾燃兵器，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翻覆其身，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如以簸箕濾物，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復以鉞斧劈割其身，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彼等皆出大聲，號哭而住，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飲自身血。以妄語故，生彼黑繩，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復於其處，受劇苦痛，麁猛炙熱。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「諸比丘！妄語者，應思如毒蛇，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能致眾苦，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令入地獄，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入餓鬼境，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生於傍生生處。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凡諸妄語之異熟，皆甚劇也。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彼雖得生為人，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然無悲心，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聲若烏鳴，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舌不便給，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齲齒口臭，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齒不平正，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言語粗惡，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音聲嘶破，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唇不便給，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心懷嫉妬，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常懷愛欲。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彼身壞已，死後當生黑繩［地獄］。」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是故世尊告曰：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「口中出膿臭，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臭延一由旬，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不能知佛法，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此乃妄語過，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妄語果報也。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斷除妄語者，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當得男女身，此中勝功德，利益有卅三：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眼耳鼻舌身，意等極清淨，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猶如蓮花蕊，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眼正齒平齊，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身高矮合宜，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穠纖亦合度；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如是善言說，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香似優波羅，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常如君陀香，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眾僕所承侍，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堪受供養辭。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善巧一切法，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至達義與文，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心念無怯弱，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常出殊勝語。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斷除妄語者，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男子或女人，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皆當受此利，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生於人天中。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彼身壞滅已，死後生善趣，增上天世間。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「所謂妄語者，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是為有罪。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善男子！為諸所欲事，亦不應說［妄語］，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應取如是真妙精粹。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所謂妄語者，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所作無義，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欺誑世間，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當於來世，生無間獄。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是故，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莫為營生而說妄語。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兩舌有如姜黃，其色不能久存；如糠秕聚，安橛不能久住；如於馬背，置果亦難久住。一切智佛、菩薩具蓋障時 ，雖遭利劍斷頸，亦不說二語 。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沙門、婆羅門，以久說諦實語故，能度眾生至彼岸。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「飲酒者，當墮生熱地獄，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墮彼處眾生久受燒煮，經數千年。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雖脫彼處，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復投無灘灰河之岸，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所向無路，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反覆泅渡；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彼處獄卒，以鉤釣之，猶如釣魚，復捶打於熱鐵地上，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呼曰：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『嗟！男子，汝何所欲？』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［答曰：］『大兄！渴也。』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彼獄卒即以燒燃鐵鉤，拗開其口，灌熱鐵汁； 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鐵汁燒唇，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燒咽，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燒胸，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燒小腸，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燒心，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從穀道出。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以此等［刑］，令受痛苦，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號哭翻轉。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彼時猶未能死，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乃至死前，皆當感受罪業果報，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當受彼等異熟。」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是故世尊告曰：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「沸熱兇險河，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無灘甚難渡，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鐵蓮瓣銳利，翻轉於其上，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灰河無灘底，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非法竟何為？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「若人飲酒，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其罪非微，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雖生為人，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常失憶念，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瘖啞如羊，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惡慧，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不明道理，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常嗜睡眠，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劣慧甚愚，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驚恐畏怖，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多疑兩舌，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言不可信，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慳吝嫉妒，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心不出離，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無慚無愧，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淺慧，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不明善法。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「當於五百世，出生為夜叉；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亦於五百世，出生為犬身；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無邊生世中，生為瘋癲者。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此乃飲酒過，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飲酒果報也也。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「斷除飲酒者，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當得男女身，此中勝功德，利益有卅六：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過去或現在，乃至於未來，所生少分事，當能速了知；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常安住正念，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不致起癲狂，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具足殊勝慧，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不昧不放逸，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文辭甚明了，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知慚言清淨，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不說顛倒語，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兩舌與惡口，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不讚無義事。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日日夜夜中，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知恩且無欲，布施具淨戒，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無忿言正直，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無畏極善巧，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圓具慚愧心，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無畏無疑心，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穎悟聞能持，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具義而超群。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斷除飲酒者，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男子或女人，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皆當受此利，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生於人天中。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彼身壞滅已，死後生善趣，增上天世間。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「當護此等戒律。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設若有人，不護男戒，不護女戒，亦不修習，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其身壞已，死後即當顛倒墮生惡趣、三途。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設若有人，能護戒律，復能修習，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彼等此身壞已，死後當生增上善趣，生天世間。」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世尊說是語已，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諸比丘於世尊所說，稱揚讚歎。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［佛］說五戒功德經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大班智達阿難陀師利（Ānandaśrī）口授，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多聞譯師釋迦比丘尼瑪堅贊貝桑布（日幢吉祥賢）翻譯、校訂、抉擇於諸說二語譯師之祖庭吉祥解脫洲經堂。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願如日月廣被大地！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