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敬禮一切佛菩薩。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如是我聞：一時，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世尊在三十三天般荼劍婆羅石，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與馬勝比丘等諸大聲聞、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聖彌勒、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聖觀自在、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金剛手等菩薩摩訶薩俱。此諸菩薩，皆以無量功德寶而為莊嚴。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復與娑婆世界主大梵天王、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那羅延天、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大自在天等諸天、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天主帝釋天、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乾闥婆王波遮旬俱。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爾時，觀自在菩薩摩訶薩從座而起，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偏袒右肩，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右膝著於須彌山頂，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向世尊處，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合掌作禮，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白世尊言：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「世尊！此等諸天欲請造塔[之法]，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故來此會，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彼等云何能生梵福？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若比丘、比丘尼、優婆塞、優婆夷，比於沙門、梵志及餘眾生、諸天、魔、梵及餘世間，云何增長多福？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唯願世尊，為彼等說。」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爾時，世尊即說緣起偈：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"曳 達磨 醯睹般薄婆 醯噸 低商 多陀伽都 希阿婆達 低商 遮 瑜 尼盧達 醫凡婆地 摩訶室羅摩拏"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"諸法從緣起，緣盡法亦滅，如來大沙門，常作如是說。"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「觀自在！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此緣起者，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即諸如來法身。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何人見緣起，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彼即見如來。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觀自在！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若善男子、善女人，信心具足，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於未有[塔]處，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而能造塔，小至如菴摩羅果許，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塔剎則如針許、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露盤如末俱羅華許，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內置法界緣起偈，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是人將生梵福。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命終之後，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當生梵世；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於彼命終，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當生淨居天，福分與彼諸天等無有異。」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世尊說是語已，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諸聲聞、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菩薩、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一切眷屬，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及諸世間天、人、阿修羅、乾闥婆等，皆大歡喜，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於世尊所說，稱揚讚嘆。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聖緣起大乘經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印度和尚天主覺、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主校譯師佛僧耶謝德翻譯、抉擇。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