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遍知般若波羅蜜多心經之義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梵文論名：प्रज्ञापारमिताहृदयार्थपरिज्ञान 梵文轉寫論名：Prajñāpāramitāhṛdayārthaparijñāna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藏文論名：༄༅༅། །ཤེས་རབ་ཀྱི་ཕ་རོལ་ཏུ་ཕྱིན་པའི་སྙིང་པོའི་དོན་ཡོངས་སུ་ཤེས་པ། 藏文轉寫論名：shes rab kyi pha rol tu phyin pa'i snying po'i don yongs su shes pa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漢文論名：遍知般若波羅蜜多心經之義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班智達吉祥大眾 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敬禮聖妙吉祥童子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當不待他說，依理分別道，先勤作觀察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，智者不依語。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（應當不觀待其他（宗）的說法，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而以正理分別（解脫之）道。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首先，精勤作觀察，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文字不是智者所追隨的。）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聽說以前的歷史是這樣的：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其中正法運轉的次第是——最初，在波羅奈（Vārāṇasī）轉四諦法輪；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其後，為了消除法我執，善逝轉佛母無相法輪。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結集者結集（聖教）的次第是：（時間）在薄伽梵涅槃以後。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（地點）在他化自在天處。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關於結集者（是誰的問題），陳那等認為是金剛手；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而解脫軍等追隨《（《八千頌》）囑累品（parīndana）》（的記載），認為是聖者阿難；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寶源寂（Ratnākaraśānti）等認為結集者是被薄伽梵加持的聖者阿難。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如是，符合（上述）各自（認定）的集結者為了保護教法，將《十萬頌》交付給難陀龍王（Nanda）和跋難陀（龍王）（Upananda）；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將《二萬五千頌》交付給天主帝釋；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將《一萬八千頌》、《一萬頌》、《攝要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》交付給聖彌勒怙主；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將《八千頌》交付給多聞天子。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此後，諸釋論作者造釋論的順序（如Mañjuśrimūlakalpa, 中所記）：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「（當住獅子城，）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時比丘無著，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善論真實義，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善多方分辨，經了不了義。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將教化世間，專事細微戒，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彼成持明女，稱夏拉使女（Śāladūtī）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，我們可以推定Mical等人心中的vidyā是明母了。另有 Conforti（2017）的法文釋本： Il accomplira la science appelée Śāladūtī。他似乎將རིག་པ་理解為「學問」，而這似乎是最另類的解法。妙音喜慧（དབྱངས་ཅན་དགའ་བའི་བློ་གྲོས་, 1740-1827）曾在其《大車軌安立有緣項飾》（p. 351）中提及：有人將Śāla解為地名、天界名或樹名等，並將Śāladūtī理解「居住於śāla的業印母」。喜慧以《文殊根本儀軌》祇是事部續為理由，否定了「業印母」的說法。他傾向贊同解作「密修紅妙音天女（དབྱངས་ཅན་མ་གསང་སྒྲུབ་དམར་མོ་）」的說法，但同時他也表明了，其本人未能就何以能將「密修紅妙音天女」稱作Śāladūtī的問題釋疑。]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因其咒威力，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當生勝妙覺，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為令教長住，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攝集經實義，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壽住百五十，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捨報往天界。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久於輪迴轉，久享於樂受，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此大德漸次，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將獲得菩提。」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被正等覺所授記得到法流三摩地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的聖無著去到兜率向聖彌勒祈請，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繼而通達由聖彌勒順應殊勝的經、律、阿毗達摩而作注解的釋論——《現觀莊嚴》，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從而攝受瞻部洲人。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再其後，聖龍樹去到龍域取得《十萬頌》，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憑其自身見解，以諸中道觀點（造）諸論典作其注釋。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然又，在廣、中、略、極略等《般若波羅蜜多經》中，《般若心經》是為智慧低劣的眷屬而作的。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其中分三：緣起（序分）、正宗分，攝受（流通分）。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緣起中分二：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共（緣起）和不共（緣起）。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共緣起中分五：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消除結集者的增益的序言、時、講者、處、眷屬圓滿。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其中今先（講解）除增益。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「如是我聞（evaṃ mayā śrutam）」，即：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如彼（佛語）未被結集，則不能令教法（於後世）現前（sākṣātkṛ）。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因此，（1）通過說「如是（evaṃ）」，讓（在場其他結集者）回憶現行（sākṣātkṛ），以此作用消除對所結集的語的顛倒增益。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（2）復次有人說：無正知者會（對佛語）聽而不聞；以及雖有如實正知，然而於結集時，若無與正知相應的修行，（其結集）無不顛倒。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通過說「我（mayā）」，也就是以正觀察（pratyavekṣaṇā）身心的正知來消除其二種增益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（3）「聞（śrutam）」表示不是（結集者）自所遍計的體性。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復次（4）「我聞（mayā śrutam）」表示亦非間接聽聞。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以如是四事，講解序分。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然又，（「如是我聞」）本身的語圓滿（的功德），是諸如來所隨喜：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（一切佛經應）配以「如是我聞（evaṃ mayā śrutam）」。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復次應了解（upalakṣitam）：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此中，在任何結集者作（結集）的時候，（應將所謂「聞」一詞）關聯未被觀察的章句（padakāya）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否則，若依次關聯（文中每一細節內容），則「同在（viharati…sārdhaṃ）」等（本應是眼）所見的對象亦應成為（耳識）所聞（的對象）。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如是又將有「間接聽聞」的過失。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復次，這和共許成相違。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我們認為：不僅是消除單純與共許的相違，也消除障礙其語的表達。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或者有人說：「在結集之時，若聽到正等覺者所結集的頌文，其間的「結頌」也不是結集者所作」，以（如是）教言（而說經中）一切皆是所聞，故無過失。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對此事，寶源寂說：「具薄伽梵加持的聖阿難是結集者。」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然而若問：結集者是為了誰？（答：）僅為提問者。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「一時（ekasmin samaye）」是（時）圓滿。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應非任何其他時，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因為當正等覺由顧念其他所化（眾生）而轉法輪時，對聖觀自在轉般若波羅蜜多心經，故使「同時聽聞圓滿」得以成立。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針對非所化（有情），正等覺示現入三摩地。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而事實上，（其在）應機地（arthārha）、相續不斷地轉法輪。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或者，「一時（ekasmin samaye）」是（現場的聽眾）未被佛調伏之時，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否則聖觀自在將沒有成為講者的機會。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「薄伽梵（bhagavān）」是講者圓滿。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若問：這裡是聖觀自在才是講者的時候，何以將薄伽梵說成是講者圓滿？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答：舍利子憑藉薄伽梵之力而請問，而且，薄伽梵自身以入三摩地的方式而說（brū），又在回答的部分也作了分辨（vicaya或bheda），因此，這裡說薄伽梵是講者，一點過失也沒有。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以所謂「圓滿自在、法，名稱及吉祥，智、精進圓滿，稱六為『薄伽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』」的意思（作解釋）。其中以「有德」故，是「薄伽梵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」。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其中「自在」，即能映蔽其他，也就是，消除煩惱（障）和所知障，即：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以其力摧毁四魔，因此是得自在。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「法」，亦即十力等，自性是善。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其二者亦最極清淨，是法界體性智（dharmadhātujñāna）的自性。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「名稱」，是共同稱讚的事，即色身的功德，即大圓鏡智的自性。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「吉祥」，即平等性智，以其得一切法如虛空藏故。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「智」，即妙觀察（智）。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「精進」，即成所作（kṛtyānuṣṭhāna）（智）。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有人說：所謂「法」的依處，是說「殊妙色」，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此是如鏡（智）。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若如是，「吉祥」，是「說法」的自性故，是成所作（智）。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「於王舍城鷲聚山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（rājagṛhe…gṛdhrakūṭe parvate）」，是處圓滿。也就是，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觀待有食物和受用等所需物不同的眷屬而示現二種化身之地。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或者，「王舍城（rājagṛhe）」是總名，故「鷲聚山」是分區（viśiṣta）。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事實上，化身的所依即法身。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復次其中「王」者，是賞罰的意思，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以「有法」表示「法」的緣故。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因此，「王」即五明處，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而其「舍」，即法身的意思。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「鷲（gṛdha）」，表示不知足者，即解作無邊的意思。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「聚」，即無盡的意思。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因此，如次第應知（王舍城鷲聚山）是說無邊的功德聚及不減的有法。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如是，如所謂：於法界中既不證有減，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又不證有增。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以「山」之言表示地行者以及地居者，因此，地之自在即法身。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如是者，以三個字（即：鷲、聚、山）所表示的法身本身是化現的依處，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而彼住於真實性。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「同（sārdham）」是解作「樂」的意思，以（佛）具無畏，離一切怖畏的緣故。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「住（viharati sma）」是過去時態，應知（上述）第二種如何結集教法（即上述解脫軍的說法）是無欺的。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「大比丘眾（bhikṣusaṃghena）」是眷屬圓滿。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應知其又分下、中、上。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其中，下者應知是所謂天、人；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中者是比丘眾；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上者是菩提薩埵。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白四羯磨而受近圓（jñāpticaturthakarmaṇopasampannaḥ）故，是「比丘」。然而，因為當前無需（此條件）或者當為了以教法為因緣而得圓滿，從而乞求善（法）的時候，稱為「比丘」，意思是：為了圓滿善財，向他人求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「（和合）眾（saṃghena）」，是因其發心而成無上應供故。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復次《彌勒解脫經》中有說：「如上所說，碎斷的金剛寶（vajraratnabhitta）亦勝過一切（其它寶物），能映蔽殊勝的金飾，亦不失碎金剛之名，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亦能除一切窮困。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善男子！如是者，發心作一切智的金剛寶者，雖未具實名，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然能映蔽一切聲聞、辟支佛功德的金飾。既令不失菩提薩埵之名，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又能遮除輪迴的窮困。」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由「大（mahatā）」的差別表達比丘眾由於發起那個作為自在聽聞甚深（見）的因——即菩提心，故堪為（法）器。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「菩提」，即無盡及無生之智。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其中心是願欲，即趣向加行等。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以「大菩提薩埵（mahatā ca bodhisattva）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」表示不復退轉（apunarāvṛtti）的菩提薩埵。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以比丘眾是中等的緣故，理應於菩提薩埵眾之後才說，然而（經中）首先說（比丘眾），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應知是由於（彼等）是新入（大）乘故，為了教以真實見。也就是，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表示菩提薩埵以種性力發心故，如已遵母言之子，無需住（在母親的）最近處。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有發菩提心的聲聞，如甫生的嬰兒，應以保護發心的願望的方式而作哺育，如是說法是合理的。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以未表示（眷屬的）數量故，應知此中眷屬超越可數（之量），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否則理應說數目。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不共緣起分二：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請問的緣起以及正式請問。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請問來由分二：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薄伽梵所作以及聖觀自在所作。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其中就初者而言，因為如果薄伽梵不入定，則不咨詢彼（薄伽梵）而問（法）於他人者，成不合理。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（然而應考慮到：）由於薄伽梵常在定中的緣故，以及，（入定之說）將使（《大乘經莊嚴論》中）「許自性之身，等、微、相連彼，報化身之因，如意現受用。」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的說法成不合理，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從而（使）化身與智慧不相應，因此，（說佛）在教授甚深明暸的法的異門後入三摩地是不合理的。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但是，那些非其自身（即：薄伽梵）轉法輪之器的所化（有情）界，由對聖觀自在有信心故，是其本身（即：觀自在）所教化故，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定不（直接從佛聽聞而）入正等覺之教者，（故說薄伽梵）入三摩地。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復次此義是：「三摩地（samādhiṃ）」之言是世間共許，彼即此中所謂「三摩地」。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因此，「三摩地」之言於此作遮遣的詞解，表示遮遣。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或者，等住三摩地，是所謂默然而住，以此解作「不說言詞」的意思。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此中，應知「甚深明暸（gambhīrāvasamboddham）」的事是所謂「不是三摩地的所詮」。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以（其）未被凡夫、聲聞以及（那些）因為對於空性心有散亂的菩薩所證得的緣故，說「甚深（gambhīra）」。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而因為其以「『消除無明暗蔽』現前」為相，故說「明暸（avasamboddham）」。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「法之異門（dharmaparyāyaṃ）」即論的異名。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其中「法（dharma）」是事物本質，離所詮、能詮。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其「異門（paryāya）」就是論，因為（其是）由所教（anuśāsana）世俗的方式而講解故。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因此，說為「異名」。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「復次爾時（tena ca samayena）」，以佛的教法正在集結故，是（耳）根（識）之時。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否則，除聽聖觀自在以外，其他想法不合理。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其中「聖（ārya）」，是已遠離二障。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說「觀（avalokita）」，是以大悲心觀有情故。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說「自在（iśvaraḥ）」，是以大力，具悲心之果故。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以「若（jñā，即「智」）」了解世間事，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「般（pra，是梵文前綴）」，以通達剎那等本質故。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說「波羅（parama，即「最勝」）」，以證二諦故。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說「蜜多（itā，即「已達」）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」，以無上故。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「照見（vyavalokayati sma）」，即觀想。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如是者，以「單純觀想就入（般若）之殊勝」作為聖觀自在被祈請的機緣。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否則，由於此（菩薩）亦趨向入定，將無祈請的機緣。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由此而說：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「由此（atha）」，是聖觀自在觀想的自性放鬆之後。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「ni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」之言所表示的意思是：共許為「無相違的體性」，即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所謂「大師有暇時，祈請無相違」的意思。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「具壽（āyuṣmat）」，是對年青人的稱呼。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另外，雖也有（以之稱呼）為利有情而精勤且具有殊勝辯才的菩提薩埵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或其追隨者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或其他人，然而（今）不解作彼等，唯舍利子承佛力，於請問上得授權的主要對象，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所化（有情）界信解聲聞，故（其）證解下劣，故（他們）相信：與請問者相應的回答亦能成為自利的因，因此，令（舍利子）得到（請問的機會）。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若請問者是菩提薩埵，則可被理解為是隨順殊勝辯才之答，故雖是利益的因，但不令（聲聞）信解。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除薄伽梵之力以外，舍利子亦未能測度有情行為的深奧，故為了通過知彼等之心思而攝受彼等，（舍利子）不隨自意而起勤作，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故憑佛的加持而解他人心意，由是，其（即，舍利子）適合作請問者。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世間人不信舍利子於甚深密意已得自在，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以其由於是聲聞，所證覺悟下劣的緣故。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因此，薄伽梵不加持舍利子本人作為講者。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然而，世間人相信唯聖觀自在具有大智大悲，故能對與下劣智慧相同者說（般若）佛母。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聖觀自在是所問的對象。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「某（yaḥ kaścit）」是處於資糧道或處於加行等道中者。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或者，應知是「屬於三時的」，也就是，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「為無差別的請求而問」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的意思。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雖然憑「男女兩眾」可將「堪成（法）器的差別」理解為「女子或士夫（兩種）體性」，然而，以簡別詞「種性」表示定入資糧道者，因此，應如是：「善（kula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）」（表示）菩提薩埵的種性，具如來藏。其男子（putraḥ）或女子（duhitā）者，具有「從他聽聞」的自性，是以種性的能力具有欲從苦難得救護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以及得涅槃的希願者，依念住等次第而修習，與救離苦難相順，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由追隨除苦的因——大乘而歸依，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以欲得涅槃的希願，發起以智慧和大悲為體性的菩提心，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串習悲心——即五種福德波羅蜜多，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復因為智慧串習聞、思，稱「堪任（karmaṇya）的智慧者」為「善男子或善女子（kulaputro vā kuladuhitā vā）」。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其本身又是對先前通達資糧道者作答。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復次在其自身的眷屬中，主要針對諸親近所化而進行此講解。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如未集資糧的初業行人，是未獲得住善逝眷屬中的權限。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「此（asyām）」，即雖以十萬（頌）等次第而教，然未被證得。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即因此亦有所謂「甚深」。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「行（caryām）」，如（《辯中邊論》第七品第9頌中）說：「謂書寫、供養，施他、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聽、披讀，受持、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正開演，諷誦及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思、修。」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從身、語、意行為所攝的法行（dharmacaryā）方面想要修行。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復次，其中法行者，（前）八支是福德資糧的自性。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以智慧資糧淨治者，被說作是「思」和「修」的自性。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「當如何修學（kathaṃ śikṣitavyaḥ）？」，即是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（請問）「在智慧資糧和福德資糧中，何者是在正行，何者是在後得中所修學」的意思。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此中，復次，其中主要以智慧的隨行首先作答。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然後，以所謂隨順福德資糧，如是作答。 其中正行分二：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於正行中修和於後得中修。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於正行中修又分七：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機緣的差別、加行道、見道、修道、勝進道（viśeṣamārga）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、無學金剛喻定、其果位。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其中機緣（的差別），即「舍利子，善男子或（chāriputra kulaputro vā）」等。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加行道，即「彼等五蘊（pañcaskandhāṃs tān）」至「識等都是空（°vijñānāni ca śūnyatā）」（所說）。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其中加行道，在煖、頂中是根的自性；而在忍、世第一法中是力的自性。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其中，根者，以具有捨棄信等違品的能力的緣故。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力者，以捨棄違品的緣故。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彼等如次第，雖沒有境的差別，然而以助伴差別，有信解作意、真實性作意。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有人說：在煖位有信解作意和真實性作意者，應知是由於隨信（行）和（隨）法行的補特伽羅的差別而作。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其中，隨信行者，由於信心和固執，對諸事物（不分）是非與否（皆）入。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隨法行者，不觀待補特伽羅，由通達事物的真實性而入，故彼等具殊勝。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因此，雖於境上無差別，然而以信解作意（將之）作為境，以及以真實性作意（將之）作為境而對此的講解，即「色即是空（rūpaṃ śūnyatā），空即是色（śūnyataiva rūpam）」是略說。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「空不異色，色不異空（rūpān na pṛthak śūnyatā, śūnyatāyā na pṛthag rūpam）」是廣說。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其中，首先，若許色滅是空，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對其答：「色即是空」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「空不異色」，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以作為依他起自性的虛妄遍計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，是所遍計的二（取）的自性空的緣故。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以非遮的方式說二（取）空是色的自性。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有人說：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法界就是作為自性的（一種）色等，故是變化的，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故如幻。對此答：「空即是色」。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「色不異空（śūnyatāyā na pṛthag rūpam）」，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凡作為依他起的色，定是空者，即：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具法界的自性。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對此，若有人說：若青色等有超越法界、不捨自體的體性，則[答：]青色等因此與彼成直接互絕相違，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如蝴蝶的斑斕，其（青色等）若有（體性），則由於法界有一和多相違的違害故，應成世俗，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然而 ，青色等不得其體。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故說：「色不異空（śūnyatāyā na pṛthag rūpam）」，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「異（pṛthak）」是「青色等有心自性光明的自體以外的存在方式」的意思。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因為捨自體從而顯現為與彼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相似，因此與自體相關成相違，不適用於法界。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（《釋量論》221）有說：「青等於雜識，不依他依識，不能被見到，辨彼時落境。」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這又如是地在《遍知小成立相屬論》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  <w:t xml:space="preserve">和《遍知定量論》中已作分析，此不作詳述。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因此，將以此講解沒有增益、減損的空性的相。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其中，{}即增益色為有以及增益空性為「破彼的自性」，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{凡此所取分別：}首先以說「色即是空」、「空不異色」遮除。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如（在世俗中許）色一樣，無論如何在世俗中許法界故，是損減勝義有，或又（認為）自體不應是世俗的體，因此，沒有究竟的事。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以許是無故，彼損減者有存在的方式故，「執色增益」起作用。其在法界中，理應不是色等事。後者（即損減）以說「空即是色」、「色不異空」遮除。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應知：如增益和損減的對治的次第，關於所取和能取分別的斷除，其自身在煖、頂位中，被「信解作意」當作對境。在忍位中，關於所取分別的斷除本身，以及在世第一法位中，關於能取分別的斷除本身，被「真實性作意」當作對境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因為中觀師在自證的問題上，從（自證）實際取青色等的方面，（認為）與「一」成相違，因此（認為自證）是勝義無是合理的。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否則，因不成故（即：在世俗中不應有與「一」成相違的過失），他們的承許應不成立。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因此，即便許它們勝義無，然而在世俗中承認有能取。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有人說：在世俗中許自證有能取和所取的相。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彼破斥了由中觀師在世俗中如是承認的「所取」事。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見道者，由「如是，舍利子（evaṃ śāriputra）」至「無增（asaṃpūrṇāḥ）」講解，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其中應知正行是同時證得八種甚深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緣四諦中任何一種的忍和智的體性——十六剎那中的八忍者，是與無間道隨行，由此應知是於此廣說在解脫道中隨行的智的剎那性，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以是通過果理解因的緣故。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復次，其中凡是非其他次第出生的最初智，是法智。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以任何法智之力所究竟者，說為類智。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其中，在苦諦中遍知自性「空」者，是苦法智。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復在真實性中證自性空故，證「無相」者，是苦類智。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復在集諦中知自性「無生」者，是集法智。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復在真實性中證到「由於『無生』是另類（的法）不合理，故『無滅』」者，是集類智。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滅者，即在真實中「與垢自性無相屬」（即「無垢」），遍知其者，是滅法智。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相對於自性離垢者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  <w:t xml:space="preserve">，「離垢的清淨者」是客塵（清淨）故，證得「無離垢」者，是滅類智。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在道諦中，諸自性所遮是客塵，因此是無。因此，「無」以對治之力「減」相違品者，是道法智。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以除法界外無故無減，如是，所謂「對治增長的體性的『增』亦不合理」（即「無增」），是道類智。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因此，應知：此中忍和智的剎那事實上在加行中亦有。而於見道的正行中，被七覺支所轉動，因此正念覺支將智的八剎那作為境，因此這是後得中的次第。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如是講解見道後，修道是以相違品和對治品為所依的分類故，各各有九種，故能遮除三十六種所取和能取的分別。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因此，此中的修道者，由「因此，舍利子（tasmāt tarhi śāriputra）」到「亦無不得（nāprāptiḥ）」講解斷除所斷的次第。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「因此（tasmāt）」的意思是：修習見道本身現前的境，也就是，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斷除蘊等的三十六種分別。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其中從以所遍計為所依的能取分別，今蘊分別的對治者，是至「無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  <w:t xml:space="preserve">八識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  <w:t xml:space="preserve">」。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處分別的對治，是至「無法（na dharmaḥ）」。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界分別的對治，是至「乃至無意識界（na manovijñānadhātuḥ）」。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緣起（分別）的對治，是至「乃至無老死盡（na jarāmaraṇakṣayaḥ）」。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（四諦）分別的對治，是至「無道（na °mārgā）」。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見道分別的對治，是「無智（na jñānam）」，也就是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所謂包括法（智）和類智的意思。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修道分別的對治，是「無得（na prāptiḥ）」，也就是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以此能得故，是「得」，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是以出離世間和世間慧攝持的修道。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勝進道和無學道的兩種分別的對治，是「亦無不得（nāprāptiḥ）」，也就是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無所得和能得的分別，故說「無不得」的勝進道以及無學道。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以實物為所依的能取分別的對治，此中是從否定的方面而講。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然則勝進者，是如次第以蘊等講解：在「自主的我」的分別的對治以外，以「一」、「作者」、「見者」、「煩惱所依」、「離欲所依」、「見」、「修」、「作事」等為所依的分別的對治。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同樣地又以流轉為所依的所取分別的對治者，以蘊等分別（的對治）而講。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差別者，是當空性、波羅蜜多的分別未足，而四諦的分別有殘餘者。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「不得（aprāptiḥ）」，是說無學道。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此中，除了還滅為所依者——即由所取分別之外，不包括「無明」、「對名色的執著」，以及「貪著二邊諸分別」。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直接講解其餘者，即是：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以蘊之義（講）蘊的分別。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「智（jñānam）」，即分別。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「得（prāptiḥ）」，以遍計的事，即以無觀待的自性，包括「我」等的分別。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其它（即，遍計以外一切）由對治包括。也就是，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「不得（aprāptiḥ）」是無生的所詮故，是無生的分別。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「（無）無明（avidyā）」、「（無）無明盡（avidyākṣaya）」、「（無）老死（jarāmaraṇam）」、「（無）老死盡（jarāmaraṇakṣayaḥ）」，以這些「無（na）」故，是不知染淨的分別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  <w:t xml:space="preserve">དེའི་གཞི་དེའི་དམིགས་པ་ལ་གནས་ཏེ་རྒྱུ་མཚན་དུ་བྱས་ནས་ཀུན་ནས་ཉོན་མོངས་པ་དང་རྣམ་པར་བྱང་བའི་ཆོས་རྣམས་ཀྱི་རང་གི་ངོ་བོ་མི་ཤེས་པའི་རྣམ་པར་རྟོག་པའི་སྟོབས་ཀྱིས་འདས་པ་ནས་ད་ལྟར་བྱུང་བའི་ཆོས་ཀྱི་བར་ལ་རྟོག་གོ།） 同時參考འཕགས་པ་ཤེས་རབ་ཀྱི་ཕ་རོལ་ཏུ་ཕྱིན་པ་བརྒྱད་སྟོང་པའི་འགྲེལ་པ་གནད་ཀྱི་ཟླ་བའི་འོད་ཅེས་བྱ་བ།：འདི་ནི་གཟུགས་ལ་སོགས་པ་སྟེ། ཀུན་ནས་ཉོན་མོངས་པ་ལ་འདི་ནི་རྣམ་པར་བྱང་བ་་ཉིད་ཅེས་པ་མི་ཤེས་ཤིང་མི་མཐོང་ནས་ཁམས་གསུམ་དང་ཐེག་པ་དམན་པ་ལས་་་ངེས་པར་མི་འབྱུང་བའོ་སྣེ་ཞེས་པ་ནི་ཀུན་ནས་ཉོན་མོངས་པ་དང་རྣམ་པར་བྱང་བ་མི་ཤེས་པའི་རྣམ་པར་རྟོག་པའོ།]。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四諦的分別即未住聖道者的分別。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由「因此，舍利子（tasmāc chāriputra）」至「現證（abhisaṃbuddhāḥ）」講解勝進道、無學道以及諸果。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「因此（tasmāt）」，（講）遮除三十六種分別。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「以無得故（aprāptitvena）」，是究竟清淨「得和未得的三輪分別」。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「依於般若波羅蜜多（prajñāpāramitām āśritya）」，是勝進道的資糧。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「依（āśritya）」是勝進道的加行。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「住」心的所緣者，是勝進道的正行。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講解勝進道後，講解無學道者，即「無有恐怖（atrastaḥ）」，也就是，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當心的所緣不可得時，住勝進道的正行，而後，於說無所得有恐怖者，是煩惱作障礙故，從彼遮返，是所謂「無有恐怖（atrastaḥ）」。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由無有恐怖，與（第）十地相關聯故，「超越煩惱和所知的顛倒（viparyāsātikrāntaḥ）」，不復退轉故。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住三世的一切佛陀亦由依於般若波羅蜜多——究竟涅槃，與說「現證無上正等覺（samyaksaṃbodhim abhisaṃbuddhāḥ）」相關。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以是究竟的自性和無學故，是涅槃。而「由依於般若波羅蜜多（prajñāpāramitām āśritya）」意即「無學道的自性」。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「住三世的一切佛陀亦（tryadhvavyavasthitāḥ sarvabuddhāḥ）」是所依的補特伽羅。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若不觀待過去，存在「有其他道」的疑慮。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若無現在，不成立無欺。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若無未來，成無趣入的因。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因此，說「住三世（tryadhvavyavasthitāḥ）」。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如是者，以此亦講解成立是一乘。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由講解無學道而講解果者，是「無上（anuttarāṃ）」等。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其中「無上」，是因為明和解脫是一味的。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「三藐三（samyaksaṃ°）」，是於成佛時的正等，而不是菩提（本身）的正等。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此所謂「三藐三菩提（samyaksaṃbodhim）」，是無盡及無生之智。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有人認為：以「無有恐怖（atrastaḥ）」等（講）無學道。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「究竟涅槃（niṣṭhanirvāṇaḥ）」是果。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「住三世（tryadhvavyavasthitāḥ）」等，被認為是說在同一道中成辦。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如是，由講解其正行當如何修學，至加行後得者，是至「因此（tasmāt）」（所講）。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其又分四：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講決定趣入的因、福德資糧的體性——即行於所諷頌的般若波羅蜜多的加行、所諷頌的般若波羅蜜多的正行、和總結。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「因此（tasmāt）」即是因為「是斷、智圓滿的因」。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「般若波羅蜜多（prajñāpāramitā）」，意思是：在資糧道中，以念住等為助伴的順解脫分（mokṣabhāgīya）。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「大明（mahāvidyā）」，是享有（upabhuj）根和力的順抉擇分（nirvedhabhāgīya）。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「無上（anuttara）」，（意思是：）在住見道的正行中，凡僅以證解之分而言，是與佛平等故。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「無等等（asamasama）」（中的）「無等」是勝進、無學道。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彼等在能除障礙方面是「等」者，即修道。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「能息滅一切苦厄（sarvaduḥkhapraśamana）」，因為於勝進和無學兩道中，如次第地，接近殊勝故，以及是「證解淨、我、常、樂的波羅蜜」的因故。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「不虛故（amithyatvāt）」是斷圓滿。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問：其為何者？（答：）「即是所說般若波羅蜜多之咒（prajñāpāramitāyām ukto mantraḥ）」。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「咒（mantraḥ）」意思是救護和智慧，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因為能於一切道中，能斷除各自的違品，以及相應各自觀察的緣故。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此由講解應如何知，至講解何是所知者，「tadyathā」意思是，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由此等義現前而是應諷頌者。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此是講解修行的次第，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因為以（《寶性論》中說：）「具悲者示現，生老和病死，然已離生等，已見真實故」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  <w:t xml:space="preserve">的方式，於見道中斷除生。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「gate gate pāragate」，即見出離六道眾生的體性的道（即見道），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因為離一闡提（icchantika）道而定行於資糧道，故是波羅蜜多（意即：達至他道）。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復由資糧道的行必至加行道，故是波羅蜜多（意即：達至他道）。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由此而行者，所謂「gate gate pāragate」是見道。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「pārasaṃ°」，以住於修道故。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「°gate」意思是住勝進和無學道中。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「bodhi」，是果。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「oṃ」和「svāhā」是加持之言，為得諷頌的果故。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如是已講解於正行中智慧資糧的所學，以及於後得中福德資糧（的所學）。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於此表示所諷頌般若波羅蜜多，即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講解：因此於還出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  <w:t xml:space="preserve">的時候，諸文字（教法）等的體性亦需在八種福德資糧中修學。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今何者及如何是應修學？由「舍利子（śāriputra）」至「應如是學（evam⋯⋯śikṣitavyam）」總結其相關的回答。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如是，從「由是（atha）」至「讚嘆（abhyanandan）」（所說是）通過抉擇正行而總結（parigraha）。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彼（總結）又分二：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佛所攝受以及眷屬所攝受。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其中從佛攝受方面而說者，是「由是，其時（atha khalu）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」等。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「由是（atha）」是解「在聖觀自在講解圓滿的後」的意思。「其時（khalu）」（意思是）當為了令未來的有情趣入（般若）而將（此處觀自在的）教授立為佛語之時；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不是為當前的有情趣入，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以當彼等敬信聖觀自在，則無疑慮的緣故。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「從彼三摩地中起（samādher vyutthāya）」，是從觀待其他而起作用的業。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「善哉，善哉（sādhu sādhu）」，以「言者喜畏等，故意煩亂及，讚罵倒業語，說亦無過失」所說的方式，說「善哉，善哉」的重複語，則是稱讚特別顯示的因。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未來「隨喜（anumodyate）」者，是趣入此聖教的體性，以及在關於「得果」的問題上，道有無欺的體性。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因此「一切如來亦隨喜（anumodyate tathāgatair）」。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通過攝受眷屬，聖觀自在讚嘆（佛陀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  <w:t xml:space="preserve">），此辯才是從佛力而生的緣故。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「天、人（devamānuṣa）」之後，說「阿修羅（asura）」等，是因為要講解堪能修學之器中有殊勝和下劣（的差別）的緣故。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天等讚頌者，應知是（他們）認同進入修學的體性。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對此聖教，稱「般若波羅蜜多心（經）」者，相對於詳細講解而言，是以總結（的方式）講解現觀次第的緣故。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由示經集法，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入於清淨行，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簡擇涅槃等，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現前向汝禮。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依吉祥士夫，聖足蓮塵許，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由悅意之力，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我作此釋論。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於他未利益，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某亦非大士，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然以劣士力，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無勤為利他。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於勝地中央，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某些求義者，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有智者圍繞，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著作此釋論。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佛母心要藥，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遍知如醫王，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以此願除諸，煩惱世苦病。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由班智達吉祥眾（Śrī Mahājana）所著的《遍知般若波羅蜜多心經之義》圓滿。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印度智者本人以及譯師比丘獅幢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  <w:t xml:space="preserve">所校訂、編輯。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【附《心經》新譯】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薄伽梵母般若波羅蜜多心經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梵文經名：प्रज्ञापारमिताहृदयार्थपरिज्ञान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梵文轉寫經名：Bhagavatīprajñāpāramitāhṛdaya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藏文經名：༄༅།།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藏文轉寫經名：bcom ldan 'das ma shes rab kyi pha rol tu phyin pa'i snying po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漢文經名：薄伽梵母般若波羅蜜多心經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離言絕思般若波羅蜜，無生無滅自性如虛空，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各各自明智慧之行境，三世佛母尊前歸敬禮。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敬禮薄伽梵母般若波羅蜜多。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如是我聞，一時，薄伽梵曾住王舍城，與大比丘眾和大菩提薩埵眾同在鷲聚山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  <w:t xml:space="preserve">中。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由此，爾時，世尊入名為「甚深明暸」法之異門的三摩地。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復次爾時，聖觀自在菩提薩埵大薩埵，於行甚深般若波羅蜜多所行時，曾如是照見：照見彼等五蘊及自性空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由是，具壽舍利子承佛威力，向聖觀自在菩提薩埵作如是說：若有某善男子或某善女子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  <w:t xml:space="preserve">欲修行甚深般若波羅蜜多所行，當如何修學？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當（舍利子）作如是語已，聖觀自在菩提薩埵摩訶薩埵，對具壽舍利達底之子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  <w:t xml:space="preserve">作如是說：（資糧道）舍利子！某善男子或善女子，欲行此甚深般若波羅蜜多所行，（加行道）由是，當作如是觀，已隨正觀五蘊及其自性空。色即是空。空即是色。空不異色。色不異空。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  <w:t xml:space="preserve">如是者，受、想、行、識等都是空。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（見道）如是者，舍利子！一切法是空，無相、無生、無滅、無垢、無離垢、無減、無增。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（修道）因此，舍利子！空中無色、無受、無想、無行、無識、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無眼、無耳、無鼻、無舌、無身、無意、無色、無聲、無香、無味、無所觸、無法、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由無眼界乃至無意界，由無法界乃至無意識界。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由無無明、無無明盡乃至無老死、無老死盡。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無苦、集、滅、道，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無智、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無得、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亦無不得。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（無學道）因此，舍利子！以無得故，諸菩提薩埵依止般若波羅蜜多而住，心無障礙。以心無障礙故，無有恐怖。超越顛倒，究竟涅槃。住三世的一切佛陀，亦是由依於般若波羅蜜多，已現證無上正等覺。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因此應知：般若波羅蜜多大咒是大明咒、無上咒、無等等咒、究竟息滅一切苦厄之咒，以是真實不虛故。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即是所說般若波羅蜜多之咒：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即如是：嗡，謁諦！謁諦！波羅謁諦！波羅僧謁諦！菩提！唆哈。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舍利子！菩提薩埵應如是修學甚深般若波羅蜜多所行。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由是，其時，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  <w:t xml:space="preserve">薄伽梵從彼三摩地中起，由此 ，對聖觀自在菩提薩埵稱善。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善哉，善哉，善男子，正是如此，善男子。正是如此，應如你所教一樣，應修行甚深般若波羅蜜多所行。一切如來亦隨喜。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薄伽梵說此後，心具歡喜之具壽舍利子和聖觀自在菩提薩埵，以及彼等一切眷屬，以及包括天、人、阿修羅、乾達婆等世間者，歡喜讚嘆薄伽梵所教。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以上所說，般若波羅蜜多心經圓滿。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註釋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[1] 參考 Vose（2009： 49）.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將རྟོག་པ་སྔོན་གཏོང་按རྟོག་པ་སྔོན་དུ་གཏོང་བ་（prekṣāpūrvakārī）讀。本文中不少的རྟོག་པ་甚至རྣམ་པར་རྟོག་པ都可能照此prekṣā通譯作觀察。</w:t>
      </w:r>
    </w:p>
  </w:footnote>
  <w:footnote w:id="1"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 可能是Ratnaguṇasaṃcayagāthā。</w:t>
      </w:r>
    </w:p>
  </w:footnote>
  <w:footnote w:id="2"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 關於Śāladūtī所在的半頌，本《釋》藏譯字面意思是「其成就之信使女，稱作夏拉」而《文殊根本儀軌》中的藏譯（參考備注4）字面意思是「其成就之『明母』，被稱作夏拉的信使女」。其中的「明母」所對應的རིག་པ་其實祇應譯為「明」而已。在梵本的對應處，正好缺失了四個音節。Mical等將這句譯為He will accomplish the vidyā called Śāladūtī. 文中vidyā是用以譯藏文རིག་པ་的，加上他們在對Śāladūti釋義（g.1389）中，將之解作為一種可能等於Vajraśālavatī的持明母[據說是金剛手菩薩（Vajrapāṇi）的女信使</w:t>
      </w:r>
    </w:p>
  </w:footnote>
  <w:footnote w:id="3"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引文與Mañjuśrimūlakalpa的原文藏譯差異較大。其中第一句，更是不見於原文（無論是梵本或藏譯本），故祇權照字面揣譯，並用括號括起。其餘譯文參考了原文的梵文及其藏譯本。原文藏譯本參考《丹珠爾》拉薩版 H501,རྒྱུད་འབུམ།,ཐ,408a5-b2： ཐོགས་མེད་ཅེས་བྱའི་དགེ་སློང་ནི། །བསྟན་བཅོས་དེ་ཉིད་དོན་ལ་མཁས། །མདོ་སྡེ་ངེས་དོན་དྲང་བའི་དོན། །རྣམ་པ་མང་པོའང་རབ་ཏུ་འབྱེད། ། འཇིག་རྟེན་རིག་པ་སྟོན་བདག་ཉིད། །གཞུང་བྱེད་ངང་ཚུལ་ཅན་དུ་འགྱུར། །དེ་ཡི་རིག་པ་གྲུབ་པ་འདི། །སཱ་ལའི་ཕོ་ཉ་མོ་ཞེས་བརྗོད། ། དེ་ཡི་སྔགས་ཀྱི་མཐུ་ཡིས་ནི། །བློ་ནི་བཟང་པོ་སྐྱེ་བར་འགྱུར། །བསྟན་པ་ཡུན་རིང་གནས་བྱའི་ཕྱིར། །མདོ་ཡི་དེ་ཉིད་དོན་སྡུད་བྱེད། ། ལོ་ནི་བརྒྱ་དང་ལྔ་བཅུར་འཚོ། །དེ་ལུས་ཞིག་ནས་ལྷ་ཡུལ་འགྲོ། །འཁོར་བ་རྣམས་སུ་འཁོར་བ་ན། །ཡུན་རིང་བདེ་བ་རྗེས་མྱོང་ནས། ། བདག་ཉིད་ཆེན་པོ་མཐར་གྱིས་དེ། །བྱང་ཆུབ་ཐོབ་པར་འགྱུར་བ་ཡིན། ། 梵文相應參考 Vaidya 1964, p. 482以及Toh543, p. 920, ap53-452-455： asaṅga nāmā tadā bhikṣuḥ śāstratattvārthakovidaḥ / sūtranītārthaneyānāṃ vibhajya bahudhā punaḥ // 452 // lokābhidhāyī yuktātmātucchaśīlo bhaviṣyati / tasya siddhā…… śāladūtīti kathyate // 453 // tasya mantraprabhāvena buddhir utpanna śreyasī / saṅgrahe sūtratattvārthaṃ śāsanasya cirasthite / jīved varṣaśataṃ sārdhaṃ tyaktadeho diviṃ gataḥ // 454 //， anubhūya ciraṃ saukhyaṃ dīrghasaṃsārasaṃsaram / anupūrveṇa cātmāsau bodhiprāpto bhaviṣyati // 455 //</w:t>
      </w:r>
    </w:p>
  </w:footnote>
  <w:footnote w:id="4"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是聽聞教授之因。</w:t>
      </w:r>
    </w:p>
  </w:footnote>
  <w:footnote w:id="5"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即：將未有者記為有，令有者成顛倒。</w:t>
      </w:r>
    </w:p>
  </w:footnote>
  <w:footnote w:id="6"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如《大般涅槃經》所教。</w:t>
      </w:r>
    </w:p>
  </w:footnote>
  <w:footnote w:id="7"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這裡མ་རྟོག་པའི་ཚིག་གི་ཚོགས་未肯定其所指。依下一句的意思，猜測其意思是：關於「我聞」之所聞對象，應是關聯後面經文全部字句的總集，而不應逐字逐句以「我聞」進行觀察，否則，文中會有不是耳識所聞的對象的攻難。Lopez（1996： 189） 的譯文（What the compiler did at that time was connect a collection of words that were not understood.） 顯然忽略第一句：དེ་ཡང་ཉེ་བར་མཚོན་པ་སྟེ།。其譯法似乎也不是藏文表現的邏輯結構。</w:t>
      </w:r>
    </w:p>
  </w:footnote>
  <w:footnote w:id="8"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未明所指，僅隨文字而譯</w:t>
      </w:r>
    </w:p>
  </w:footnote>
  <w:footnote w:id="9"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未明所指，僅隨文字而譯。</w:t>
      </w:r>
    </w:p>
  </w:footnote>
  <w:footnote w:id="10"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bhaga，意為：德。</w:t>
      </w:r>
    </w:p>
  </w:footnote>
  <w:footnote w:id="11"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bhagavat意為：有德。</w:t>
      </w:r>
    </w:p>
  </w:footnote>
  <w:footnote w:id="12"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中藏譯顯示為བཅོམ་པ་ཡོད་པ་以及བཅོམ་ལྡན་。其中的བཅོམ་一般多被用以對譯bhagnavat（薄伽梵的另一訓讀）中的bhagna，表示降服（古譯：壞），以佛能降服四魔故。然而，此中注釋單釋「有德」的意思，因此，不依藏文字面。</w:t>
      </w:r>
    </w:p>
  </w:footnote>
  <w:footnote w:id="13"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關於佛說《般若》所在地的這座gṛdhrakūṭe parvate為漢人所熟悉的一種通譯是「靈鷲山」「鷲峰山」。藏譯作བྱ་རྒོད་ཕུང་པོའི་རི་。其中將kūṭe譯ཕུང་པོ་本身並未擺脫其「山」「峰」之義，這應該是譯「鷲峰山」者的根據。但以下本論作者對此山名作出逐字訓詁時，見有ཕུང་པོ་ཞེས་བྱ་བ་ནི་མི་ཟད་པའི་དོན་ཏོ།之說。猜測這可能是要解作眾數之意。這或許是後來有人說此山因常有無數聖者，化鷲來聚的傳說依據。為配合本論，擬譯如上。</w:t>
      </w:r>
    </w:p>
  </w:footnote>
  <w:footnote w:id="14"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此處《釋》中引文雖是སེམས་དཔའ་ཆེན་པོའི་སྒྲས་ནི་，意為：大薩埵，然尋原經對應處正在mahatā ca bodhisattvasaṃghena（བྱང་ཆུབ་སེམས་དཔའི་དགེ་འདུན་ཆེན་པོ་）</w:t>
      </w:r>
    </w:p>
  </w:footnote>
  <w:footnote w:id="15"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 MSA 62： samaḥ sūkṣmaś ca tacchliṣṭaḥ kāyaḥ svābhāviko mataḥ / saṃbhogavibhutāhetur yatheṣṭaṃ bhogadarśane // MSAt H 11b1-2：རང་བཞིན་སྐུ་ནི་མཉམ་པ་དང༌། །ཕྲ་ཞིང་དེ་དང་འབྲེལ་པ་དང༌། །དགྱེས་དགུར་ལོངས་སྤྱོད་བསྟན་པ་ལ། །ལོངས་སྤྱོད་རྫོགས་འབྱོར་རྒྱུར་འདོད་དོ། ། T1604_.0606b18-19： 平等微細身，受用身相合，應知受用身，得是化身因。</w:t>
      </w:r>
    </w:p>
  </w:footnote>
  <w:footnote w:id="16"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似是指《心經》結集當前之時，或者是觀自在說法之時，必是二者之一。</w:t>
      </w:r>
    </w:p>
  </w:footnote>
  <w:footnote w:id="17"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據作者這裡對pāramitā的訓詁，似是按唯識宗的方式，如：《辨中邊論》4cd： tataś ca paramārthena daśapāramitā matāḥ //（今譯：故以勝義許，十波羅蜜多）以及其《釋》：yata eṣā dvādaśavidhā paramatā etāsu saṃvidyate / tataḥ paramā ity anenārthena daśa pāramitāḥ / 中的理解，將之分析成parama i＋tā, 即：最勝性；而不是按《二萬五千頌若》（如：sarvadharmāṇāṃ pāraṃgatāḥ yathā saṃkhyaṃ tean kāraṇena prajñāpāramitety ucyate/）或《俱舍論》（如：vajropamasamādhau svasyāh sampadaḥ paragamanāt pāramitāḥ/）中的理解，將之分析成：param+i+tā，即，到彼岸。</w:t>
      </w:r>
    </w:p>
  </w:footnote>
  <w:footnote w:id="18"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校對藏譯本和梵文本，未明此字所指。Lopez（1996： 188）認為是sma, 但此句之前已釋atha, 如何又回頭釋上句？且，本句所釋之義也未明如何與跟在vyavalokayati後的sma關聯。</w:t>
      </w:r>
    </w:p>
  </w:footnote>
  <w:footnote w:id="19"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此處原文前後兩句之間有一第六囀聲，不明其意。</w:t>
      </w:r>
    </w:p>
  </w:footnote>
  <w:footnote w:id="20"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本句意思晦澀。Lopez（1996： 194） 譯作：there is no difference in meaning between ask and request. 亦令人不明所以。</w:t>
      </w:r>
    </w:p>
  </w:footnote>
  <w:footnote w:id="21"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字面意思就是「種性」而已。漢語通譯為「善」。</w:t>
      </w:r>
    </w:p>
  </w:footnote>
  <w:footnote w:id="22"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T1600_.0474b22-</w:t>
      </w:r>
    </w:p>
  </w:footnote>
  <w:footnote w:id="23"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即大乘三清淨地。</w:t>
      </w:r>
    </w:p>
  </w:footnote>
  <w:footnote w:id="24"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這裡若針對執「色滅是空」一類「斷滅空見」，似乎說「空是色（rūpaṃ śūnyatā）」才是正對治。</w:t>
      </w:r>
    </w:p>
  </w:footnote>
  <w:footnote w:id="25"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參考《大乘經莊嚴論》：abhūtaparikalpo hi paratantrasya lakṣaṇam || amsa_40 || 及其《釋》：tatra prathamatrividhābhāso grāhyalakṣaṇaḥ | dvitīyo grāhakalakṣaṇaḥ | ity ayam abhūtaparikalpaḥ paratantrasya lakṣaṇaṃ |</w:t>
      </w:r>
    </w:p>
  </w:footnote>
  <w:footnote w:id="26"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這裡若針對「法界是色」一類「執空為有」之見，似乎說「色即是空（śūnyataiva rūpam）」才是正對治。</w:t>
      </w:r>
    </w:p>
  </w:footnote>
  <w:footnote w:id="27"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這裡的དེ་不明所指。Lopez（1996： 196） 認為是法界（dharmadhātu）, 但此釋未見得能使文意明朗。</w:t>
      </w:r>
    </w:p>
  </w:footnote>
  <w:footnote w:id="28"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譯文參考PV 220 nīlādiś citravijñāne jñānopādhir ananyabhāk / aśakyadarśanas taṃ hi pataty arthe vivecayan //</w:t>
      </w:r>
    </w:p>
  </w:footnote>
  <w:footnote w:id="29"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估計是Śaṅkarānanda的འབྲེལ་པ་གྲུབ་པ།（D4257）</w:t>
      </w:r>
    </w:p>
  </w:footnote>
  <w:footnote w:id="30"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即當前的空，無相、無生、無滅、無垢、無離垢、無減、無增等八法。</w:t>
      </w:r>
    </w:p>
  </w:footnote>
  <w:footnote w:id="31"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字面意思是：自性與垢不相雜者。</w:t>
      </w:r>
    </w:p>
  </w:footnote>
  <w:footnote w:id="32"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諸藏譯本雖無異讀，唯當前文意，似應有「無」字。</w:t>
      </w:r>
    </w:p>
  </w:footnote>
  <w:footnote w:id="33"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原文無「八識」之言，估計是作者從「無識」演繹出來的。</w:t>
      </w:r>
    </w:p>
  </w:footnote>
  <w:footnote w:id="34"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參考Āryāṣṭasāhasrikāprajñāpāramitāvyākhyānābhisamayālaṃkārāloka： saṃkleśavyavadānājñānavikalpārtham āha / abhiniviśyetyādi / abhiniveśahetuṃ tannimittam upalambhaṃ niśritya nimittīkṛtvā sāṃkleśikavaiyavadānikadharmasvarūpājñānavikalpa-balenātītān yāvat pratyutpannān dharmān kalpayanti | （藏譯：ཀུན་ནས་ཉོན་མོངས་པ་དང་རྣམ་པར་བྱང་བ་མི་ཤེས་པའི་རྣམ་པར་རྟོག་པ་བསྟན་པའི་ཕྱིར། མངོན་པར་ཆགས་པ་ཞེས་བྱ་བ་ལ་སོགས་པ་གསུངས་ཏེ། མངོན་པར་ཞེན་པའི་རྒྱུ་[42a.6</w:t>
      </w:r>
    </w:p>
  </w:footnote>
  <w:footnote w:id="35"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原文ཡང་དག་པར་རྫོགས་པ་ཞེས་བྱ་བ་ནི་སངས་རྒྱས་པ་ལ་ཡང་ཡོངས་སུ་རྫོགས་པ་ནི་བྱང་ཆུབ་སྟེ། ཡང་དག་པར་རྫོགས་པ་ནི་མ་ཡིན་ནོ།句中的ཡང་、第二個ནི་和སྟེ་都不好理解其作用。</w:t>
      </w:r>
    </w:p>
  </w:footnote>
  <w:footnote w:id="36"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RGV：（rgv 47）janmamṛtyujarāvyādhīn darśayanti kṛpātmakāḥ / jātyādivinivṛttāś ca yathābhūtasya darśanāt // 68 // 原文譯文 RGVt H 99b1：ཇི་བཞིན་ཡང་དག་མཐོང་བའི་ཕྱིར། །སྐྱེ་སོགས་རྣམས་ལས་འདས་གྱུར་ཀྱང༌། །སྙིང་རྗེའི་བདག་ཉིད་སྐྱེ་བ་དང༌། །འཆི་དང་རྒ་དང་ན་བར་སྟོན། །</w:t>
      </w:r>
    </w:p>
  </w:footnote>
  <w:footnote w:id="37"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未知ལངས་པ（起立）的具體所指，可能是從根本位還出。</w:t>
      </w:r>
    </w:p>
  </w:footnote>
  <w:footnote w:id="38"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藏譯《心經》此處對應atha khalu這一常用搭配之譯文，其實祇有དེ་ནས་。下文中Mahājana分而釋之，祇好分而譯之。然而，如果Mahājana這裡真的將khalu分而解作དེའི་ཚེ་，則，《心經》原文的前文中那句tena khalu samayena又將何以拆解？</w:t>
      </w:r>
    </w:p>
  </w:footnote>
  <w:footnote w:id="39"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原文並不清晰，參考《心經》中「歡喜讚嘆薄伽梵所教」一句添譯。</w:t>
      </w:r>
    </w:p>
  </w:footnote>
  <w:footnote w:id="40"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譯師獅幢活躍於十至十一世紀。其譯作還有一部《心經釋》以及《辨法法性論頌》。</w:t>
      </w:r>
    </w:p>
  </w:footnote>
  <w:footnote w:id="41"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關於gṛdhra-kūṭe parvate一詞，漢譯傳統譯作「靈鷲山」或「鷲峰山」等。前者略似添意之譯，後者是直譯。而後者中取kūṭe的峰台之意。然藏譯ཕུང་པོ་似取其群聚（MW： family）之意。而在Śrī mahājana的《心經釋》中更有解釋： ཕུང་པོ་ཞེས་བྱ་བ་ནི་མི་ཟད་པའི་དོན་ཏོ།</w:t>
      </w:r>
    </w:p>
  </w:footnote>
  <w:footnote w:id="42"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此句有讀作：五蘊及其自性空。然本《釋》中引文為：ཕུང་པོ་ལྔ་པོ་དེ་དག་ཅེས་བྱ་བ་ནས།（見14頁），故照《釋》斷句。</w:t>
      </w:r>
    </w:p>
  </w:footnote>
  <w:footnote w:id="43"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梵文無而藏譯本有。見下文答問亦有，故此隨藏本而譯。</w:t>
      </w:r>
    </w:p>
  </w:footnote>
  <w:footnote w:id="44"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這裡隨藏文全寫，即梵文śāradvatī.</w:t>
      </w:r>
    </w:p>
  </w:footnote>
  <w:footnote w:id="45"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盡管流行的法成和玄奘分別譯的廣略兩本《心經》在這兩句中的順序皆是「色不異空、空不異色」今依梵、藏本順序而譯。甚至根據本《釋》引用的注釋（參考第15、16頁備注43、46），我們都可以懷疑「色即是空」「空即是色」兩句的順序，畢竟這種判斷句，後詞是主語也是梵文的習慣之一。</w:t>
      </w:r>
    </w:p>
  </w:footnote>
  <w:footnote w:id="46"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句中atha khalu藏譯祇譯為དེ་ནས་，但在Mahājana的《心經釋》中，是被分而注釋的。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