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C01B1" w14:textId="77777777" w:rsidR="00A0509F" w:rsidRDefault="00147DB6">
      <w:pPr>
        <w:pStyle w:val="MdHeading1"/>
      </w:pPr>
      <w:r>
        <w:t>Documentação de Arquitetura e Stack Tecnológica</w:t>
      </w:r>
    </w:p>
    <w:p w14:paraId="742C01B2" w14:textId="77777777" w:rsidR="00A0509F" w:rsidRDefault="00147DB6">
      <w:pPr>
        <w:pStyle w:val="MdHeading2"/>
      </w:pPr>
      <w:r>
        <w:t>Para a Construção da IA de Recrutamento Conversacional</w:t>
      </w:r>
    </w:p>
    <w:p w14:paraId="742C01B4" w14:textId="77777777" w:rsidR="00A0509F" w:rsidRDefault="00A0509F">
      <w:pPr>
        <w:pStyle w:val="MdSpace"/>
        <w:spacing w:after="60"/>
      </w:pPr>
    </w:p>
    <w:p w14:paraId="742C01B5" w14:textId="77777777" w:rsidR="00A0509F" w:rsidRDefault="00147DB6">
      <w:pPr>
        <w:pStyle w:val="MdHeading3"/>
      </w:pPr>
      <w:r>
        <w:t>1. Visão Geral</w:t>
      </w:r>
    </w:p>
    <w:p w14:paraId="742C01B6" w14:textId="77777777" w:rsidR="00A0509F" w:rsidRDefault="00147DB6">
      <w:pPr>
        <w:pStyle w:val="MdParagraph"/>
      </w:pPr>
      <w:r>
        <w:t>Este documento descreve a arquitetura e a stack tecnológica recomendadas para o desenvolvimento de um agente de IA de recrutamento conversacional, conforme o fluxo e as capacidades detalhadas na simulação. A arquitetura proposta é robusta, escalável e projetada para criar uma experiência de usuário estratégica e proativa, indo além de um simples chatbot.</w:t>
      </w:r>
    </w:p>
    <w:p w14:paraId="742C01B7" w14:textId="77777777" w:rsidR="00A0509F" w:rsidRDefault="00A0509F">
      <w:pPr>
        <w:pStyle w:val="MdSpace"/>
        <w:spacing w:after="60"/>
      </w:pPr>
    </w:p>
    <w:p w14:paraId="742C01B8" w14:textId="726816AA" w:rsidR="00A0509F" w:rsidRDefault="00147DB6">
      <w:pPr>
        <w:pStyle w:val="MdParagraph"/>
      </w:pPr>
      <w:r>
        <w:t>A stack atual (Python, LangChain, VSCode</w:t>
      </w:r>
      <w:r w:rsidR="003D2E49">
        <w:t xml:space="preserve"> e cursor</w:t>
      </w:r>
      <w:r>
        <w:t>) é um excelente ponto de partida. As recomendações a seguir visam complementar e estruturar o desenvolvimento para lidar com a complexidade do agente.</w:t>
      </w:r>
    </w:p>
    <w:p w14:paraId="742C01B9" w14:textId="77777777" w:rsidR="00A0509F" w:rsidRDefault="00A0509F">
      <w:pPr>
        <w:pStyle w:val="MdSpace"/>
        <w:spacing w:after="60"/>
      </w:pPr>
    </w:p>
    <w:p w14:paraId="742C01BA" w14:textId="77777777" w:rsidR="00A0509F" w:rsidRDefault="00147DB6">
      <w:pPr>
        <w:pStyle w:val="MdHeading3"/>
      </w:pPr>
      <w:r>
        <w:t>2. Arquitetura Conceitual</w:t>
      </w:r>
    </w:p>
    <w:p w14:paraId="742C01BB" w14:textId="77777777" w:rsidR="00A0509F" w:rsidRDefault="00147DB6">
      <w:pPr>
        <w:pStyle w:val="MdParagraph"/>
      </w:pPr>
      <w:r>
        <w:t xml:space="preserve">A arquitetura se baseia em um </w:t>
      </w:r>
      <w:r>
        <w:rPr>
          <w:rStyle w:val="MdStrong"/>
        </w:rPr>
        <w:t>Agente Cíclico Baseado em Grafos (Cyclical Graph-Based Agent)</w:t>
      </w:r>
      <w:r>
        <w:t xml:space="preserve">. Em vez de um fluxo linear, o agente opera em um grafo de estados, onde cada nó representa uma etapa do processo de criação da vaga (ex: </w:t>
      </w:r>
      <w:r>
        <w:rPr>
          <w:u w:val="single"/>
        </w:rPr>
        <w:t>coletando_requisitos_basicos</w:t>
      </w:r>
      <w:r>
        <w:t xml:space="preserve">, </w:t>
      </w:r>
      <w:r>
        <w:rPr>
          <w:u w:val="single"/>
        </w:rPr>
        <w:t>definindo_competencias_tecnicas</w:t>
      </w:r>
      <w:r>
        <w:t xml:space="preserve">, </w:t>
      </w:r>
      <w:r>
        <w:rPr>
          <w:u w:val="single"/>
        </w:rPr>
        <w:t>validando_roteiro_entrevista</w:t>
      </w:r>
      <w:r>
        <w:t>). Isso permite que o agente se mova de forma flexível entre os estados, lide com múltiplas intenções e retorne a pontos anteriores, se necessário.</w:t>
      </w:r>
    </w:p>
    <w:p w14:paraId="742C01BC" w14:textId="77777777" w:rsidR="00A0509F" w:rsidRDefault="00A0509F">
      <w:pPr>
        <w:pStyle w:val="MdSpace"/>
        <w:spacing w:after="60"/>
      </w:pPr>
    </w:p>
    <w:p w14:paraId="742C01BD" w14:textId="77777777" w:rsidR="00A0509F" w:rsidRDefault="00147DB6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graph TD</w:t>
      </w:r>
    </w:p>
    <w:p w14:paraId="742C01BE" w14:textId="77777777" w:rsidR="00A0509F" w:rsidRDefault="00147DB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A[Início da Conversa] --&gt; B{Identificar Intenção};</w:t>
      </w:r>
    </w:p>
    <w:p w14:paraId="742C01BF" w14:textId="77777777" w:rsidR="00A0509F" w:rsidRDefault="00147DB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B --&gt; C[Coletar Requisitos Básicos];</w:t>
      </w:r>
    </w:p>
    <w:p w14:paraId="742C01C0" w14:textId="77777777" w:rsidR="00A0509F" w:rsidRDefault="00147DB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C --&gt; D[Definir Estratégia de Busca];</w:t>
      </w:r>
    </w:p>
    <w:p w14:paraId="742C01C1" w14:textId="77777777" w:rsidR="00A0509F" w:rsidRDefault="00147DB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D --&gt; E[Detalhar Requisitos Técnicos];</w:t>
      </w:r>
    </w:p>
    <w:p w14:paraId="742C01C2" w14:textId="77777777" w:rsidR="00A0509F" w:rsidRDefault="00147DB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E --&gt; F[Definir Competências Comportamentais];</w:t>
      </w:r>
    </w:p>
    <w:p w14:paraId="742C01C3" w14:textId="77777777" w:rsidR="00A0509F" w:rsidRDefault="00147DB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F --&gt; G[Estruturar Etapas de Entrevista];</w:t>
      </w:r>
    </w:p>
    <w:p w14:paraId="742C01C4" w14:textId="77777777" w:rsidR="00A0509F" w:rsidRDefault="00147DB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G --&gt; H[Criar Roteiros de Entrevista];</w:t>
      </w:r>
    </w:p>
    <w:p w14:paraId="742C01C5" w14:textId="77777777" w:rsidR="00A0509F" w:rsidRDefault="00147DB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H --&gt; I[Definir Governança e Autonomia];</w:t>
      </w:r>
    </w:p>
    <w:p w14:paraId="742C01C6" w14:textId="77777777" w:rsidR="00A0509F" w:rsidRDefault="00147DB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I --&gt; J[Validar Mensagens de Abordagem];</w:t>
      </w:r>
    </w:p>
    <w:p w14:paraId="742C01C7" w14:textId="77777777" w:rsidR="00A0509F" w:rsidRDefault="00147DB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J --&gt; K[Publicar Vaga e Iniciar Sourcing];</w:t>
      </w:r>
    </w:p>
    <w:p w14:paraId="742C01C8" w14:textId="77777777" w:rsidR="00A0509F" w:rsidRDefault="00147DB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K --&gt; L[Loop de Acompanhamento];</w:t>
      </w:r>
    </w:p>
    <w:p w14:paraId="742C01C9" w14:textId="77777777" w:rsidR="00A0509F" w:rsidRDefault="00147DB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742C01CA" w14:textId="77777777" w:rsidR="00A0509F" w:rsidRDefault="00147DB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%% Ciclos e Retornos</w:t>
      </w:r>
    </w:p>
    <w:p w14:paraId="742C01CB" w14:textId="77777777" w:rsidR="00A0509F" w:rsidRDefault="00147DB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E --&gt; C;</w:t>
      </w:r>
    </w:p>
    <w:p w14:paraId="742C01CC" w14:textId="77777777" w:rsidR="00A0509F" w:rsidRDefault="00147DB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G --&gt; E;</w:t>
      </w:r>
    </w:p>
    <w:p w14:paraId="742C01CD" w14:textId="77777777" w:rsidR="00A0509F" w:rsidRDefault="00147DB6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lastRenderedPageBreak/>
        <w:t xml:space="preserve">    I --&gt; B;</w:t>
      </w:r>
    </w:p>
    <w:p w14:paraId="742C01CE" w14:textId="77777777" w:rsidR="00A0509F" w:rsidRDefault="00A0509F">
      <w:pPr>
        <w:pStyle w:val="MdSpace"/>
        <w:spacing w:after="60"/>
      </w:pPr>
    </w:p>
    <w:p w14:paraId="742C01CF" w14:textId="77777777" w:rsidR="00A0509F" w:rsidRDefault="00147DB6">
      <w:pPr>
        <w:pStyle w:val="MdHeading3"/>
      </w:pPr>
      <w:r>
        <w:t>3. Stack Tecnológica Recomendada</w:t>
      </w:r>
    </w:p>
    <w:p w14:paraId="742C01D0" w14:textId="77777777" w:rsidR="00A0509F" w:rsidRDefault="00147DB6">
      <w:pPr>
        <w:pStyle w:val="MdParagraph"/>
      </w:pPr>
      <w:r>
        <w:t>A tabela abaixo detalha as ferramentas recomendadas para cada camada da aplicação.</w:t>
      </w:r>
    </w:p>
    <w:p w14:paraId="742C01D1" w14:textId="77777777" w:rsidR="00A0509F" w:rsidRDefault="00A0509F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8"/>
        <w:gridCol w:w="2754"/>
        <w:gridCol w:w="4474"/>
      </w:tblGrid>
      <w:tr w:rsidR="00A0509F" w14:paraId="742C01D5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2C01D2" w14:textId="77777777" w:rsidR="00A0509F" w:rsidRDefault="00147DB6">
            <w:pPr>
              <w:pStyle w:val="MdTableHeader"/>
            </w:pPr>
            <w:r>
              <w:t>Camada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2C01D3" w14:textId="77777777" w:rsidR="00A0509F" w:rsidRDefault="00147DB6">
            <w:pPr>
              <w:pStyle w:val="MdTableHeader"/>
            </w:pPr>
            <w:r>
              <w:t>Ferramenta Recomendada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2C01D4" w14:textId="77777777" w:rsidR="00A0509F" w:rsidRDefault="00147DB6">
            <w:pPr>
              <w:pStyle w:val="MdTableHeader"/>
            </w:pPr>
            <w:r>
              <w:t>Justificativa e Uso</w:t>
            </w:r>
          </w:p>
        </w:tc>
      </w:tr>
      <w:tr w:rsidR="00A0509F" w14:paraId="742C01D9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C01D6" w14:textId="77777777" w:rsidR="00A0509F" w:rsidRDefault="00147DB6">
            <w:pPr>
              <w:pStyle w:val="MdTableCell"/>
            </w:pPr>
            <w:r>
              <w:rPr>
                <w:rStyle w:val="MdStrong"/>
              </w:rPr>
              <w:t>Linguagem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C01D7" w14:textId="77777777" w:rsidR="00A0509F" w:rsidRDefault="00147DB6">
            <w:pPr>
              <w:pStyle w:val="MdTableCell"/>
            </w:pPr>
            <w:r>
              <w:t>Python 3.11+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C01D8" w14:textId="77777777" w:rsidR="00A0509F" w:rsidRDefault="00147DB6">
            <w:pPr>
              <w:pStyle w:val="MdTableCell"/>
            </w:pPr>
            <w:r>
              <w:t>Base sólida para IA, com vasto ecossistema de bibliotecas.</w:t>
            </w:r>
          </w:p>
        </w:tc>
      </w:tr>
      <w:tr w:rsidR="00A0509F" w14:paraId="742C01DD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C01DA" w14:textId="77777777" w:rsidR="00A0509F" w:rsidRDefault="00147DB6">
            <w:pPr>
              <w:pStyle w:val="MdTableCell"/>
            </w:pPr>
            <w:r>
              <w:rPr>
                <w:rStyle w:val="MdStrong"/>
              </w:rPr>
              <w:t>Orquestração de LLM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C01DB" w14:textId="77777777" w:rsidR="00A0509F" w:rsidRDefault="00147DB6">
            <w:pPr>
              <w:pStyle w:val="MdTableCell"/>
            </w:pPr>
            <w:r>
              <w:rPr>
                <w:rStyle w:val="MdStrong"/>
              </w:rPr>
              <w:t>LangGraph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C01DC" w14:textId="77777777" w:rsidR="00A0509F" w:rsidRDefault="00147DB6">
            <w:pPr>
              <w:pStyle w:val="MdTableCell"/>
            </w:pPr>
            <w:r>
              <w:rPr>
                <w:rStyle w:val="MdStrong"/>
              </w:rPr>
              <w:t>Altamente recomendado.</w:t>
            </w:r>
            <w:r>
              <w:t xml:space="preserve"> Perfeito para criar agentes stateful (com estado) e cíclicos. Permite definir o fluxo da conversa como um grafo, onde cada nó é uma função e as arestas são as transições lógicas. Supera o LangChain convencional para esta complexidade. [1]</w:t>
            </w:r>
          </w:p>
        </w:tc>
      </w:tr>
      <w:tr w:rsidR="00A0509F" w14:paraId="742C01E1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C01DE" w14:textId="77777777" w:rsidR="00A0509F" w:rsidRDefault="00147DB6">
            <w:pPr>
              <w:pStyle w:val="MdTableCell"/>
            </w:pPr>
            <w:r>
              <w:rPr>
                <w:rStyle w:val="MdStrong"/>
              </w:rPr>
              <w:t>Estrutura de Agente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C01DF" w14:textId="77777777" w:rsidR="00A0509F" w:rsidRDefault="00147DB6">
            <w:pPr>
              <w:pStyle w:val="MdTableCell"/>
            </w:pPr>
            <w:r>
              <w:t>LangChain (Agentes e Ferramentas)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C01E0" w14:textId="77777777" w:rsidR="00A0509F" w:rsidRDefault="00147DB6">
            <w:pPr>
              <w:pStyle w:val="MdTableCell"/>
            </w:pPr>
            <w:r>
              <w:t xml:space="preserve">Utilizado para criar as "ferramentas" que o agente pode usar (ex: </w:t>
            </w:r>
            <w:r>
              <w:rPr>
                <w:u w:val="single"/>
              </w:rPr>
              <w:t>search_ats_database</w:t>
            </w:r>
            <w:r>
              <w:t xml:space="preserve">, </w:t>
            </w:r>
            <w:r>
              <w:rPr>
                <w:u w:val="single"/>
              </w:rPr>
              <w:t>publish_job_posting</w:t>
            </w:r>
            <w:r>
              <w:t>). O agente decide qual ferramenta chamar.</w:t>
            </w:r>
          </w:p>
        </w:tc>
      </w:tr>
      <w:tr w:rsidR="00A0509F" w14:paraId="742C01E5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C01E2" w14:textId="77777777" w:rsidR="00A0509F" w:rsidRDefault="00147DB6">
            <w:pPr>
              <w:pStyle w:val="MdTableCell"/>
            </w:pPr>
            <w:r>
              <w:rPr>
                <w:rStyle w:val="MdStrong"/>
              </w:rPr>
              <w:t>Modelo de Linguagem (LLM)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C01E3" w14:textId="7DB2D0DF" w:rsidR="00A0509F" w:rsidRDefault="00147DB6">
            <w:pPr>
              <w:pStyle w:val="MdTableCell"/>
            </w:pPr>
            <w:r>
              <w:rPr>
                <w:rStyle w:val="MdStrong"/>
              </w:rPr>
              <w:t>Google Gemini 1.5 Pro / Flash</w:t>
            </w:r>
            <w:r w:rsidR="003D2E49">
              <w:rPr>
                <w:rStyle w:val="MdStrong"/>
              </w:rPr>
              <w:t xml:space="preserve"> / </w:t>
            </w:r>
            <w:r w:rsidR="00044D67">
              <w:rPr>
                <w:rStyle w:val="MdStrong"/>
              </w:rPr>
              <w:t>claude e chat gpt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C01E4" w14:textId="77777777" w:rsidR="00A0509F" w:rsidRDefault="00147DB6">
            <w:pPr>
              <w:pStyle w:val="MdTableCell"/>
            </w:pPr>
            <w:r>
              <w:rPr>
                <w:rStyle w:val="MdStrong"/>
              </w:rPr>
              <w:t>Escolha atual do time.</w:t>
            </w:r>
            <w:r>
              <w:t xml:space="preserve"> Excelente capacidade de raciocínio, seguimento de instruções complexas, </w:t>
            </w:r>
            <w:r>
              <w:rPr>
                <w:rStyle w:val="MdStrong"/>
              </w:rPr>
              <w:t>Function Calling</w:t>
            </w:r>
            <w:r>
              <w:t xml:space="preserve"> robusto e contexto extremamente longo (até 2M tokens). Custo-benefício superior. [3]</w:t>
            </w:r>
          </w:p>
        </w:tc>
      </w:tr>
      <w:tr w:rsidR="00A0509F" w14:paraId="742C01E9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C01E6" w14:textId="77777777" w:rsidR="00A0509F" w:rsidRDefault="00147DB6">
            <w:pPr>
              <w:pStyle w:val="MdTableCell"/>
            </w:pPr>
            <w:r>
              <w:rPr>
                <w:rStyle w:val="MdStrong"/>
              </w:rPr>
              <w:t>Gestão de Estado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C01E7" w14:textId="77777777" w:rsidR="00A0509F" w:rsidRDefault="00147DB6">
            <w:pPr>
              <w:pStyle w:val="MdTableCell"/>
            </w:pPr>
            <w:r>
              <w:t>Pydantic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C01E8" w14:textId="77777777" w:rsidR="00A0509F" w:rsidRDefault="00147DB6">
            <w:pPr>
              <w:pStyle w:val="MdTableCell"/>
            </w:pPr>
            <w:r>
              <w:t>Usado em conjunto com o LangGraph para definir um objeto de estado (</w:t>
            </w:r>
            <w:r>
              <w:rPr>
                <w:u w:val="single"/>
              </w:rPr>
              <w:t>JobVacancyState</w:t>
            </w:r>
            <w:r>
              <w:t>) que é atualizado a cada passo da conversa. Garante a validação e a estrutura dos dados.</w:t>
            </w:r>
          </w:p>
        </w:tc>
      </w:tr>
      <w:tr w:rsidR="00A0509F" w14:paraId="742C01ED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C01EA" w14:textId="77777777" w:rsidR="00A0509F" w:rsidRDefault="00147DB6">
            <w:pPr>
              <w:pStyle w:val="MdTableCell"/>
            </w:pPr>
            <w:r>
              <w:rPr>
                <w:rStyle w:val="MdStrong"/>
              </w:rPr>
              <w:t>Integração com ATS (Ferramentas)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C01EB" w14:textId="77777777" w:rsidR="00A0509F" w:rsidRDefault="00147DB6">
            <w:pPr>
              <w:pStyle w:val="MdTableCell"/>
            </w:pPr>
            <w:r>
              <w:t>LangChain Custom Tools + API Wrappers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C01EC" w14:textId="77777777" w:rsidR="00A0509F" w:rsidRDefault="00147DB6">
            <w:pPr>
              <w:pStyle w:val="MdTableCell"/>
            </w:pPr>
            <w:r>
              <w:t xml:space="preserve">Crie uma classe para cada ação no ATS (ex: </w:t>
            </w:r>
            <w:r>
              <w:rPr>
                <w:u w:val="single"/>
              </w:rPr>
              <w:t>CreateJobTool</w:t>
            </w:r>
            <w:r>
              <w:t xml:space="preserve">, </w:t>
            </w:r>
            <w:r>
              <w:rPr>
                <w:u w:val="single"/>
              </w:rPr>
              <w:t>UpdateJobTool</w:t>
            </w:r>
            <w:r>
              <w:t>). O LLM usará o Function Calling para invocar essas ferramentas com os parâmetros corretos.</w:t>
            </w:r>
          </w:p>
        </w:tc>
      </w:tr>
      <w:tr w:rsidR="00A0509F" w14:paraId="742C01F1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C01EE" w14:textId="77777777" w:rsidR="00A0509F" w:rsidRDefault="00147DB6">
            <w:pPr>
              <w:pStyle w:val="MdTableCell"/>
            </w:pPr>
            <w:r>
              <w:rPr>
                <w:rStyle w:val="MdStrong"/>
              </w:rPr>
              <w:t>Memória Conversacional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C01EF" w14:textId="77777777" w:rsidR="00A0509F" w:rsidRDefault="00147DB6">
            <w:pPr>
              <w:pStyle w:val="MdTableCell"/>
            </w:pPr>
            <w:r>
              <w:t xml:space="preserve">LangChain </w:t>
            </w:r>
            <w:r>
              <w:rPr>
                <w:u w:val="single"/>
              </w:rPr>
              <w:t>ConversationBufferMemory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C01F0" w14:textId="77777777" w:rsidR="00A0509F" w:rsidRDefault="00147DB6">
            <w:pPr>
              <w:pStyle w:val="MdTableCell"/>
            </w:pPr>
            <w:r>
              <w:t>Para manter o contexto da conversa atual. O histórico é passado para o LLM a cada turno.</w:t>
            </w:r>
          </w:p>
        </w:tc>
      </w:tr>
      <w:tr w:rsidR="00A0509F" w14:paraId="742C01F5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C01F2" w14:textId="77777777" w:rsidR="00A0509F" w:rsidRDefault="00147DB6">
            <w:pPr>
              <w:pStyle w:val="MdTableCell"/>
            </w:pPr>
            <w:r>
              <w:rPr>
                <w:rStyle w:val="MdStrong"/>
              </w:rPr>
              <w:t>Memória de Longo Prazo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C01F3" w14:textId="77777777" w:rsidR="00A0509F" w:rsidRDefault="00147DB6">
            <w:pPr>
              <w:pStyle w:val="MdTableCell"/>
            </w:pPr>
            <w:r>
              <w:rPr>
                <w:rStyle w:val="MdStrong"/>
              </w:rPr>
              <w:t>Vector Database</w:t>
            </w:r>
            <w:r>
              <w:t xml:space="preserve"> (ChromaDB, Pinecone)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C01F4" w14:textId="77777777" w:rsidR="00A0509F" w:rsidRDefault="00147DB6">
            <w:pPr>
              <w:pStyle w:val="MdTableCell"/>
            </w:pPr>
            <w:r>
              <w:rPr>
                <w:rStyle w:val="MdStrong"/>
              </w:rPr>
              <w:t>Essencial para a proatividade.</w:t>
            </w:r>
            <w:r>
              <w:t xml:space="preserve"> Armazena transcrições de conversas passadas, perfis de vagas bem-sucedidas e preferências do recrutador. Permite que a IA faça buscas semânticas para dar sugestões como "Notei que para vagas de engenharia, geralmente preferimos..."</w:t>
            </w:r>
          </w:p>
        </w:tc>
      </w:tr>
      <w:tr w:rsidR="00A0509F" w14:paraId="742C01F9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C01F6" w14:textId="77777777" w:rsidR="00A0509F" w:rsidRDefault="00147DB6">
            <w:pPr>
              <w:pStyle w:val="MdTableCell"/>
            </w:pPr>
            <w:r>
              <w:rPr>
                <w:rStyle w:val="MdStrong"/>
              </w:rPr>
              <w:t>Depuração e Monitoramento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C01F7" w14:textId="77777777" w:rsidR="00A0509F" w:rsidRDefault="00147DB6">
            <w:pPr>
              <w:pStyle w:val="MdTableCell"/>
            </w:pPr>
            <w:r>
              <w:rPr>
                <w:rStyle w:val="MdStrong"/>
              </w:rPr>
              <w:t>LangSmith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C01F8" w14:textId="77777777" w:rsidR="00A0509F" w:rsidRDefault="00147DB6">
            <w:pPr>
              <w:pStyle w:val="MdTableCell"/>
            </w:pPr>
            <w:r>
              <w:t>Indispensável para visualizar a "cadeia de pensamento" do agente, entender por que ele tomou certas decisões, depurar chamadas de ferramentas e otimizar prompts. [2]</w:t>
            </w:r>
          </w:p>
        </w:tc>
      </w:tr>
      <w:tr w:rsidR="00A0509F" w14:paraId="742C01FD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C01FA" w14:textId="77777777" w:rsidR="00A0509F" w:rsidRDefault="00147DB6">
            <w:pPr>
              <w:pStyle w:val="MdTableCell"/>
            </w:pPr>
            <w:r>
              <w:rPr>
                <w:rStyle w:val="MdStrong"/>
              </w:rPr>
              <w:lastRenderedPageBreak/>
              <w:t>Exposição da API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C01FB" w14:textId="77777777" w:rsidR="00A0509F" w:rsidRDefault="00147DB6">
            <w:pPr>
              <w:pStyle w:val="MdTableCell"/>
            </w:pPr>
            <w:r>
              <w:t>FastAPI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C01FC" w14:textId="77777777" w:rsidR="00A0509F" w:rsidRDefault="00147DB6">
            <w:pPr>
              <w:pStyle w:val="MdTableCell"/>
            </w:pPr>
            <w:r>
              <w:t>Para criar uma API RESTful que o seu plugin do VSCode (ou qualquer outro frontend) possa consumir para interagir com o agente.</w:t>
            </w:r>
          </w:p>
        </w:tc>
      </w:tr>
    </w:tbl>
    <w:p w14:paraId="742C01FE" w14:textId="77777777" w:rsidR="00A0509F" w:rsidRDefault="00147DB6">
      <w:pPr>
        <w:pStyle w:val="MdHeading3"/>
      </w:pPr>
      <w:r>
        <w:t>4. Fluxo de Dados e Execução</w:t>
      </w:r>
    </w:p>
    <w:p w14:paraId="742C01FF" w14:textId="3A957BBD" w:rsidR="00A0509F" w:rsidRDefault="00147DB6">
      <w:pPr>
        <w:pStyle w:val="MdListItem"/>
        <w:numPr>
          <w:ilvl w:val="0"/>
          <w:numId w:val="2"/>
        </w:numPr>
      </w:pPr>
      <w:r>
        <w:t xml:space="preserve">O </w:t>
      </w:r>
      <w:r>
        <w:rPr>
          <w:rStyle w:val="MdStrong"/>
        </w:rPr>
        <w:t>Frontend</w:t>
      </w:r>
      <w:r>
        <w:t xml:space="preserve"> (plugin VSCode ou cursor</w:t>
      </w:r>
      <w:r>
        <w:t xml:space="preserve">) envia a mensagem do usuário para a API </w:t>
      </w:r>
      <w:r>
        <w:rPr>
          <w:rStyle w:val="MdStrong"/>
        </w:rPr>
        <w:t>FastAPI</w:t>
      </w:r>
      <w:r>
        <w:t>.</w:t>
      </w:r>
    </w:p>
    <w:p w14:paraId="742C0200" w14:textId="77777777" w:rsidR="00A0509F" w:rsidRDefault="00147DB6">
      <w:pPr>
        <w:pStyle w:val="MdListItem"/>
        <w:numPr>
          <w:ilvl w:val="0"/>
          <w:numId w:val="2"/>
        </w:numPr>
      </w:pPr>
      <w:r>
        <w:t xml:space="preserve">A API passa a mensagem para o </w:t>
      </w:r>
      <w:r>
        <w:rPr>
          <w:rStyle w:val="MdStrong"/>
        </w:rPr>
        <w:t>Agente LangGraph</w:t>
      </w:r>
      <w:r>
        <w:t>.</w:t>
      </w:r>
    </w:p>
    <w:p w14:paraId="742C0201" w14:textId="77777777" w:rsidR="00A0509F" w:rsidRDefault="00147DB6">
      <w:pPr>
        <w:pStyle w:val="MdListItem"/>
        <w:numPr>
          <w:ilvl w:val="0"/>
          <w:numId w:val="2"/>
        </w:numPr>
      </w:pPr>
      <w:r>
        <w:t xml:space="preserve">O agente, que mantém o </w:t>
      </w:r>
      <w:r>
        <w:rPr>
          <w:rStyle w:val="MdStrong"/>
        </w:rPr>
        <w:t>Estado da Vaga</w:t>
      </w:r>
      <w:r>
        <w:t xml:space="preserve"> (Pydantic) e o </w:t>
      </w:r>
      <w:r>
        <w:rPr>
          <w:rStyle w:val="MdStrong"/>
        </w:rPr>
        <w:t>Histórico da Conversa</w:t>
      </w:r>
      <w:r>
        <w:t xml:space="preserve"> (Memory), invoca o </w:t>
      </w:r>
      <w:r>
        <w:rPr>
          <w:rStyle w:val="MdStrong"/>
        </w:rPr>
        <w:t>LLM</w:t>
      </w:r>
      <w:r>
        <w:t>.</w:t>
      </w:r>
    </w:p>
    <w:p w14:paraId="742C0202" w14:textId="77777777" w:rsidR="00A0509F" w:rsidRDefault="00147DB6">
      <w:pPr>
        <w:pStyle w:val="MdListItem"/>
        <w:numPr>
          <w:ilvl w:val="0"/>
          <w:numId w:val="2"/>
        </w:numPr>
      </w:pPr>
      <w:r>
        <w:t>O LLM analisa a mensagem, o histórico e o estado atual. Ele pode fazer uma de três coisas:</w:t>
      </w:r>
      <w:r>
        <w:br/>
        <w:t>a.</w:t>
      </w:r>
      <w:r>
        <w:rPr>
          <w:rStyle w:val="MdStrong"/>
        </w:rPr>
        <w:t>Responder diretamente:</w:t>
      </w:r>
      <w:r>
        <w:t>Se for uma pergunta simples.</w:t>
      </w:r>
      <w:r>
        <w:br/>
        <w:t>b.</w:t>
      </w:r>
      <w:r>
        <w:rPr>
          <w:rStyle w:val="MdStrong"/>
        </w:rPr>
        <w:t>Chamar uma Ferramenta:</w:t>
      </w:r>
      <w:r>
        <w:t xml:space="preserve"> Se precisar interagir com o ATS ou outra fonte de dados (ex: </w:t>
      </w:r>
      <w:r>
        <w:rPr>
          <w:u w:val="single"/>
        </w:rPr>
        <w:t>search_candidate_database</w:t>
      </w:r>
      <w:r>
        <w:t>). O LLM gera uma chamada de função (Function Call).</w:t>
      </w:r>
      <w:r>
        <w:br/>
        <w:t>c.</w:t>
      </w:r>
      <w:r>
        <w:rPr>
          <w:rStyle w:val="MdStrong"/>
        </w:rPr>
        <w:t>Atualizar o Estado:</w:t>
      </w:r>
      <w:r>
        <w:t xml:space="preserve"> Se o usuário fornecer uma nova informação (ex: "a vaga é confidencial"), o agente atualiza o objeto de estado.</w:t>
      </w:r>
    </w:p>
    <w:p w14:paraId="742C0203" w14:textId="77777777" w:rsidR="00A0509F" w:rsidRDefault="00147DB6">
      <w:pPr>
        <w:pStyle w:val="MdListItem"/>
        <w:numPr>
          <w:ilvl w:val="0"/>
          <w:numId w:val="2"/>
        </w:numPr>
      </w:pPr>
      <w:r>
        <w:t>Se uma ferramenta é chamada, o resultado é retornado ao LLM para que ele possa formular uma resposta ao usuário.</w:t>
      </w:r>
    </w:p>
    <w:p w14:paraId="742C0204" w14:textId="77777777" w:rsidR="00A0509F" w:rsidRDefault="00147DB6">
      <w:pPr>
        <w:pStyle w:val="MdListItem"/>
        <w:numPr>
          <w:ilvl w:val="0"/>
          <w:numId w:val="2"/>
        </w:numPr>
      </w:pPr>
      <w:r>
        <w:t>A resposta final é enviada de volta ao frontend através da API.</w:t>
      </w:r>
    </w:p>
    <w:p w14:paraId="742C0205" w14:textId="77777777" w:rsidR="00A0509F" w:rsidRDefault="00147DB6">
      <w:pPr>
        <w:pStyle w:val="MdListItem"/>
        <w:numPr>
          <w:ilvl w:val="0"/>
          <w:numId w:val="2"/>
        </w:numPr>
      </w:pPr>
      <w:r>
        <w:t xml:space="preserve">O </w:t>
      </w:r>
      <w:r>
        <w:rPr>
          <w:rStyle w:val="MdStrong"/>
        </w:rPr>
        <w:t>LangSmith</w:t>
      </w:r>
      <w:r>
        <w:t xml:space="preserve"> registra toda a transação, permitindo a análise completa do fluxo.</w:t>
      </w:r>
    </w:p>
    <w:p w14:paraId="742C0206" w14:textId="77777777" w:rsidR="00A0509F" w:rsidRDefault="00A0509F">
      <w:pPr>
        <w:pStyle w:val="MdSpace"/>
        <w:spacing w:after="60"/>
      </w:pPr>
    </w:p>
    <w:p w14:paraId="742C0207" w14:textId="77777777" w:rsidR="00A0509F" w:rsidRDefault="00147DB6">
      <w:pPr>
        <w:pStyle w:val="MdHeading3"/>
      </w:pPr>
      <w:r>
        <w:t>5. Próximos Passos</w:t>
      </w:r>
    </w:p>
    <w:p w14:paraId="742C0208" w14:textId="77777777" w:rsidR="00A0509F" w:rsidRDefault="00147DB6">
      <w:pPr>
        <w:pStyle w:val="MdParagraph"/>
      </w:pPr>
      <w:r>
        <w:t xml:space="preserve">Com esta arquitetura definida, o próximo passo é detalhar a </w:t>
      </w:r>
      <w:r>
        <w:rPr>
          <w:rStyle w:val="MdStrong"/>
        </w:rPr>
        <w:t>estrutura dos prompts</w:t>
      </w:r>
      <w:r>
        <w:t xml:space="preserve"> e o </w:t>
      </w:r>
      <w:r>
        <w:rPr>
          <w:rStyle w:val="MdStrong"/>
        </w:rPr>
        <w:t>design dos fluxos conversacionais</w:t>
      </w:r>
      <w:r>
        <w:t>, que serão abordados no próximo documento.</w:t>
      </w:r>
    </w:p>
    <w:p w14:paraId="742C0209" w14:textId="77777777" w:rsidR="00A0509F" w:rsidRDefault="00A0509F">
      <w:pPr>
        <w:pStyle w:val="MdSpace"/>
        <w:spacing w:after="60"/>
      </w:pPr>
    </w:p>
    <w:p w14:paraId="742C020A" w14:textId="77777777" w:rsidR="00A0509F" w:rsidRDefault="00A0509F">
      <w:pPr>
        <w:pStyle w:val="MdHr"/>
        <w:pBdr>
          <w:bottom w:val="single" w:sz="6" w:space="1" w:color="auto"/>
        </w:pBdr>
      </w:pPr>
    </w:p>
    <w:p w14:paraId="742C020B" w14:textId="77777777" w:rsidR="00A0509F" w:rsidRDefault="00A0509F">
      <w:pPr>
        <w:pStyle w:val="MdSpace"/>
        <w:spacing w:after="60"/>
      </w:pPr>
    </w:p>
    <w:p w14:paraId="742C020C" w14:textId="77777777" w:rsidR="00A0509F" w:rsidRDefault="00147DB6">
      <w:pPr>
        <w:pStyle w:val="MdHeading3"/>
      </w:pPr>
      <w:r>
        <w:t>Referências</w:t>
      </w:r>
    </w:p>
    <w:p w14:paraId="742C020D" w14:textId="77777777" w:rsidR="00A0509F" w:rsidRDefault="00147DB6">
      <w:pPr>
        <w:pStyle w:val="MdParagraph"/>
      </w:pPr>
      <w:r>
        <w:t xml:space="preserve">[1] LangChain. (2024). </w:t>
      </w:r>
      <w:r>
        <w:rPr>
          <w:rStyle w:val="MdEm"/>
        </w:rPr>
        <w:t>LangGraph Documentation</w:t>
      </w:r>
      <w:r>
        <w:t xml:space="preserve">. Disponível em: </w:t>
      </w:r>
      <w:hyperlink r:id="rId5" w:history="1">
        <w:r>
          <w:rPr>
            <w:rStyle w:val="MdLink"/>
          </w:rPr>
          <w:t>https://langchain-ai.github.io/langgraph/</w:t>
        </w:r>
      </w:hyperlink>
      <w:r>
        <w:t xml:space="preserve">  [2] LangChain. (2024). </w:t>
      </w:r>
      <w:r>
        <w:rPr>
          <w:rStyle w:val="MdEm"/>
        </w:rPr>
        <w:t>LangSmith Documentation</w:t>
      </w:r>
      <w:r>
        <w:t xml:space="preserve">. Disponível em: </w:t>
      </w:r>
      <w:hyperlink r:id="rId6" w:history="1">
        <w:r>
          <w:rPr>
            <w:rStyle w:val="MdLink"/>
          </w:rPr>
          <w:t>https://docs.smith.langchain.com/</w:t>
        </w:r>
      </w:hyperlink>
      <w:r>
        <w:t xml:space="preserve"> [3] Google. (2024). </w:t>
      </w:r>
      <w:r>
        <w:rPr>
          <w:rStyle w:val="MdEm"/>
        </w:rPr>
        <w:t>Gemini API Documentation</w:t>
      </w:r>
      <w:r>
        <w:t xml:space="preserve">. Disponível em: </w:t>
      </w:r>
      <w:hyperlink r:id="rId7" w:history="1">
        <w:r>
          <w:rPr>
            <w:rStyle w:val="MdLink"/>
          </w:rPr>
          <w:t>https://ai.google.dev/gemini-api/docs</w:t>
        </w:r>
      </w:hyperlink>
    </w:p>
    <w:sectPr w:rsidR="00A0509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scadia Code, Consolas, Courie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02EC5"/>
    <w:multiLevelType w:val="multilevel"/>
    <w:tmpl w:val="16923B30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1" w15:restartNumberingAfterBreak="0">
    <w:nsid w:val="5749487B"/>
    <w:multiLevelType w:val="hybridMultilevel"/>
    <w:tmpl w:val="93521A5E"/>
    <w:lvl w:ilvl="0" w:tplc="001CA580">
      <w:start w:val="1"/>
      <w:numFmt w:val="bullet"/>
      <w:lvlText w:val="●"/>
      <w:lvlJc w:val="left"/>
      <w:pPr>
        <w:ind w:left="720" w:hanging="360"/>
      </w:pPr>
    </w:lvl>
    <w:lvl w:ilvl="1" w:tplc="A002079C">
      <w:start w:val="1"/>
      <w:numFmt w:val="bullet"/>
      <w:lvlText w:val="○"/>
      <w:lvlJc w:val="left"/>
      <w:pPr>
        <w:ind w:left="1440" w:hanging="360"/>
      </w:pPr>
    </w:lvl>
    <w:lvl w:ilvl="2" w:tplc="53381A82">
      <w:start w:val="1"/>
      <w:numFmt w:val="bullet"/>
      <w:lvlText w:val="■"/>
      <w:lvlJc w:val="left"/>
      <w:pPr>
        <w:ind w:left="2160" w:hanging="360"/>
      </w:pPr>
    </w:lvl>
    <w:lvl w:ilvl="3" w:tplc="42C84070">
      <w:start w:val="1"/>
      <w:numFmt w:val="bullet"/>
      <w:lvlText w:val="●"/>
      <w:lvlJc w:val="left"/>
      <w:pPr>
        <w:ind w:left="2880" w:hanging="360"/>
      </w:pPr>
    </w:lvl>
    <w:lvl w:ilvl="4" w:tplc="6CAA190C">
      <w:start w:val="1"/>
      <w:numFmt w:val="bullet"/>
      <w:lvlText w:val="○"/>
      <w:lvlJc w:val="left"/>
      <w:pPr>
        <w:ind w:left="3600" w:hanging="360"/>
      </w:pPr>
    </w:lvl>
    <w:lvl w:ilvl="5" w:tplc="4B624DF8">
      <w:start w:val="1"/>
      <w:numFmt w:val="bullet"/>
      <w:lvlText w:val="■"/>
      <w:lvlJc w:val="left"/>
      <w:pPr>
        <w:ind w:left="4320" w:hanging="360"/>
      </w:pPr>
    </w:lvl>
    <w:lvl w:ilvl="6" w:tplc="86D05320">
      <w:start w:val="1"/>
      <w:numFmt w:val="bullet"/>
      <w:lvlText w:val="●"/>
      <w:lvlJc w:val="left"/>
      <w:pPr>
        <w:ind w:left="5040" w:hanging="360"/>
      </w:pPr>
    </w:lvl>
    <w:lvl w:ilvl="7" w:tplc="59548556">
      <w:start w:val="1"/>
      <w:numFmt w:val="bullet"/>
      <w:lvlText w:val="●"/>
      <w:lvlJc w:val="left"/>
      <w:pPr>
        <w:ind w:left="5760" w:hanging="360"/>
      </w:pPr>
    </w:lvl>
    <w:lvl w:ilvl="8" w:tplc="D032A1A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DAE3E9D"/>
    <w:multiLevelType w:val="hybridMultilevel"/>
    <w:tmpl w:val="9E54A02C"/>
    <w:lvl w:ilvl="0" w:tplc="3DF66754">
      <w:start w:val="1"/>
      <w:numFmt w:val="bullet"/>
      <w:lvlText w:val="•"/>
      <w:lvlJc w:val="left"/>
      <w:pPr>
        <w:ind w:left="720" w:hanging="360"/>
      </w:pPr>
    </w:lvl>
    <w:lvl w:ilvl="1" w:tplc="638A234E">
      <w:start w:val="1"/>
      <w:numFmt w:val="bullet"/>
      <w:lvlText w:val="◦"/>
      <w:lvlJc w:val="left"/>
      <w:pPr>
        <w:ind w:left="1440" w:hanging="360"/>
      </w:pPr>
    </w:lvl>
    <w:lvl w:ilvl="2" w:tplc="D2D24394">
      <w:start w:val="1"/>
      <w:numFmt w:val="bullet"/>
      <w:lvlText w:val="•"/>
      <w:lvlJc w:val="left"/>
      <w:pPr>
        <w:ind w:left="2160" w:hanging="360"/>
      </w:pPr>
    </w:lvl>
    <w:lvl w:ilvl="3" w:tplc="169470E4">
      <w:start w:val="1"/>
      <w:numFmt w:val="bullet"/>
      <w:lvlText w:val="◦"/>
      <w:lvlJc w:val="left"/>
      <w:pPr>
        <w:ind w:left="2880" w:hanging="360"/>
      </w:pPr>
    </w:lvl>
    <w:lvl w:ilvl="4" w:tplc="3C562C1A">
      <w:start w:val="1"/>
      <w:numFmt w:val="bullet"/>
      <w:lvlText w:val="•"/>
      <w:lvlJc w:val="left"/>
      <w:pPr>
        <w:ind w:left="3600" w:hanging="360"/>
      </w:pPr>
    </w:lvl>
    <w:lvl w:ilvl="5" w:tplc="5BE84B64">
      <w:start w:val="1"/>
      <w:numFmt w:val="bullet"/>
      <w:lvlText w:val="◦"/>
      <w:lvlJc w:val="left"/>
      <w:pPr>
        <w:ind w:left="4320" w:hanging="360"/>
      </w:pPr>
    </w:lvl>
    <w:lvl w:ilvl="6" w:tplc="B7EC5910">
      <w:start w:val="1"/>
      <w:numFmt w:val="bullet"/>
      <w:lvlText w:val="•"/>
      <w:lvlJc w:val="left"/>
      <w:pPr>
        <w:ind w:left="5040" w:hanging="360"/>
      </w:pPr>
    </w:lvl>
    <w:lvl w:ilvl="7" w:tplc="53AC3D44">
      <w:numFmt w:val="decimal"/>
      <w:lvlText w:val=""/>
      <w:lvlJc w:val="left"/>
    </w:lvl>
    <w:lvl w:ilvl="8" w:tplc="B480072E">
      <w:numFmt w:val="decimal"/>
      <w:lvlText w:val=""/>
      <w:lvlJc w:val="left"/>
    </w:lvl>
  </w:abstractNum>
  <w:num w:numId="1" w16cid:durableId="628511566">
    <w:abstractNumId w:val="1"/>
    <w:lvlOverride w:ilvl="0">
      <w:startOverride w:val="1"/>
    </w:lvlOverride>
  </w:num>
  <w:num w:numId="2" w16cid:durableId="12983006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509F"/>
    <w:rsid w:val="00030397"/>
    <w:rsid w:val="00044D67"/>
    <w:rsid w:val="00147DB6"/>
    <w:rsid w:val="00303E92"/>
    <w:rsid w:val="003D2E49"/>
    <w:rsid w:val="00A05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42C01B1"/>
  <w15:docId w15:val="{46123F0A-6CAC-5347-B3BC-7C67B6981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i.google.dev/gemini-api/doc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smith.langchain.com/" TargetMode="External"/><Relationship Id="rId5" Type="http://schemas.openxmlformats.org/officeDocument/2006/relationships/hyperlink" Target="https://langchain-ai.github.io/langgraph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842</Words>
  <Characters>4806</Characters>
  <Application>Microsoft Office Word</Application>
  <DocSecurity>0</DocSecurity>
  <Lines>40</Lines>
  <Paragraphs>11</Paragraphs>
  <ScaleCrop>false</ScaleCrop>
  <Company/>
  <LinksUpToDate>false</LinksUpToDate>
  <CharactersWithSpaces>5637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Paulo Moraes | LANDTech</cp:lastModifiedBy>
  <cp:revision>5</cp:revision>
  <dcterms:created xsi:type="dcterms:W3CDTF">2025-11-10T13:19:00Z</dcterms:created>
  <dcterms:modified xsi:type="dcterms:W3CDTF">2025-11-24T10:21:00Z</dcterms:modified>
</cp:coreProperties>
</file>