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Roteiro da Apresentação: Metodologia WSI - WedoTalent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Demonstrar como a metodologia WSI da WedoTalent representa uma evolução científica na validação de talentos, combinando impacto narrativo com profundidade técnica e metodológica.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1: Título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Metodologia WSI (WeDoTalent Skill Index)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Subtítulo:</w:t>
      </w:r>
      <w:r>
        <w:t xml:space="preserve"> Transformando Intuição em Ciência, Potencial em Precisão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Design impactante e moderno, logo da WedoTalent, elementos que remetem a conexões neurais, dados e pessoas.)*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2: O Custo Invisível da Imprecisão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Por que a Validação de Competências Importa?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"Cada decisão de contratação carrega um custo oculto. Quando baseada em intuição, currículos e entrevistas não estruturadas, essa decisão se torna um risco estratégico que impacta produtividade, cultura e resultado financeiro."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Dados de Impacto: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Dimensão do Custo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Impacto Quantificado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Custo Financeiro Direto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Até </w:t>
            </w:r>
            <w:r>
              <w:rPr>
                <w:rStyle w:val="MdStrong"/>
                <w:b/>
                <w:bCs/>
              </w:rPr>
              <w:t xml:space="preserve">30% do salário do primeiro ano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U.S. Department of Labor [1]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Perda Total por Erro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Até </w:t>
            </w:r>
            <w:r>
              <w:rPr>
                <w:rStyle w:val="MdStrong"/>
                <w:b/>
                <w:bCs/>
              </w:rPr>
              <w:t xml:space="preserve">$240.000</w:t>
            </w:r>
            <w:r>
              <w:t xml:space="preserve"> (recrutamento + onboarding + substituição)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Forbes, 2022 [2]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Perda de Produtividade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Até </w:t>
            </w:r>
            <w:r>
              <w:rPr>
                <w:rStyle w:val="MdStrong"/>
                <w:b/>
                <w:bCs/>
              </w:rPr>
              <w:t xml:space="preserve">40% de redução</w:t>
            </w:r>
            <w:r>
              <w:t xml:space="preserve"> na performance da equipe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Business News Daily [3]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Impacto em Engajamento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Funcionários desengajados são </w:t>
            </w:r>
            <w:r>
              <w:rPr>
                <w:rStyle w:val="MdStrong"/>
                <w:b/>
                <w:bCs/>
              </w:rPr>
              <w:t xml:space="preserve">18% menos produtivos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Gallup [4]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Conclusão do Slide:</w:t>
      </w:r>
      <w:r>
        <w:t xml:space="preserve">
"A imprecisão na validação de competências não é apenas um erro de RH. É um risco de negócio. A metodologia WSI foi desenvolvida para transformar essa incerteza em dados preditivos."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Iceberg mostrando custos visíveis (salário) e ocultos (produtividade, cultura, turnover).)*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3: Os Limites do Modelo Tradicional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Três Problemas Estruturais da Triagem Convencional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"Processos de triagem baseados em análise manual de currículos e entrevistas não estruturadas enfrentam limitações metodológicas que comprometem a qualidade da contratação."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Os Três Problemas: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Viés Inconsciente e Falta de Padronização</w:t>
      </w:r>
    </w:p>
    <w:p>
      <w:pPr>
        <w:pStyle w:val="MdListItem"/>
        <w:numPr>
          <w:ilvl w:val="0"/>
          <w:numId w:val="2"/>
        </w:numPr>
      </w:pPr>
      <w:r>
        <w:t xml:space="preserve">Decisões influenciadas por heurísticas e vieses cognitivos (similaridade, confirmação, afinidade)</w:t>
      </w:r>
    </w:p>
    <w:p>
      <w:pPr>
        <w:pStyle w:val="MdListItem"/>
        <w:numPr>
          <w:ilvl w:val="0"/>
          <w:numId w:val="2"/>
        </w:numPr>
      </w:pPr>
      <w:r>
        <w:t xml:space="preserve">Meta-análise de Hughes et al. (2021): entrevistas não estruturadas resultam em candidatos de minorias pontuando </w:t>
      </w:r>
      <w:r>
        <w:rPr>
          <w:rStyle w:val="MdStrong"/>
          <w:b/>
          <w:bCs/>
        </w:rPr>
        <w:t xml:space="preserve">1/4 de desvio padrão abaixo</w:t>
      </w:r>
      <w:r>
        <w:t xml:space="preserve"> [5]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Consequência:</w:t>
      </w:r>
      <w:r>
        <w:t xml:space="preserve"> Menor diversidade, decisões inconsistentes, risco legal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Autodeclaração sem Validação Cruzada</w:t>
      </w:r>
    </w:p>
    <w:p>
      <w:pPr>
        <w:pStyle w:val="MdListItem"/>
        <w:numPr>
          <w:ilvl w:val="0"/>
          <w:numId w:val="2"/>
        </w:numPr>
      </w:pPr>
      <w:r>
        <w:t xml:space="preserve">Currículos e respostas hipotéticas têm </w:t>
      </w:r>
      <w:r>
        <w:rPr>
          <w:rStyle w:val="MdStrong"/>
          <w:b/>
          <w:bCs/>
        </w:rPr>
        <w:t xml:space="preserve">baixa validade preditiva</w:t>
      </w:r>
      <w:r>
        <w:t xml:space="preserve"> (r &lt; 0.30)</w:t>
      </w:r>
    </w:p>
    <w:p>
      <w:pPr>
        <w:pStyle w:val="MdListItem"/>
        <w:numPr>
          <w:ilvl w:val="0"/>
          <w:numId w:val="2"/>
        </w:numPr>
      </w:pPr>
      <w:r>
        <w:t xml:space="preserve">Foco no que o candidato </w:t>
      </w:r>
      <w:r>
        <w:rPr>
          <w:rStyle w:val="MdEm"/>
          <w:i/>
          <w:iCs/>
        </w:rPr>
        <w:t xml:space="preserve">diz</w:t>
      </w:r>
      <w:r>
        <w:t xml:space="preserve"> que sabe, não no que </w:t>
      </w:r>
      <w:r>
        <w:rPr>
          <w:rStyle w:val="MdEm"/>
          <w:i/>
          <w:iCs/>
        </w:rPr>
        <w:t xml:space="preserve">demonstra</w:t>
      </w:r>
      <w:r>
        <w:t xml:space="preserve"> saber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Consequência:</w:t>
      </w:r>
      <w:r>
        <w:t xml:space="preserve"> Falsos positivos, gap entre expectativa e realidade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Ineficiência Operacional</w:t>
      </w:r>
    </w:p>
    <w:p>
      <w:pPr>
        <w:pStyle w:val="MdListItem"/>
        <w:numPr>
          <w:ilvl w:val="0"/>
          <w:numId w:val="2"/>
        </w:numPr>
      </w:pPr>
      <w:r>
        <w:t xml:space="preserve">Tempo elevado de triagem manual (horas por candidato)</w:t>
      </w:r>
    </w:p>
    <w:p>
      <w:pPr>
        <w:pStyle w:val="MdListItem"/>
        <w:numPr>
          <w:ilvl w:val="0"/>
          <w:numId w:val="2"/>
        </w:numPr>
      </w:pPr>
      <w:r>
        <w:t xml:space="preserve">Impossibilidade de escalar com qualidade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Consequência:</w:t>
      </w:r>
      <w:r>
        <w:t xml:space="preserve"> Perda de talentos para concorrência, alto custo operacional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Conclusão do Slide:</w:t>
      </w:r>
      <w:r>
        <w:t xml:space="preserve">
"A metodologia WSI foi desenhada para endereçar cada um desses problemas de forma estrutural e científica."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Três colunas com ícones: cérebro com viés, documento com interrogação, relógio/ampulheta.)*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4: A Solução: Metodologia WSI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Um Framework Científico para Validação de Competências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"O WeDoTalent Skill Index (WSI) é uma metodologia que integra quatro frameworks científicos consolidados, processamento de linguagem natural e inteligência artificial para transformar a triagem em um diagnóstico preditivo, objetivo e escalável."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Proposta de Valor: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Precisão:</w:t>
      </w:r>
      <w:r>
        <w:t xml:space="preserve"> Validade preditiva equiparável aos melhores sistemas globais (r ≥ 0.60)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Objetividade:</w:t>
      </w:r>
      <w:r>
        <w:t xml:space="preserve"> Redução de viés através de estruturação e validação cruzada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Eficiência:</w:t>
      </w:r>
      <w:r>
        <w:t xml:space="preserve"> Até 90% de redução no tempo de triagem manual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Transparência:</w:t>
      </w:r>
      <w:r>
        <w:t xml:space="preserve"> Total rastreabilidade de critérios, pesos e decisões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Frase de Impacto:</w:t>
      </w:r>
      <w:r>
        <w:t xml:space="preserve">
"Do Job Description ao Score Preditivo, em minutos. Da intuição à ciência, em cada decisão."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Fluxo simplificado: [JD] → [LIA/IA] → [WSI Score] → [Ranking].)*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5: Os Quatro Pilares Científicos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Integração de Frameworks Consolidados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"A força da metodologia WSI está na convergência. Cada framework científico contribui com uma camada específica de análise, resultando em uma avaliação multidimensional do candidato."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Os Quatro Pilares: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Competency-Based Interviewing (CBI)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Origem:</w:t>
      </w:r>
      <w:r>
        <w:t xml:space="preserve"> McClelland, 1973 - Harvard University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Princípio:</w:t>
      </w:r>
      <w:r>
        <w:t xml:space="preserve"> Comportamentos passados são os melhores preditores de performance futura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Aplicação:</w:t>
      </w:r>
      <w:r>
        <w:t xml:space="preserve"> Perguntas contextuais e análise de microhistórias profissionais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Benefício:</w:t>
      </w:r>
      <w:r>
        <w:t xml:space="preserve"> Validação de consistência entre discurso e evidência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Taxonomia de Bloom (Revisada)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Origem:</w:t>
      </w:r>
      <w:r>
        <w:t xml:space="preserve"> Anderson et al., 2001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Princípio:</w:t>
      </w:r>
      <w:r>
        <w:t xml:space="preserve"> Hierarquia cognitiva (Lembrar → Compreender → Aplicar → Analisar → Criar)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Aplicação:</w:t>
      </w:r>
      <w:r>
        <w:t xml:space="preserve"> Classificação da profundidade técnica das respostas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Benefício:</w:t>
      </w:r>
      <w:r>
        <w:t xml:space="preserve"> Diferenciação entre conhecimento teórico e aplicação prática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Modelo Dreyfus de Aquisição de Habilidades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Origem:</w:t>
      </w:r>
      <w:r>
        <w:t xml:space="preserve"> Dreyfus &amp; Dreyfus, 1980 - University of California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Princípio:</w:t>
      </w:r>
      <w:r>
        <w:t xml:space="preserve"> Evolução do domínio em 5 estágios (Novice → Expert)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Aplicação:</w:t>
      </w:r>
      <w:r>
        <w:t xml:space="preserve"> Base do sistema de score 1-5 para cada competência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Benefício:</w:t>
      </w:r>
      <w:r>
        <w:t xml:space="preserve"> Classificação objetiva do nível de maturidade profissional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Big Five (OCEAN)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Origem:</w:t>
      </w:r>
      <w:r>
        <w:t xml:space="preserve"> Goldberg, 1992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Princípio:</w:t>
      </w:r>
      <w:r>
        <w:t xml:space="preserve"> Cinco traços comportamentais preditores de performance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Aplicação:</w:t>
      </w:r>
      <w:r>
        <w:t xml:space="preserve"> Avaliação de fit cultural e comportamental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Benefício:</w:t>
      </w:r>
      <w:r>
        <w:t xml:space="preserve"> Predição de aderência à cultura organizacional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Quatro quadrantes ou círculos interconectados, com WSI no centro da convergência.)*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6: Convergência Metodológica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Como os Frameworks se Complementam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"Enquanto modelos tradicionais focam em uma ou duas dimensões, o WSI captura a complexidade total do perfil profissional através da integração conceitual."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Tabela de Convergência: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Framework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Dimensão Avaliada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Evidência Coletada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Resultado no WSI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CBI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Comportamento real passado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Microhistórias profissionais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Validação de consistência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Bloom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Profundidade cognitiva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Nível de resposta técnica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Score de domínio (1-5)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Dreyfus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Estágio de maturidade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Autonomia e aplicação contextual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Classificação de senioridade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Big Five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Traços comportamentais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Respostas situacionais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Score de fit cultural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Insight Metodológico:</w:t>
      </w:r>
      <w:r>
        <w:t xml:space="preserve">
"A integração permite validação cruzada: uma autodeclaração de domínio técnico (Dreyfus) é validada por uma pergunta contextual (CBI) e um microcase (Bloom), enquanto o fit cultural (Big Five) é avaliado em paralelo. Isso eleva a validade preditiva de r=0.30 (entrevista não estruturada) para r≥0.60 (WSI)."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Diagrama de Venn mostrando intersecções entre os frameworks.)*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7: Arquitetura da Triagem Conversacional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Como a LIA Conduz a Validação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"A LIA (IA Conversacional da WedoTalent) conduz uma triagem estruturada e adaptativa, aplicando de 6 a 10 perguntas em uma conversa natural via WhatsApp ou WebApp."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Operacional Completo: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Análise do Job Description</w:t>
      </w:r>
      <w:r>
        <w:t xml:space="preserve"> → Extração automática de competências via NLP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Sugestão de Competências</w:t>
      </w:r>
      <w:r>
        <w:t xml:space="preserve"> → IA propõe 5-7 competências prioritárias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Distribuição de Pesos</w:t>
      </w:r>
      <w:r>
        <w:t xml:space="preserve"> → Ponderação automática (ex: 70% técnico, 30% comportamental)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Triagem Conversacional</w:t>
      </w:r>
      <w:r>
        <w:t xml:space="preserve"> → Perguntas adaptativas em linguagem natural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Análise Semântica</w:t>
      </w:r>
      <w:r>
        <w:t xml:space="preserve"> → Processamento e classificação de respostas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Cálculo do WSI</w:t>
      </w:r>
      <w:r>
        <w:t xml:space="preserve"> → Score ponderado e ranking automático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Governança Humana</w:t>
      </w:r>
      <w:r>
        <w:t xml:space="preserve"> → Recrutador valida e decide com base nos dados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Tempo de Execução: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WSI Compact:</w:t>
      </w:r>
      <w:r>
        <w:t xml:space="preserve"> 6-8 perguntas | 5-7 minutos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WSI Compact+:</w:t>
      </w:r>
      <w:r>
        <w:t xml:space="preserve"> 8-10 perguntas | 6:30-9 minutos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Fluxograma visual com ícones para cada etapa.)*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8: Tipologia de Perguntas e Validação Cruzada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Estrutura Conversacional: Tipos de Pergunta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"A LIA utiliza quatro tipos de perguntas, cada uma com um objetivo metodológico específico. A combinação permite triangulação de evidências e redução de viés."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Tabela Detalhada: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Pergunta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Objetivo Metodológico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Exemplo Prático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Framework Base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Peso Médio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Autodeclaração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Quantificar percepção de domínio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"De 1 a 5, quanto você domina Python?"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Dreyfus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Contextual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Validar aplicação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"Cite um projeto complexo onde aplicou Python."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CBI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Microcase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Testar lógica técnica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"O que acontece se trocar LEFT JOIN por INNER JOIN?"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Bloom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Situacional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Avaliar comportamento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"Como você reage a feedbacks críticos?"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Big Five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Princípio de Validação Cruzada:</w:t>
      </w:r>
      <w:r>
        <w:t xml:space="preserve">
"A autodeclaração sozinha é validada por perguntas contextuais e microcases. Isso reduz falsos positivos e aumenta a correlação com performance real."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Redução de Viés:</w:t>
      </w:r>
      <w:r>
        <w:t xml:space="preserve">
"Perguntas estruturadas e padronizadas eliminam variabilidade entre avaliadores e reduzem vieses de similaridade, confirmação e afinidade, promovendo maior diversidade e justiça no processo."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Quatro colunas com exemplos visuais de cada tipo de pergunta.)*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9: Sistema de Ponderação e Cálculo do WSI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Da Resposta ao Score: A Matemática da Precisão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"Cada resposta é analisada e pontuada de 1 a 5 (modelo Dreyfus). O WSI é calculado através de uma média ponderada que reflete a importância relativa de cada competência."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Fórmula: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WSI = Σ(Peso_i × Score_i) / 100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Distribuição Padrão de Pesos: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Validação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Critério Avaliado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Peso Médio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Justificativa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Autodeclaração + Contexto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Domínio e coerência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Evidência comportamental (CBI)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Microcase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Lógica técnica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Profundidade cognitiva (Bloom)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Situação Contextual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Clareza e profundidade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Fit cultural (Big Five)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Pergunta Teórica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Compreensão conceitual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Conhecimento declarativo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Exemplo Prático de Cálculo: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Competência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Peso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Score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Contribuição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Python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Técnica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0.90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Técnica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0.80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Análise de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Técnica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0.525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Comunicação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Comportamental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0.60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Resolução de Problemas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Comportamental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0.675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Trabalho em Equipe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Comportamental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0.525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WSI 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4.025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Interpretação:</w:t>
      </w:r>
      <w:r>
        <w:t xml:space="preserve"> Candidato classificado como </w:t>
      </w:r>
      <w:r>
        <w:rPr>
          <w:rStyle w:val="MdStrong"/>
          <w:b/>
          <w:bCs/>
        </w:rPr>
        <w:t xml:space="preserve">"Alto"</w:t>
      </w:r>
      <w:r>
        <w:t xml:space="preserve"> (Profissional Autônomo).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Tabela formatada + destaque visual para o WSI final.)*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10: Sistema de Classificação e Cortes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Interpretação do Score e Tomada de Decisão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"O WSI traduz o score numérico em classificações qualitativas baseadas no modelo Dreyfus, facilitando a interpretação e a comparação entre candidatos."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Faixas de Classificação: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Faixa WSI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Classificação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Interpretação (Dreyfus)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Decisão Recomendada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≥ 4.5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Excelente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Expert - Domínio intuitivo e contextual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Aprovação Automática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4.0 – 4.4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Proficient - Aplicação autônoma e adaptativa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Aprovação Automática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3.0 – 3.9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Médio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Competent - Execução estável e consistente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⚖️ Revisão Manual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2.0 – 2.9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Regular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Advanced Beginner - Aplicação parcial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Não Aprovado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&lt; 2.0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Baixo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Novice - Conhecimento básico, teórico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Não Aprovado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Corte Dinâmico e Saturação: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Corte Inicial:</w:t>
      </w:r>
      <w:r>
        <w:t xml:space="preserve"> Baseado nas faixas acima (sem histórico)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Corte Dinâmico:</w:t>
      </w:r>
      <w:r>
        <w:t xml:space="preserve"> Após 30-50 triagens, ajuste por percentis (Top 25% aprovado automaticamente)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Saturação Inteligente:</w:t>
      </w:r>
      <w:r>
        <w:t xml:space="preserve"> Pausa automática ao atingir 20 aprovados, evitando sobrecarga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Escala de 1 a 5 com cores (verde, amarelo, vermelho) e ícones.)*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11: Redução de Viés e Promoção de Diversidade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Como a Metodologia WSI Combate o Viés Inconsciente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"Um dos maiores benefícios de processos estruturados e baseados em dados é a redução significativa de vieses cognitivos que afetam decisões de contratação."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Mecanismos de Redução de Viés: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Mecanismo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Como Funciona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Impacto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Padronização de Perguntas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Todos os candidatos respondem às mesmas perguntas estruturadas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Elimina variabilidade entre avaliadores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Critérios Objetivos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Rubricas claras de 1-5 para cada competência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Reduz interpretação subjetiva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Validação Cruzada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Múltiplos tipos de evidência para cada competência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Diminui peso de primeiras impressões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Anonimização de Dados Sensíveis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Nenhuma variável de raça, gênero, idade é utilizada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Elimina viés demográfico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Análise Semântica por IA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Foco no conteúdo da resposta, não na forma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Reduz viés de comunicação/sotaque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Evidência Científica:</w:t>
      </w:r>
      <w:r>
        <w:t xml:space="preserve">
"Meta-análise de Hughes et al. (2021) demonstra que entrevistas estruturadas reduzem significativamente o gap de pontuação entre grupos demográficos, promovendo maior equidade e diversidade [5]."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 Adicional:</w:t>
      </w:r>
      <w:r>
        <w:t xml:space="preserve">
"Processos mais justos e transparentes fortalecem a marca empregadora e reduzem riscos legais relacionados a discriminação."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Gráfico comparativo mostrando redução de gap entre grupos em processos estruturados vs. não estruturados.)*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12: Governança e Transparência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Human-in-the-Loop: IA Responsável na Prática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"A metodologia WSI opera sob o princípio de IA Responsável, com supervisão humana contínua, transparência algorítmica e total rastreabilidade de decisões."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Princípios de Governança: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Transparência:</w:t>
      </w:r>
      <w:r>
        <w:t xml:space="preserve"> Todos os critérios, pesos e rubricas são visíveis e auditáveis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Explicabilidade:</w:t>
      </w:r>
      <w:r>
        <w:t xml:space="preserve"> Cada score é acompanhado de justificativa baseada nas respostas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Não Discriminação:</w:t>
      </w:r>
      <w:r>
        <w:t xml:space="preserve"> Nenhuma variável sensível é utilizada no cálculo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Supervisão Humana (HITL):</w:t>
      </w:r>
      <w:r>
        <w:t xml:space="preserve"> Recrutador mantém controle total sobre decisões finais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Auditabilidade:</w:t>
      </w:r>
      <w:r>
        <w:t xml:space="preserve"> Histórico completo para compliance e melhoria contínua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Painel do Recrutador:</w:t>
      </w:r>
    </w:p>
    <w:p>
      <w:pPr>
        <w:pStyle w:val="MdListItem"/>
        <w:numPr>
          <w:ilvl w:val="0"/>
          <w:numId w:val="2"/>
        </w:numPr>
      </w:pPr>
      <w:r>
        <w:t xml:space="preserve">Visualização do ranking com scores detalhados por competência</w:t>
      </w:r>
    </w:p>
    <w:p>
      <w:pPr>
        <w:pStyle w:val="MdListItem"/>
        <w:numPr>
          <w:ilvl w:val="0"/>
          <w:numId w:val="2"/>
        </w:numPr>
      </w:pPr>
      <w:r>
        <w:t xml:space="preserve">Acesso às respostas completas de cada candidato</w:t>
      </w:r>
    </w:p>
    <w:p>
      <w:pPr>
        <w:pStyle w:val="MdListItem"/>
        <w:numPr>
          <w:ilvl w:val="0"/>
          <w:numId w:val="2"/>
        </w:numPr>
      </w:pPr>
      <w:r>
        <w:t xml:space="preserve">Possibilidade de ajustar pesos e reprocessar scores</w:t>
      </w:r>
    </w:p>
    <w:p>
      <w:pPr>
        <w:pStyle w:val="MdListItem"/>
        <w:numPr>
          <w:ilvl w:val="0"/>
          <w:numId w:val="2"/>
        </w:numPr>
      </w:pPr>
      <w:r>
        <w:t xml:space="preserve">Controle manual de aprovação/reprovação em qualquer etapa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Alinhamento Normativo:</w:t>
      </w:r>
      <w:r>
        <w:t xml:space="preserve">
"Metodologia alinhada às diretrizes da OECD (2023) sobre IA Responsável e ao AI Act da União Europeia (2024) [10][11]."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Mockup do painel de controle destacando transparência e opções de governança.)*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13: Validação Científica e Performance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Benchmarks de Mercado e Validade Preditiva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"A metodologia WSI alcança níveis de validade preditiva equiparáveis aos principais sistemas de avaliação globais, com correlação significativa entre score e performance real."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Tabela de Benchmarks: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Métrica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Referência de Mercado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Performance WSI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Correlação com Performance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 = 0.64 (HireVue/SHL, 2023)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 ≥ 0.60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Literatura + dados internos [6]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Validade de Entrevistas Estruturadas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Superior a não estruturadas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Base metodológica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McDaniel et al., 1994 [7]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Tempo de Triagem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6-9 min (Paradox.ai, 2024)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5-9 minutos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Dados operacionais [8]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Taxa de Conclusão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82-88% (Gupy, 2023)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≥ 85%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Dados operacionais [9]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Eficácia de Corte (Top 25%)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+47% assertividade (IBM, 2022)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+50% estimado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Projeção baseada em literatura [6]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Redução de Tempo de Triagem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Até 90%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Dados operacionais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Fundamentação Acadêmica:</w:t>
      </w:r>
      <w:r>
        <w:t xml:space="preserve">
"Meta-análises demonstram que entrevistas estruturadas têm validade preditiva significativamente superior (Huffcutt et al., 2023), e a integração com testes psicométricos e análise comportamental aumenta ainda mais a correlação com performance [12]."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Gráfico de barras comparando WSI com benchmarks de mercado.)*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14: Síntese: O Diferencial da Metodologia WSI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Por que a Metodologia WSI é Única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"A metodologia WSI não é apenas mais uma ferramenta de triagem. É um framework científico que combina o melhor da psicologia organizacional, ciência cognitiva e inteligência artificial para transformar a validação de talentos."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Síntese dos Diferenciais: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Diferencial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Impacto para o Cliente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Integração de 4 Frameworks Científicos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CBI + Bloom + Dreyfus + Big Five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Avaliação 360º e multidimensional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Validação Cruzada de Evidências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Triangulação (autodeclaração + contexto + microcase)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Redução de falsos positivos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Redução de Viés Inconsciente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Padronização, objetividade e anonimização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Maior diversidade e equidade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Validade Preditiva Comprovada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 ≥ 0.60 (equiparável a líderes globais)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Maior assertividade na contratação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Eficiência Operacional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Até 90% de redução no tempo de triagem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ROI elevado e escalabilidade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Governança Transparente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HITL, auditabilidade, compliance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Confiança e controle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Experiência do Candidato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Conversacional, rápida e moderna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Fortalecimento da marca empregadora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Conclusão:</w:t>
      </w:r>
      <w:r>
        <w:t xml:space="preserve">
"Com a metodologia WSI, você não está apenas contratando mais rápido. Você está contratando melhor, com mais justiça, com mais dados e com mais confiança."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Infográfico com ícones para cada diferencial, dispostos de forma circular ou em grid.)*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SLIDE 15: Referências Científicas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Fundamentação Teórica e Bibliográfica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Lista de Referências: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[1] U.S. Department of Labor. </w:t>
      </w:r>
      <w:r>
        <w:rPr>
          <w:rStyle w:val="MdEm"/>
          <w:i/>
          <w:iCs/>
        </w:rPr>
        <w:t xml:space="preserve">The Cost of a Bad Hire.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[2] Forbes. (2022). </w:t>
      </w:r>
      <w:r>
        <w:rPr>
          <w:rStyle w:val="MdEm"/>
          <w:i/>
          <w:iCs/>
        </w:rPr>
        <w:t xml:space="preserve">The Real Costs Of A Bad Hire.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[3] Business News Daily. </w:t>
      </w:r>
      <w:r>
        <w:rPr>
          <w:rStyle w:val="MdEm"/>
          <w:i/>
          <w:iCs/>
        </w:rPr>
        <w:t xml:space="preserve">Disengaged Employees Reduce Productivity.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[4] Gallup. </w:t>
      </w:r>
      <w:r>
        <w:rPr>
          <w:rStyle w:val="MdEm"/>
          <w:i/>
          <w:iCs/>
        </w:rPr>
        <w:t xml:space="preserve">State of the Global Workplace Report.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[5] Hughes, R. H., et al. (2021). </w:t>
      </w:r>
      <w:r>
        <w:rPr>
          <w:rStyle w:val="MdEm"/>
          <w:i/>
          <w:iCs/>
        </w:rPr>
        <w:t xml:space="preserve">Using structured interviews to reduce bias in emergency medicine residency recruitment.</w:t>
      </w:r>
      <w:r>
        <w:t xml:space="preserve"> PMC.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[6] IBM HR Analytics. (2022). </w:t>
      </w:r>
      <w:r>
        <w:rPr>
          <w:rStyle w:val="MdEm"/>
          <w:i/>
          <w:iCs/>
        </w:rPr>
        <w:t xml:space="preserve">Adaptive Talent Acquisition Systems.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[7] McDaniel, M. A., Whetzel, D. L., Schmidt, F. L., &amp; Maurer, S. D. (1994). </w:t>
      </w:r>
      <w:r>
        <w:rPr>
          <w:rStyle w:val="MdEm"/>
          <w:i/>
          <w:iCs/>
        </w:rPr>
        <w:t xml:space="preserve">The validity of employment interviews: A comprehensive review and meta-analysis.</w:t>
      </w:r>
      <w:r>
        <w:t xml:space="preserve"> Journal of Applied Psychology.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[8] Paradox.ai. (2024). </w:t>
      </w:r>
      <w:r>
        <w:rPr>
          <w:rStyle w:val="MdEm"/>
          <w:i/>
          <w:iCs/>
        </w:rPr>
        <w:t xml:space="preserve">Conversational Recruiting Global Report.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[9] Gupy. (2023). </w:t>
      </w:r>
      <w:r>
        <w:rPr>
          <w:rStyle w:val="MdEm"/>
          <w:i/>
          <w:iCs/>
        </w:rPr>
        <w:t xml:space="preserve">Relatório de Métricas de Recrutamento.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[10] OECD. (2023). </w:t>
      </w:r>
      <w:r>
        <w:rPr>
          <w:rStyle w:val="MdEm"/>
          <w:i/>
          <w:iCs/>
        </w:rPr>
        <w:t xml:space="preserve">Principles on Artificial Intelligence.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[11] União Europeia. (2024). </w:t>
      </w:r>
      <w:r>
        <w:rPr>
          <w:rStyle w:val="MdEm"/>
          <w:i/>
          <w:iCs/>
        </w:rPr>
        <w:t xml:space="preserve">AI Act Draft.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[12] Huffcutt, A. I., et al. (2023). </w:t>
      </w:r>
      <w:r>
        <w:rPr>
          <w:rStyle w:val="MdEm"/>
          <w:i/>
          <w:iCs/>
        </w:rPr>
        <w:t xml:space="preserve">Structured interviews: Moving beyond mean validity.</w:t>
      </w:r>
      <w:r>
        <w:t xml:space="preserve"> Personnel Psychology.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Referências Adicionais (Frameworks Teóricos):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McClelland, D. C. (1973). </w:t>
      </w:r>
      <w:r>
        <w:rPr>
          <w:rStyle w:val="MdEm"/>
          <w:i/>
          <w:iCs/>
        </w:rPr>
        <w:t xml:space="preserve">Testing for Competence Rather Than Intelligence.</w:t>
      </w:r>
      <w:r>
        <w:t xml:space="preserve"> American Psychologist.</w:t>
      </w:r>
    </w:p>
    <w:p>
      <w:pPr>
        <w:pStyle w:val="MdListItem"/>
        <w:numPr>
          <w:ilvl w:val="0"/>
          <w:numId w:val="2"/>
        </w:numPr>
      </w:pPr>
      <w:r>
        <w:t xml:space="preserve">Anderson, L. W., Krathwohl, D. R. (2001). </w:t>
      </w:r>
      <w:r>
        <w:rPr>
          <w:rStyle w:val="MdEm"/>
          <w:i/>
          <w:iCs/>
        </w:rPr>
        <w:t xml:space="preserve">A Taxonomy for Learning, Teaching, and Assessing.</w:t>
      </w:r>
      <w:r>
        <w:t xml:space="preserve"> Longman.</w:t>
      </w:r>
    </w:p>
    <w:p>
      <w:pPr>
        <w:pStyle w:val="MdListItem"/>
        <w:numPr>
          <w:ilvl w:val="0"/>
          <w:numId w:val="2"/>
        </w:numPr>
      </w:pPr>
      <w:r>
        <w:t xml:space="preserve">Dreyfus, H. &amp; Dreyfus, S. (1980). </w:t>
      </w:r>
      <w:r>
        <w:rPr>
          <w:rStyle w:val="MdEm"/>
          <w:i/>
          <w:iCs/>
        </w:rPr>
        <w:t xml:space="preserve">A Five-Stage Model of the Mental Activities Involved in Directed Skill Acquisition.</w:t>
      </w:r>
      <w:r>
        <w:t xml:space="preserve"> University of California.</w:t>
      </w:r>
    </w:p>
    <w:p>
      <w:pPr>
        <w:pStyle w:val="MdListItem"/>
        <w:numPr>
          <w:ilvl w:val="0"/>
          <w:numId w:val="2"/>
        </w:numPr>
      </w:pPr>
      <w:r>
        <w:t xml:space="preserve">Goldberg, L. R. (1992). </w:t>
      </w:r>
      <w:r>
        <w:rPr>
          <w:rStyle w:val="MdEm"/>
          <w:i/>
          <w:iCs/>
        </w:rPr>
        <w:t xml:space="preserve">The Development of Markers for the Big-Five Factor Structure.</w:t>
      </w:r>
      <w:r>
        <w:t xml:space="preserve"> Psychological Assessment.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2025-10-22T22:20:01.470Z</dcterms:created>
  <dcterms:modified xsi:type="dcterms:W3CDTF">2025-10-22T22:20:01.470Z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