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75F" w:rsidRPr="00EE78AD" w:rsidRDefault="00CD775F" w:rsidP="00FA7230">
      <w:pPr>
        <w:jc w:val="both"/>
        <w:rPr>
          <w:rFonts w:asciiTheme="majorBidi" w:hAnsiTheme="majorBidi" w:cstheme="majorBidi"/>
          <w:sz w:val="24"/>
          <w:szCs w:val="24"/>
        </w:rPr>
      </w:pPr>
      <w:r>
        <w:rPr>
          <w:rFonts w:asciiTheme="majorBidi" w:hAnsiTheme="majorBidi" w:cstheme="majorBidi"/>
          <w:sz w:val="24"/>
          <w:szCs w:val="24"/>
        </w:rPr>
        <w:t>Th</w:t>
      </w:r>
      <w:r w:rsidR="00D3228A">
        <w:rPr>
          <w:rFonts w:asciiTheme="majorBidi" w:hAnsiTheme="majorBidi" w:cstheme="majorBidi"/>
          <w:sz w:val="24"/>
          <w:szCs w:val="24"/>
        </w:rPr>
        <w:t>is</w:t>
      </w:r>
      <w:r>
        <w:rPr>
          <w:rFonts w:asciiTheme="majorBidi" w:hAnsiTheme="majorBidi" w:cstheme="majorBidi"/>
          <w:sz w:val="24"/>
          <w:szCs w:val="24"/>
        </w:rPr>
        <w:t xml:space="preserve"> scholarship program is meant to provide financial assistance to the research scholar studying at the University of Karachi on Merit-Cum-Need basis. The funds provided by the donor</w:t>
      </w:r>
      <w:r w:rsidR="00FA7230">
        <w:rPr>
          <w:rFonts w:asciiTheme="majorBidi" w:hAnsiTheme="majorBidi" w:cstheme="majorBidi"/>
          <w:sz w:val="24"/>
          <w:szCs w:val="24"/>
        </w:rPr>
        <w:t xml:space="preserve"> (</w:t>
      </w:r>
      <w:r>
        <w:rPr>
          <w:rFonts w:asciiTheme="majorBidi" w:hAnsiTheme="majorBidi" w:cstheme="majorBidi"/>
          <w:sz w:val="24"/>
          <w:szCs w:val="24"/>
        </w:rPr>
        <w:t>s</w:t>
      </w:r>
      <w:r w:rsidR="00FA7230">
        <w:rPr>
          <w:rFonts w:asciiTheme="majorBidi" w:hAnsiTheme="majorBidi" w:cstheme="majorBidi"/>
          <w:sz w:val="24"/>
          <w:szCs w:val="24"/>
        </w:rPr>
        <w:t>)</w:t>
      </w:r>
      <w:r>
        <w:rPr>
          <w:rFonts w:asciiTheme="majorBidi" w:hAnsiTheme="majorBidi" w:cstheme="majorBidi"/>
          <w:sz w:val="24"/>
          <w:szCs w:val="24"/>
        </w:rPr>
        <w:t xml:space="preserve"> will be utilized to execute this program. The program aims to provide equal opportunity to students from all socio-economic groups of society pursuing higher studies. The following rules </w:t>
      </w:r>
      <w:r w:rsidR="00FA7230">
        <w:rPr>
          <w:rFonts w:asciiTheme="majorBidi" w:hAnsiTheme="majorBidi" w:cstheme="majorBidi"/>
          <w:sz w:val="24"/>
          <w:szCs w:val="24"/>
        </w:rPr>
        <w:t xml:space="preserve">were adopted by the committee </w:t>
      </w:r>
      <w:r>
        <w:rPr>
          <w:rFonts w:asciiTheme="majorBidi" w:hAnsiTheme="majorBidi" w:cstheme="majorBidi"/>
          <w:sz w:val="24"/>
          <w:szCs w:val="24"/>
        </w:rPr>
        <w:t xml:space="preserve">for awarding scholarships to the applicants: </w:t>
      </w:r>
    </w:p>
    <w:p w:rsidR="00CD775F" w:rsidRPr="00D34631" w:rsidRDefault="00D34631" w:rsidP="00246DD7">
      <w:pPr>
        <w:pStyle w:val="ListParagraph"/>
        <w:numPr>
          <w:ilvl w:val="0"/>
          <w:numId w:val="4"/>
        </w:numPr>
        <w:spacing w:after="120" w:line="259" w:lineRule="auto"/>
        <w:contextualSpacing w:val="0"/>
        <w:jc w:val="both"/>
        <w:rPr>
          <w:rFonts w:asciiTheme="majorBidi" w:hAnsiTheme="majorBidi" w:cstheme="majorBidi"/>
          <w:sz w:val="24"/>
          <w:szCs w:val="24"/>
        </w:rPr>
      </w:pPr>
      <w:r w:rsidRPr="00D34631">
        <w:rPr>
          <w:rFonts w:asciiTheme="majorBidi" w:hAnsiTheme="majorBidi" w:cstheme="majorBidi"/>
          <w:sz w:val="24"/>
          <w:szCs w:val="24"/>
        </w:rPr>
        <w:t xml:space="preserve">A total of 75 scholarships for M.Phil. </w:t>
      </w:r>
      <w:proofErr w:type="gramStart"/>
      <w:r w:rsidRPr="00D34631">
        <w:rPr>
          <w:rFonts w:asciiTheme="majorBidi" w:hAnsiTheme="majorBidi" w:cstheme="majorBidi"/>
          <w:sz w:val="24"/>
          <w:szCs w:val="24"/>
        </w:rPr>
        <w:t>and</w:t>
      </w:r>
      <w:proofErr w:type="gramEnd"/>
      <w:r w:rsidRPr="00D34631">
        <w:rPr>
          <w:rFonts w:asciiTheme="majorBidi" w:hAnsiTheme="majorBidi" w:cstheme="majorBidi"/>
          <w:sz w:val="24"/>
          <w:szCs w:val="24"/>
        </w:rPr>
        <w:t xml:space="preserve"> 75 scholarships for Ph.D. candidates shall be offered annually, subject to the availability and utilization of funds. </w:t>
      </w:r>
      <w:r w:rsidR="00CA592E" w:rsidRPr="00D34631">
        <w:rPr>
          <w:rFonts w:asciiTheme="majorBidi" w:hAnsiTheme="majorBidi" w:cstheme="majorBidi"/>
          <w:sz w:val="24"/>
          <w:szCs w:val="24"/>
        </w:rPr>
        <w:t xml:space="preserve">This scholarship </w:t>
      </w:r>
      <w:r w:rsidR="00CD775F" w:rsidRPr="00D34631">
        <w:rPr>
          <w:rFonts w:asciiTheme="majorBidi" w:hAnsiTheme="majorBidi" w:cstheme="majorBidi"/>
          <w:sz w:val="24"/>
          <w:szCs w:val="24"/>
        </w:rPr>
        <w:t>will be announced by Student Financial Aid Office (</w:t>
      </w:r>
      <w:r w:rsidR="00CD775F" w:rsidRPr="00D34631">
        <w:rPr>
          <w:rFonts w:asciiTheme="majorBidi" w:hAnsiTheme="majorBidi" w:cstheme="majorBidi"/>
          <w:b/>
          <w:bCs/>
          <w:sz w:val="24"/>
          <w:szCs w:val="24"/>
        </w:rPr>
        <w:t>SFAO</w:t>
      </w:r>
      <w:r w:rsidR="00CD775F" w:rsidRPr="00D34631">
        <w:rPr>
          <w:rFonts w:asciiTheme="majorBidi" w:hAnsiTheme="majorBidi" w:cstheme="majorBidi"/>
          <w:sz w:val="24"/>
          <w:szCs w:val="24"/>
        </w:rPr>
        <w:t>)</w:t>
      </w:r>
      <w:r w:rsidR="00FA7230" w:rsidRPr="00D34631">
        <w:rPr>
          <w:rFonts w:asciiTheme="majorBidi" w:hAnsiTheme="majorBidi" w:cstheme="majorBidi"/>
          <w:sz w:val="24"/>
          <w:szCs w:val="24"/>
        </w:rPr>
        <w:t xml:space="preserve"> </w:t>
      </w:r>
      <w:r w:rsidR="00CD775F" w:rsidRPr="00D34631">
        <w:rPr>
          <w:rFonts w:asciiTheme="majorBidi" w:hAnsiTheme="majorBidi" w:cstheme="majorBidi"/>
          <w:sz w:val="24"/>
          <w:szCs w:val="24"/>
        </w:rPr>
        <w:t xml:space="preserve">annually, </w:t>
      </w:r>
      <w:r w:rsidRPr="00D34631">
        <w:rPr>
          <w:rFonts w:asciiTheme="majorBidi" w:hAnsiTheme="majorBidi" w:cstheme="majorBidi"/>
          <w:sz w:val="24"/>
          <w:szCs w:val="24"/>
        </w:rPr>
        <w:t xml:space="preserve">not later than </w:t>
      </w:r>
      <w:r w:rsidR="00D3228A" w:rsidRPr="00D34631">
        <w:rPr>
          <w:rFonts w:asciiTheme="majorBidi" w:hAnsiTheme="majorBidi" w:cstheme="majorBidi"/>
          <w:sz w:val="24"/>
          <w:szCs w:val="24"/>
        </w:rPr>
        <w:t>4</w:t>
      </w:r>
      <w:r w:rsidR="00D3228A" w:rsidRPr="00D34631">
        <w:rPr>
          <w:rFonts w:asciiTheme="majorBidi" w:hAnsiTheme="majorBidi" w:cstheme="majorBidi"/>
          <w:sz w:val="24"/>
          <w:szCs w:val="24"/>
          <w:vertAlign w:val="superscript"/>
        </w:rPr>
        <w:t>th</w:t>
      </w:r>
      <w:r w:rsidR="00D3228A" w:rsidRPr="00D34631">
        <w:rPr>
          <w:rFonts w:asciiTheme="majorBidi" w:hAnsiTheme="majorBidi" w:cstheme="majorBidi"/>
          <w:sz w:val="24"/>
          <w:szCs w:val="24"/>
        </w:rPr>
        <w:t xml:space="preserve"> week of </w:t>
      </w:r>
      <w:r w:rsidRPr="00D34631">
        <w:rPr>
          <w:rFonts w:asciiTheme="majorBidi" w:hAnsiTheme="majorBidi" w:cstheme="majorBidi"/>
          <w:sz w:val="24"/>
          <w:szCs w:val="24"/>
        </w:rPr>
        <w:t>September</w:t>
      </w:r>
      <w:r w:rsidR="00D3228A" w:rsidRPr="00D34631">
        <w:rPr>
          <w:rFonts w:asciiTheme="majorBidi" w:hAnsiTheme="majorBidi" w:cstheme="majorBidi"/>
          <w:sz w:val="24"/>
          <w:szCs w:val="24"/>
        </w:rPr>
        <w:t xml:space="preserve"> every year</w:t>
      </w:r>
      <w:r w:rsidR="00CD775F" w:rsidRPr="00D34631">
        <w:rPr>
          <w:rFonts w:asciiTheme="majorBidi" w:hAnsiTheme="majorBidi" w:cstheme="majorBidi"/>
          <w:sz w:val="24"/>
          <w:szCs w:val="24"/>
        </w:rPr>
        <w:t>.</w:t>
      </w:r>
    </w:p>
    <w:p w:rsidR="00CD775F" w:rsidRDefault="00CD775F" w:rsidP="00246DD7">
      <w:pPr>
        <w:pStyle w:val="ListParagraph"/>
        <w:numPr>
          <w:ilvl w:val="0"/>
          <w:numId w:val="4"/>
        </w:numPr>
        <w:spacing w:after="120" w:line="259" w:lineRule="auto"/>
        <w:contextualSpacing w:val="0"/>
        <w:jc w:val="both"/>
        <w:rPr>
          <w:rFonts w:asciiTheme="majorBidi" w:hAnsiTheme="majorBidi" w:cstheme="majorBidi"/>
          <w:sz w:val="24"/>
          <w:szCs w:val="24"/>
        </w:rPr>
      </w:pPr>
      <w:r>
        <w:rPr>
          <w:rFonts w:asciiTheme="majorBidi" w:hAnsiTheme="majorBidi" w:cstheme="majorBidi"/>
          <w:sz w:val="24"/>
          <w:szCs w:val="24"/>
        </w:rPr>
        <w:t xml:space="preserve">Interested candidates will submit an application form to the SFAO and the data through an online link </w:t>
      </w:r>
      <w:r w:rsidR="00D34631">
        <w:rPr>
          <w:rFonts w:asciiTheme="majorBidi" w:hAnsiTheme="majorBidi" w:cstheme="majorBidi"/>
          <w:sz w:val="24"/>
          <w:szCs w:val="24"/>
        </w:rPr>
        <w:t xml:space="preserve">/ form </w:t>
      </w:r>
      <w:r>
        <w:rPr>
          <w:rFonts w:asciiTheme="majorBidi" w:hAnsiTheme="majorBidi" w:cstheme="majorBidi"/>
          <w:sz w:val="24"/>
          <w:szCs w:val="24"/>
        </w:rPr>
        <w:t>provided by the SFAO.</w:t>
      </w:r>
    </w:p>
    <w:p w:rsidR="00CD775F" w:rsidRDefault="00CD775F" w:rsidP="00246DD7">
      <w:pPr>
        <w:pStyle w:val="ListParagraph"/>
        <w:numPr>
          <w:ilvl w:val="0"/>
          <w:numId w:val="4"/>
        </w:numPr>
        <w:spacing w:after="120" w:line="259" w:lineRule="auto"/>
        <w:contextualSpacing w:val="0"/>
        <w:jc w:val="both"/>
        <w:rPr>
          <w:rFonts w:asciiTheme="majorBidi" w:hAnsiTheme="majorBidi" w:cstheme="majorBidi"/>
          <w:sz w:val="24"/>
          <w:szCs w:val="24"/>
        </w:rPr>
      </w:pPr>
      <w:r>
        <w:rPr>
          <w:rFonts w:asciiTheme="majorBidi" w:hAnsiTheme="majorBidi" w:cstheme="majorBidi"/>
          <w:sz w:val="24"/>
          <w:szCs w:val="24"/>
        </w:rPr>
        <w:t xml:space="preserve">SFAO will analyze the data and will present it to the Institutional Scholarship Award Committee </w:t>
      </w:r>
      <w:r w:rsidRPr="00FA7230">
        <w:rPr>
          <w:rFonts w:asciiTheme="majorBidi" w:hAnsiTheme="majorBidi" w:cstheme="majorBidi"/>
          <w:b/>
          <w:bCs/>
          <w:sz w:val="24"/>
          <w:szCs w:val="24"/>
        </w:rPr>
        <w:t>(ISAC)</w:t>
      </w:r>
      <w:r>
        <w:rPr>
          <w:rFonts w:asciiTheme="majorBidi" w:hAnsiTheme="majorBidi" w:cstheme="majorBidi"/>
          <w:sz w:val="24"/>
          <w:szCs w:val="24"/>
        </w:rPr>
        <w:t xml:space="preserve"> to </w:t>
      </w:r>
      <w:r w:rsidR="00CA592E">
        <w:rPr>
          <w:rFonts w:asciiTheme="majorBidi" w:hAnsiTheme="majorBidi" w:cstheme="majorBidi"/>
          <w:sz w:val="24"/>
          <w:szCs w:val="24"/>
        </w:rPr>
        <w:t>recommend suitable candidates for the award of scholarship</w:t>
      </w:r>
      <w:r>
        <w:rPr>
          <w:rFonts w:asciiTheme="majorBidi" w:hAnsiTheme="majorBidi" w:cstheme="majorBidi"/>
          <w:sz w:val="24"/>
          <w:szCs w:val="24"/>
        </w:rPr>
        <w:t xml:space="preserve">. </w:t>
      </w:r>
    </w:p>
    <w:p w:rsidR="00CD775F" w:rsidRPr="00215E9F" w:rsidRDefault="00CD775F" w:rsidP="00246DD7">
      <w:pPr>
        <w:pStyle w:val="ListParagraph"/>
        <w:numPr>
          <w:ilvl w:val="0"/>
          <w:numId w:val="4"/>
        </w:numPr>
        <w:spacing w:after="120" w:line="259" w:lineRule="auto"/>
        <w:contextualSpacing w:val="0"/>
        <w:jc w:val="both"/>
        <w:rPr>
          <w:rFonts w:asciiTheme="majorBidi" w:hAnsiTheme="majorBidi" w:cstheme="majorBidi"/>
          <w:sz w:val="24"/>
          <w:szCs w:val="24"/>
        </w:rPr>
      </w:pPr>
      <w:r>
        <w:rPr>
          <w:rFonts w:asciiTheme="majorBidi" w:hAnsiTheme="majorBidi" w:cstheme="majorBidi"/>
          <w:sz w:val="24"/>
          <w:szCs w:val="24"/>
        </w:rPr>
        <w:t xml:space="preserve">ISAC will be constituted by the Vice Chancellor on recommendation of the Incharge, SFAO. </w:t>
      </w:r>
    </w:p>
    <w:p w:rsidR="00CD775F" w:rsidRDefault="00CD775F" w:rsidP="00246DD7">
      <w:pPr>
        <w:pStyle w:val="ListParagraph"/>
        <w:numPr>
          <w:ilvl w:val="0"/>
          <w:numId w:val="4"/>
        </w:numPr>
        <w:spacing w:after="120" w:line="259" w:lineRule="auto"/>
        <w:contextualSpacing w:val="0"/>
        <w:jc w:val="both"/>
        <w:rPr>
          <w:rFonts w:asciiTheme="majorBidi" w:hAnsiTheme="majorBidi" w:cstheme="majorBidi"/>
          <w:sz w:val="24"/>
          <w:szCs w:val="24"/>
        </w:rPr>
      </w:pPr>
      <w:r w:rsidRPr="00215E9F">
        <w:rPr>
          <w:rFonts w:asciiTheme="majorBidi" w:hAnsiTheme="majorBidi" w:cstheme="majorBidi"/>
          <w:sz w:val="24"/>
          <w:szCs w:val="24"/>
        </w:rPr>
        <w:t>The scholarships will be awarded on merit-cum-need basis.</w:t>
      </w:r>
    </w:p>
    <w:p w:rsidR="00CA592E" w:rsidRDefault="00CA592E" w:rsidP="00246DD7">
      <w:pPr>
        <w:pStyle w:val="ListParagraph"/>
        <w:numPr>
          <w:ilvl w:val="0"/>
          <w:numId w:val="4"/>
        </w:numPr>
        <w:spacing w:after="120" w:line="259" w:lineRule="auto"/>
        <w:contextualSpacing w:val="0"/>
        <w:jc w:val="both"/>
        <w:rPr>
          <w:rFonts w:asciiTheme="majorBidi" w:hAnsiTheme="majorBidi" w:cstheme="majorBidi"/>
          <w:sz w:val="24"/>
          <w:szCs w:val="24"/>
        </w:rPr>
      </w:pPr>
      <w:r>
        <w:rPr>
          <w:rFonts w:asciiTheme="majorBidi" w:hAnsiTheme="majorBidi" w:cstheme="majorBidi"/>
          <w:sz w:val="24"/>
          <w:szCs w:val="24"/>
        </w:rPr>
        <w:t>Eligibility:</w:t>
      </w:r>
    </w:p>
    <w:p w:rsidR="00CA592E" w:rsidRDefault="00CA592E" w:rsidP="00CA592E">
      <w:pPr>
        <w:pStyle w:val="ListParagraph"/>
        <w:numPr>
          <w:ilvl w:val="1"/>
          <w:numId w:val="4"/>
        </w:numPr>
        <w:spacing w:after="120" w:line="259" w:lineRule="auto"/>
        <w:contextualSpacing w:val="0"/>
        <w:jc w:val="both"/>
        <w:rPr>
          <w:rFonts w:asciiTheme="majorBidi" w:hAnsiTheme="majorBidi" w:cstheme="majorBidi"/>
          <w:sz w:val="24"/>
          <w:szCs w:val="24"/>
        </w:rPr>
      </w:pPr>
      <w:r>
        <w:rPr>
          <w:rFonts w:asciiTheme="majorBidi" w:hAnsiTheme="majorBidi" w:cstheme="majorBidi"/>
          <w:sz w:val="24"/>
          <w:szCs w:val="24"/>
        </w:rPr>
        <w:t xml:space="preserve">Must be enrolled as a full time </w:t>
      </w:r>
      <w:r w:rsidR="00367391">
        <w:rPr>
          <w:rFonts w:asciiTheme="majorBidi" w:hAnsiTheme="majorBidi" w:cstheme="majorBidi"/>
          <w:sz w:val="24"/>
          <w:szCs w:val="24"/>
        </w:rPr>
        <w:t>postgraduate</w:t>
      </w:r>
      <w:r>
        <w:rPr>
          <w:rFonts w:asciiTheme="majorBidi" w:hAnsiTheme="majorBidi" w:cstheme="majorBidi"/>
          <w:sz w:val="24"/>
          <w:szCs w:val="24"/>
        </w:rPr>
        <w:t xml:space="preserve"> research student at the University.</w:t>
      </w:r>
    </w:p>
    <w:p w:rsidR="00CA592E" w:rsidRDefault="00CA592E" w:rsidP="00CA592E">
      <w:pPr>
        <w:pStyle w:val="ListParagraph"/>
        <w:numPr>
          <w:ilvl w:val="1"/>
          <w:numId w:val="4"/>
        </w:numPr>
        <w:spacing w:after="120" w:line="259" w:lineRule="auto"/>
        <w:contextualSpacing w:val="0"/>
        <w:jc w:val="both"/>
        <w:rPr>
          <w:rFonts w:asciiTheme="majorBidi" w:hAnsiTheme="majorBidi" w:cstheme="majorBidi"/>
          <w:sz w:val="24"/>
          <w:szCs w:val="24"/>
        </w:rPr>
      </w:pPr>
      <w:r>
        <w:rPr>
          <w:rFonts w:asciiTheme="majorBidi" w:hAnsiTheme="majorBidi" w:cstheme="majorBidi"/>
          <w:sz w:val="24"/>
          <w:szCs w:val="24"/>
        </w:rPr>
        <w:t>Must not be in full time employment.</w:t>
      </w:r>
    </w:p>
    <w:p w:rsidR="00CA592E" w:rsidRDefault="00CA592E" w:rsidP="00CA592E">
      <w:pPr>
        <w:pStyle w:val="ListParagraph"/>
        <w:numPr>
          <w:ilvl w:val="1"/>
          <w:numId w:val="4"/>
        </w:numPr>
        <w:spacing w:after="120" w:line="259" w:lineRule="auto"/>
        <w:contextualSpacing w:val="0"/>
        <w:jc w:val="both"/>
        <w:rPr>
          <w:rFonts w:asciiTheme="majorBidi" w:hAnsiTheme="majorBidi" w:cstheme="majorBidi"/>
          <w:sz w:val="24"/>
          <w:szCs w:val="24"/>
        </w:rPr>
      </w:pPr>
      <w:r>
        <w:rPr>
          <w:rFonts w:asciiTheme="majorBidi" w:hAnsiTheme="majorBidi" w:cstheme="majorBidi"/>
          <w:sz w:val="24"/>
          <w:szCs w:val="24"/>
        </w:rPr>
        <w:t>Must not be receiving any scholarship/studentship/fellowship/financial assistance.</w:t>
      </w:r>
    </w:p>
    <w:p w:rsidR="00CA592E" w:rsidRDefault="00CA592E" w:rsidP="00CA592E">
      <w:pPr>
        <w:pStyle w:val="ListParagraph"/>
        <w:numPr>
          <w:ilvl w:val="1"/>
          <w:numId w:val="4"/>
        </w:numPr>
        <w:spacing w:after="120" w:line="259" w:lineRule="auto"/>
        <w:contextualSpacing w:val="0"/>
        <w:jc w:val="both"/>
        <w:rPr>
          <w:rFonts w:asciiTheme="majorBidi" w:hAnsiTheme="majorBidi" w:cstheme="majorBidi"/>
          <w:sz w:val="24"/>
          <w:szCs w:val="24"/>
        </w:rPr>
      </w:pPr>
      <w:r>
        <w:rPr>
          <w:rFonts w:asciiTheme="majorBidi" w:hAnsiTheme="majorBidi" w:cstheme="majorBidi"/>
          <w:sz w:val="24"/>
          <w:szCs w:val="24"/>
        </w:rPr>
        <w:t>Must be able to demonstrate academic soundness and financial need.</w:t>
      </w:r>
    </w:p>
    <w:p w:rsidR="00CA592E" w:rsidRDefault="00CA592E" w:rsidP="00CA592E">
      <w:pPr>
        <w:pStyle w:val="ListParagraph"/>
        <w:numPr>
          <w:ilvl w:val="1"/>
          <w:numId w:val="4"/>
        </w:numPr>
        <w:spacing w:after="120" w:line="259" w:lineRule="auto"/>
        <w:contextualSpacing w:val="0"/>
        <w:jc w:val="both"/>
        <w:rPr>
          <w:rFonts w:asciiTheme="majorBidi" w:hAnsiTheme="majorBidi" w:cstheme="majorBidi"/>
          <w:sz w:val="24"/>
          <w:szCs w:val="24"/>
        </w:rPr>
      </w:pPr>
      <w:r>
        <w:rPr>
          <w:rFonts w:asciiTheme="majorBidi" w:hAnsiTheme="majorBidi" w:cstheme="majorBidi"/>
          <w:sz w:val="24"/>
          <w:szCs w:val="24"/>
        </w:rPr>
        <w:t xml:space="preserve">Family income must not be exceeding </w:t>
      </w:r>
      <w:proofErr w:type="spellStart"/>
      <w:r>
        <w:rPr>
          <w:rFonts w:asciiTheme="majorBidi" w:hAnsiTheme="majorBidi" w:cstheme="majorBidi"/>
          <w:sz w:val="24"/>
          <w:szCs w:val="24"/>
        </w:rPr>
        <w:t>Rs</w:t>
      </w:r>
      <w:proofErr w:type="spellEnd"/>
      <w:r>
        <w:rPr>
          <w:rFonts w:asciiTheme="majorBidi" w:hAnsiTheme="majorBidi" w:cstheme="majorBidi"/>
          <w:sz w:val="24"/>
          <w:szCs w:val="24"/>
        </w:rPr>
        <w:t>. 2.0 million annually.</w:t>
      </w:r>
    </w:p>
    <w:p w:rsidR="00CD775F" w:rsidRDefault="00CD775F" w:rsidP="00CD775F">
      <w:pPr>
        <w:pStyle w:val="ListParagraph"/>
        <w:numPr>
          <w:ilvl w:val="0"/>
          <w:numId w:val="4"/>
        </w:numPr>
        <w:spacing w:after="160" w:line="259" w:lineRule="auto"/>
        <w:jc w:val="both"/>
        <w:rPr>
          <w:rFonts w:asciiTheme="majorBidi" w:hAnsiTheme="majorBidi" w:cstheme="majorBidi"/>
          <w:sz w:val="24"/>
          <w:szCs w:val="24"/>
        </w:rPr>
      </w:pPr>
      <w:r>
        <w:rPr>
          <w:rFonts w:asciiTheme="majorBidi" w:hAnsiTheme="majorBidi" w:cstheme="majorBidi"/>
          <w:sz w:val="24"/>
          <w:szCs w:val="24"/>
        </w:rPr>
        <w:t>The m</w:t>
      </w:r>
      <w:r w:rsidRPr="00215E9F">
        <w:rPr>
          <w:rFonts w:asciiTheme="majorBidi" w:hAnsiTheme="majorBidi" w:cstheme="majorBidi"/>
          <w:sz w:val="24"/>
          <w:szCs w:val="24"/>
        </w:rPr>
        <w:t>erit</w:t>
      </w:r>
      <w:r>
        <w:rPr>
          <w:rFonts w:asciiTheme="majorBidi" w:hAnsiTheme="majorBidi" w:cstheme="majorBidi"/>
          <w:sz w:val="24"/>
          <w:szCs w:val="24"/>
        </w:rPr>
        <w:t xml:space="preserve"> of the candidates</w:t>
      </w:r>
      <w:r w:rsidRPr="00215E9F">
        <w:rPr>
          <w:rFonts w:asciiTheme="majorBidi" w:hAnsiTheme="majorBidi" w:cstheme="majorBidi"/>
          <w:sz w:val="24"/>
          <w:szCs w:val="24"/>
        </w:rPr>
        <w:t xml:space="preserve"> will be given 50% weightage and will be further categorized as:</w:t>
      </w:r>
    </w:p>
    <w:p w:rsidR="00CA592E" w:rsidRPr="00215E9F" w:rsidRDefault="00CA592E" w:rsidP="00CA592E">
      <w:pPr>
        <w:pStyle w:val="ListParagraph"/>
        <w:spacing w:after="160" w:line="259" w:lineRule="auto"/>
        <w:jc w:val="both"/>
        <w:rPr>
          <w:rFonts w:asciiTheme="majorBidi" w:hAnsiTheme="majorBidi" w:cstheme="majorBidi"/>
          <w:sz w:val="24"/>
          <w:szCs w:val="24"/>
        </w:rPr>
      </w:pPr>
    </w:p>
    <w:p w:rsidR="00CD775F" w:rsidRPr="00215E9F" w:rsidRDefault="00CD775F" w:rsidP="00CD775F">
      <w:pPr>
        <w:pStyle w:val="ListParagraph"/>
        <w:numPr>
          <w:ilvl w:val="1"/>
          <w:numId w:val="5"/>
        </w:numPr>
        <w:spacing w:after="160" w:line="259" w:lineRule="auto"/>
        <w:jc w:val="both"/>
        <w:rPr>
          <w:rFonts w:asciiTheme="majorBidi" w:hAnsiTheme="majorBidi" w:cstheme="majorBidi"/>
          <w:sz w:val="24"/>
          <w:szCs w:val="24"/>
        </w:rPr>
      </w:pPr>
      <w:r w:rsidRPr="00215E9F">
        <w:rPr>
          <w:rFonts w:asciiTheme="majorBidi" w:hAnsiTheme="majorBidi" w:cstheme="majorBidi"/>
          <w:sz w:val="24"/>
          <w:szCs w:val="24"/>
        </w:rPr>
        <w:t>20% weightage to CGPA in M Phil Course Work</w:t>
      </w:r>
      <w:r>
        <w:rPr>
          <w:rFonts w:asciiTheme="majorBidi" w:hAnsiTheme="majorBidi" w:cstheme="majorBidi"/>
          <w:sz w:val="24"/>
          <w:szCs w:val="24"/>
        </w:rPr>
        <w:t>.</w:t>
      </w:r>
    </w:p>
    <w:p w:rsidR="00CD775F" w:rsidRPr="00215E9F" w:rsidRDefault="00CD775F" w:rsidP="00CD775F">
      <w:pPr>
        <w:pStyle w:val="ListParagraph"/>
        <w:numPr>
          <w:ilvl w:val="1"/>
          <w:numId w:val="5"/>
        </w:numPr>
        <w:spacing w:after="160" w:line="259" w:lineRule="auto"/>
        <w:jc w:val="both"/>
        <w:rPr>
          <w:rFonts w:asciiTheme="majorBidi" w:hAnsiTheme="majorBidi" w:cstheme="majorBidi"/>
          <w:sz w:val="24"/>
          <w:szCs w:val="24"/>
        </w:rPr>
      </w:pPr>
      <w:r>
        <w:rPr>
          <w:rFonts w:asciiTheme="majorBidi" w:hAnsiTheme="majorBidi" w:cstheme="majorBidi"/>
          <w:sz w:val="24"/>
          <w:szCs w:val="24"/>
        </w:rPr>
        <w:t>10</w:t>
      </w:r>
      <w:r w:rsidRPr="00215E9F">
        <w:rPr>
          <w:rFonts w:asciiTheme="majorBidi" w:hAnsiTheme="majorBidi" w:cstheme="majorBidi"/>
          <w:sz w:val="24"/>
          <w:szCs w:val="24"/>
        </w:rPr>
        <w:t xml:space="preserve">% weightage in 16 years </w:t>
      </w:r>
      <w:r w:rsidR="00367391" w:rsidRPr="00215E9F">
        <w:rPr>
          <w:rFonts w:asciiTheme="majorBidi" w:hAnsiTheme="majorBidi" w:cstheme="majorBidi"/>
          <w:sz w:val="24"/>
          <w:szCs w:val="24"/>
        </w:rPr>
        <w:t>Master’s</w:t>
      </w:r>
      <w:r w:rsidRPr="00215E9F">
        <w:rPr>
          <w:rFonts w:asciiTheme="majorBidi" w:hAnsiTheme="majorBidi" w:cstheme="majorBidi"/>
          <w:sz w:val="24"/>
          <w:szCs w:val="24"/>
        </w:rPr>
        <w:t xml:space="preserve"> Degree</w:t>
      </w:r>
      <w:r>
        <w:rPr>
          <w:rFonts w:asciiTheme="majorBidi" w:hAnsiTheme="majorBidi" w:cstheme="majorBidi"/>
          <w:sz w:val="24"/>
          <w:szCs w:val="24"/>
        </w:rPr>
        <w:t>.</w:t>
      </w:r>
    </w:p>
    <w:p w:rsidR="00CD775F" w:rsidRPr="00215E9F" w:rsidRDefault="00CD775F" w:rsidP="00CD775F">
      <w:pPr>
        <w:pStyle w:val="ListParagraph"/>
        <w:numPr>
          <w:ilvl w:val="1"/>
          <w:numId w:val="5"/>
        </w:numPr>
        <w:spacing w:after="160" w:line="259" w:lineRule="auto"/>
        <w:jc w:val="both"/>
        <w:rPr>
          <w:rFonts w:asciiTheme="majorBidi" w:hAnsiTheme="majorBidi" w:cstheme="majorBidi"/>
          <w:sz w:val="24"/>
          <w:szCs w:val="24"/>
        </w:rPr>
      </w:pPr>
      <w:r>
        <w:rPr>
          <w:rFonts w:asciiTheme="majorBidi" w:hAnsiTheme="majorBidi" w:cstheme="majorBidi"/>
          <w:sz w:val="24"/>
          <w:szCs w:val="24"/>
        </w:rPr>
        <w:t>10</w:t>
      </w:r>
      <w:r w:rsidRPr="00215E9F">
        <w:rPr>
          <w:rFonts w:asciiTheme="majorBidi" w:hAnsiTheme="majorBidi" w:cstheme="majorBidi"/>
          <w:sz w:val="24"/>
          <w:szCs w:val="24"/>
        </w:rPr>
        <w:t>% Weightage</w:t>
      </w:r>
      <w:r w:rsidR="00CA592E">
        <w:rPr>
          <w:rFonts w:asciiTheme="majorBidi" w:hAnsiTheme="majorBidi" w:cstheme="majorBidi"/>
          <w:sz w:val="24"/>
          <w:szCs w:val="24"/>
        </w:rPr>
        <w:t xml:space="preserve"> </w:t>
      </w:r>
      <w:r w:rsidRPr="00215E9F">
        <w:rPr>
          <w:rFonts w:asciiTheme="majorBidi" w:hAnsiTheme="majorBidi" w:cstheme="majorBidi"/>
          <w:sz w:val="24"/>
          <w:szCs w:val="24"/>
        </w:rPr>
        <w:t>in 14 years/ 15 Years Undergraduate degree</w:t>
      </w:r>
      <w:r>
        <w:rPr>
          <w:rFonts w:asciiTheme="majorBidi" w:hAnsiTheme="majorBidi" w:cstheme="majorBidi"/>
          <w:sz w:val="24"/>
          <w:szCs w:val="24"/>
        </w:rPr>
        <w:t>.</w:t>
      </w:r>
    </w:p>
    <w:p w:rsidR="00CD775F" w:rsidRDefault="00CD775F" w:rsidP="00CD775F">
      <w:pPr>
        <w:pStyle w:val="ListParagraph"/>
        <w:numPr>
          <w:ilvl w:val="1"/>
          <w:numId w:val="5"/>
        </w:numPr>
        <w:spacing w:after="160" w:line="259" w:lineRule="auto"/>
        <w:jc w:val="both"/>
        <w:rPr>
          <w:rFonts w:asciiTheme="majorBidi" w:hAnsiTheme="majorBidi" w:cstheme="majorBidi"/>
          <w:sz w:val="24"/>
          <w:szCs w:val="24"/>
        </w:rPr>
      </w:pPr>
      <w:r w:rsidRPr="00215E9F">
        <w:rPr>
          <w:rFonts w:asciiTheme="majorBidi" w:hAnsiTheme="majorBidi" w:cstheme="majorBidi"/>
          <w:sz w:val="24"/>
          <w:szCs w:val="24"/>
        </w:rPr>
        <w:t xml:space="preserve">In case </w:t>
      </w:r>
      <w:r>
        <w:rPr>
          <w:rFonts w:asciiTheme="majorBidi" w:hAnsiTheme="majorBidi" w:cstheme="majorBidi"/>
          <w:sz w:val="24"/>
          <w:szCs w:val="24"/>
        </w:rPr>
        <w:t>a</w:t>
      </w:r>
      <w:r w:rsidRPr="00215E9F">
        <w:rPr>
          <w:rFonts w:asciiTheme="majorBidi" w:hAnsiTheme="majorBidi" w:cstheme="majorBidi"/>
          <w:sz w:val="24"/>
          <w:szCs w:val="24"/>
        </w:rPr>
        <w:t xml:space="preserve"> candidate does not have two degrees before M Phil and hold</w:t>
      </w:r>
      <w:r>
        <w:rPr>
          <w:rFonts w:asciiTheme="majorBidi" w:hAnsiTheme="majorBidi" w:cstheme="majorBidi"/>
          <w:sz w:val="24"/>
          <w:szCs w:val="24"/>
        </w:rPr>
        <w:t>s a degree such as Pharm D, B Pharm, MBBS, BDS, BS, 2</w:t>
      </w:r>
      <w:r w:rsidRPr="00215E9F">
        <w:rPr>
          <w:rFonts w:asciiTheme="majorBidi" w:hAnsiTheme="majorBidi" w:cstheme="majorBidi"/>
          <w:sz w:val="24"/>
          <w:szCs w:val="24"/>
        </w:rPr>
        <w:t>0% weightage will be given to the last degree, before M Phil</w:t>
      </w:r>
      <w:r>
        <w:rPr>
          <w:rFonts w:asciiTheme="majorBidi" w:hAnsiTheme="majorBidi" w:cstheme="majorBidi"/>
          <w:sz w:val="24"/>
          <w:szCs w:val="24"/>
        </w:rPr>
        <w:t>.</w:t>
      </w:r>
    </w:p>
    <w:tbl>
      <w:tblPr>
        <w:tblW w:w="7341" w:type="dxa"/>
        <w:jc w:val="center"/>
        <w:tblCellMar>
          <w:left w:w="0" w:type="dxa"/>
          <w:right w:w="0" w:type="dxa"/>
        </w:tblCellMar>
        <w:tblLook w:val="0600" w:firstRow="0" w:lastRow="0" w:firstColumn="0" w:lastColumn="0" w:noHBand="1" w:noVBand="1"/>
      </w:tblPr>
      <w:tblGrid>
        <w:gridCol w:w="1900"/>
        <w:gridCol w:w="1275"/>
        <w:gridCol w:w="1560"/>
        <w:gridCol w:w="1275"/>
        <w:gridCol w:w="1331"/>
      </w:tblGrid>
      <w:tr w:rsidR="003F0550" w:rsidRPr="00CB611A" w:rsidTr="00D3228A">
        <w:trPr>
          <w:trHeight w:val="427"/>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b/>
                <w:bCs/>
                <w:color w:val="000000"/>
                <w:kern w:val="24"/>
                <w:sz w:val="24"/>
                <w:szCs w:val="24"/>
              </w:rPr>
              <w:t>Degree Program</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b/>
                <w:bCs/>
                <w:color w:val="000000"/>
                <w:kern w:val="24"/>
                <w:sz w:val="24"/>
                <w:szCs w:val="24"/>
              </w:rPr>
              <w:t>Max Score</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b/>
                <w:bCs/>
                <w:color w:val="000000"/>
                <w:kern w:val="24"/>
                <w:sz w:val="24"/>
                <w:szCs w:val="24"/>
              </w:rPr>
              <w:t>CGPA / %</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b/>
                <w:bCs/>
                <w:color w:val="000000"/>
                <w:kern w:val="24"/>
                <w:sz w:val="24"/>
                <w:szCs w:val="24"/>
              </w:rPr>
              <w:t>CGPA / %</w:t>
            </w:r>
          </w:p>
        </w:tc>
        <w:tc>
          <w:tcPr>
            <w:tcW w:w="133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b/>
                <w:bCs/>
                <w:color w:val="000000"/>
                <w:kern w:val="24"/>
                <w:sz w:val="24"/>
                <w:szCs w:val="24"/>
              </w:rPr>
              <w:t>CGPA / %</w:t>
            </w:r>
          </w:p>
        </w:tc>
      </w:tr>
      <w:tr w:rsidR="003F0550" w:rsidRPr="00CB611A" w:rsidTr="00D3228A">
        <w:trPr>
          <w:trHeight w:val="427"/>
          <w:jc w:val="center"/>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proofErr w:type="spellStart"/>
            <w:r w:rsidRPr="00CB611A">
              <w:rPr>
                <w:rFonts w:ascii="Times New Roman" w:eastAsia="Times New Roman" w:hAnsi="Times New Roman" w:cs="Times New Roman"/>
                <w:color w:val="000000"/>
                <w:kern w:val="24"/>
                <w:sz w:val="24"/>
                <w:szCs w:val="24"/>
              </w:rPr>
              <w:t>M.Phil</w:t>
            </w:r>
            <w:proofErr w:type="spellEnd"/>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20</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3.5 and above</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3.3-3.4</w:t>
            </w:r>
          </w:p>
        </w:tc>
        <w:tc>
          <w:tcPr>
            <w:tcW w:w="133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3.0-3.2</w:t>
            </w:r>
          </w:p>
        </w:tc>
      </w:tr>
      <w:tr w:rsidR="003F0550" w:rsidRPr="00CB611A" w:rsidTr="00D3228A">
        <w:trPr>
          <w:trHeight w:val="427"/>
          <w:jc w:val="center"/>
        </w:trPr>
        <w:tc>
          <w:tcPr>
            <w:tcW w:w="1900" w:type="dxa"/>
            <w:vMerge/>
            <w:tcBorders>
              <w:top w:val="single" w:sz="4" w:space="0" w:color="000000"/>
              <w:left w:val="single" w:sz="4" w:space="0" w:color="000000"/>
              <w:bottom w:val="single" w:sz="4" w:space="0" w:color="000000"/>
              <w:right w:val="single" w:sz="4" w:space="0" w:color="000000"/>
            </w:tcBorders>
            <w:vAlign w:val="center"/>
            <w:hideMark/>
          </w:tcPr>
          <w:p w:rsidR="003F0550" w:rsidRPr="00CB611A" w:rsidRDefault="003F0550" w:rsidP="00D3228A">
            <w:pPr>
              <w:spacing w:after="0" w:line="240" w:lineRule="auto"/>
              <w:rPr>
                <w:rFonts w:ascii="Times New Roman" w:eastAsia="Times New Roman" w:hAnsi="Times New Roman" w:cs="Times New Roman"/>
                <w:sz w:val="24"/>
                <w:szCs w:val="24"/>
              </w:rPr>
            </w:pPr>
          </w:p>
        </w:tc>
        <w:tc>
          <w:tcPr>
            <w:tcW w:w="1275" w:type="dxa"/>
            <w:vMerge/>
            <w:tcBorders>
              <w:top w:val="single" w:sz="4" w:space="0" w:color="000000"/>
              <w:left w:val="single" w:sz="4" w:space="0" w:color="000000"/>
              <w:bottom w:val="single" w:sz="4" w:space="0" w:color="000000"/>
              <w:right w:val="single" w:sz="4" w:space="0" w:color="000000"/>
            </w:tcBorders>
            <w:vAlign w:val="center"/>
            <w:hideMark/>
          </w:tcPr>
          <w:p w:rsidR="003F0550" w:rsidRPr="00CB611A" w:rsidRDefault="003F0550" w:rsidP="00D3228A">
            <w:pPr>
              <w:spacing w:after="0" w:line="240" w:lineRule="auto"/>
              <w:rPr>
                <w:rFonts w:ascii="Times New Roman" w:eastAsia="Times New Roman" w:hAnsi="Times New Roman" w:cs="Times New Roman"/>
                <w:sz w:val="24"/>
                <w:szCs w:val="24"/>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20</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15</w:t>
            </w:r>
          </w:p>
        </w:tc>
        <w:tc>
          <w:tcPr>
            <w:tcW w:w="133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10</w:t>
            </w:r>
          </w:p>
        </w:tc>
      </w:tr>
      <w:tr w:rsidR="003F0550" w:rsidRPr="003F0550" w:rsidTr="00D3228A">
        <w:trPr>
          <w:trHeight w:val="427"/>
          <w:jc w:val="center"/>
        </w:trPr>
        <w:tc>
          <w:tcPr>
            <w:tcW w:w="1900" w:type="dxa"/>
            <w:vMerge w:val="restart"/>
            <w:tcBorders>
              <w:top w:val="single" w:sz="4" w:space="0" w:color="000000"/>
              <w:left w:val="single" w:sz="4" w:space="0" w:color="000000"/>
              <w:right w:val="single" w:sz="4" w:space="0" w:color="000000"/>
            </w:tcBorders>
            <w:shd w:val="clear" w:color="auto" w:fill="auto"/>
            <w:tcMar>
              <w:top w:w="15" w:type="dxa"/>
              <w:left w:w="15" w:type="dxa"/>
              <w:bottom w:w="0" w:type="dxa"/>
              <w:right w:w="15" w:type="dxa"/>
            </w:tcMar>
            <w:vAlign w:val="center"/>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BS / Pharm-D</w:t>
            </w:r>
          </w:p>
        </w:tc>
        <w:tc>
          <w:tcPr>
            <w:tcW w:w="1275" w:type="dxa"/>
            <w:vMerge w:val="restart"/>
            <w:tcBorders>
              <w:top w:val="single" w:sz="4" w:space="0" w:color="000000"/>
              <w:left w:val="single" w:sz="4" w:space="0" w:color="000000"/>
              <w:right w:val="single" w:sz="4" w:space="0" w:color="000000"/>
            </w:tcBorders>
            <w:shd w:val="clear" w:color="auto" w:fill="auto"/>
            <w:tcMar>
              <w:top w:w="15" w:type="dxa"/>
              <w:left w:w="15" w:type="dxa"/>
              <w:bottom w:w="0" w:type="dxa"/>
              <w:right w:w="15" w:type="dxa"/>
            </w:tcMar>
            <w:vAlign w:val="center"/>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30</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3.5 and above</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3.3-3.4</w:t>
            </w:r>
          </w:p>
        </w:tc>
        <w:tc>
          <w:tcPr>
            <w:tcW w:w="133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3.0-3.2</w:t>
            </w:r>
          </w:p>
        </w:tc>
      </w:tr>
      <w:tr w:rsidR="003F0550" w:rsidRPr="003F0550" w:rsidTr="00D3228A">
        <w:trPr>
          <w:trHeight w:val="427"/>
          <w:jc w:val="center"/>
        </w:trPr>
        <w:tc>
          <w:tcPr>
            <w:tcW w:w="1900" w:type="dxa"/>
            <w:vMerge/>
            <w:tcBorders>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rsidR="003F0550" w:rsidRPr="00CB611A" w:rsidRDefault="003F0550" w:rsidP="00D3228A">
            <w:pPr>
              <w:spacing w:after="0" w:line="240" w:lineRule="auto"/>
              <w:rPr>
                <w:rFonts w:ascii="Times New Roman" w:eastAsia="Times New Roman" w:hAnsi="Times New Roman" w:cs="Times New Roman"/>
                <w:sz w:val="24"/>
                <w:szCs w:val="24"/>
              </w:rPr>
            </w:pPr>
          </w:p>
        </w:tc>
        <w:tc>
          <w:tcPr>
            <w:tcW w:w="1275" w:type="dxa"/>
            <w:vMerge/>
            <w:tcBorders>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rsidR="003F0550" w:rsidRPr="00CB611A" w:rsidRDefault="003F0550" w:rsidP="00D3228A">
            <w:pPr>
              <w:spacing w:after="0" w:line="240" w:lineRule="auto"/>
              <w:rPr>
                <w:rFonts w:ascii="Times New Roman" w:eastAsia="Times New Roman" w:hAnsi="Times New Roman" w:cs="Times New Roman"/>
                <w:sz w:val="24"/>
                <w:szCs w:val="24"/>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30</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22.50</w:t>
            </w:r>
          </w:p>
        </w:tc>
        <w:tc>
          <w:tcPr>
            <w:tcW w:w="133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15</w:t>
            </w:r>
          </w:p>
        </w:tc>
      </w:tr>
      <w:tr w:rsidR="003F0550" w:rsidRPr="00CB611A" w:rsidTr="00D3228A">
        <w:trPr>
          <w:trHeight w:val="427"/>
          <w:jc w:val="center"/>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M.Sc.</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15</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70% and above</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60-69.99</w:t>
            </w:r>
          </w:p>
        </w:tc>
        <w:tc>
          <w:tcPr>
            <w:tcW w:w="133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proofErr w:type="spellStart"/>
            <w:r w:rsidRPr="00CB611A">
              <w:rPr>
                <w:rFonts w:ascii="Times New Roman" w:eastAsia="Times New Roman" w:hAnsi="Times New Roman" w:cs="Times New Roman"/>
                <w:color w:val="000000"/>
                <w:kern w:val="24"/>
                <w:sz w:val="24"/>
                <w:szCs w:val="24"/>
              </w:rPr>
              <w:t>Upto</w:t>
            </w:r>
            <w:proofErr w:type="spellEnd"/>
            <w:r w:rsidRPr="00CB611A">
              <w:rPr>
                <w:rFonts w:ascii="Times New Roman" w:eastAsia="Times New Roman" w:hAnsi="Times New Roman" w:cs="Times New Roman"/>
                <w:color w:val="000000"/>
                <w:kern w:val="24"/>
                <w:sz w:val="24"/>
                <w:szCs w:val="24"/>
              </w:rPr>
              <w:t xml:space="preserve"> 59.99</w:t>
            </w:r>
          </w:p>
        </w:tc>
      </w:tr>
      <w:tr w:rsidR="003F0550" w:rsidRPr="00CB611A" w:rsidTr="00D3228A">
        <w:trPr>
          <w:trHeight w:val="427"/>
          <w:jc w:val="center"/>
        </w:trPr>
        <w:tc>
          <w:tcPr>
            <w:tcW w:w="1900" w:type="dxa"/>
            <w:vMerge/>
            <w:tcBorders>
              <w:top w:val="single" w:sz="4" w:space="0" w:color="000000"/>
              <w:left w:val="single" w:sz="4" w:space="0" w:color="000000"/>
              <w:bottom w:val="single" w:sz="4" w:space="0" w:color="000000"/>
              <w:right w:val="single" w:sz="4" w:space="0" w:color="000000"/>
            </w:tcBorders>
            <w:vAlign w:val="center"/>
            <w:hideMark/>
          </w:tcPr>
          <w:p w:rsidR="003F0550" w:rsidRPr="00CB611A" w:rsidRDefault="003F0550" w:rsidP="00D3228A">
            <w:pPr>
              <w:spacing w:after="0" w:line="240" w:lineRule="auto"/>
              <w:rPr>
                <w:rFonts w:ascii="Times New Roman" w:eastAsia="Times New Roman" w:hAnsi="Times New Roman" w:cs="Times New Roman"/>
                <w:sz w:val="24"/>
                <w:szCs w:val="24"/>
              </w:rPr>
            </w:pPr>
          </w:p>
        </w:tc>
        <w:tc>
          <w:tcPr>
            <w:tcW w:w="1275" w:type="dxa"/>
            <w:vMerge/>
            <w:tcBorders>
              <w:top w:val="single" w:sz="4" w:space="0" w:color="000000"/>
              <w:left w:val="single" w:sz="4" w:space="0" w:color="000000"/>
              <w:bottom w:val="single" w:sz="4" w:space="0" w:color="000000"/>
              <w:right w:val="single" w:sz="4" w:space="0" w:color="000000"/>
            </w:tcBorders>
            <w:vAlign w:val="center"/>
            <w:hideMark/>
          </w:tcPr>
          <w:p w:rsidR="003F0550" w:rsidRPr="00CB611A" w:rsidRDefault="003F0550" w:rsidP="00D3228A">
            <w:pPr>
              <w:spacing w:after="0" w:line="240" w:lineRule="auto"/>
              <w:rPr>
                <w:rFonts w:ascii="Times New Roman" w:eastAsia="Times New Roman" w:hAnsi="Times New Roman" w:cs="Times New Roman"/>
                <w:sz w:val="24"/>
                <w:szCs w:val="24"/>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10</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7.5</w:t>
            </w:r>
          </w:p>
        </w:tc>
        <w:tc>
          <w:tcPr>
            <w:tcW w:w="133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5</w:t>
            </w:r>
          </w:p>
        </w:tc>
      </w:tr>
      <w:tr w:rsidR="003F0550" w:rsidRPr="00CB611A" w:rsidTr="00D3228A">
        <w:trPr>
          <w:trHeight w:val="427"/>
          <w:jc w:val="center"/>
        </w:trPr>
        <w:tc>
          <w:tcPr>
            <w:tcW w:w="1900"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B.Sc./B.A. (H)</w:t>
            </w: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15</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70% and above</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60-69.99</w:t>
            </w:r>
          </w:p>
        </w:tc>
        <w:tc>
          <w:tcPr>
            <w:tcW w:w="133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proofErr w:type="spellStart"/>
            <w:r w:rsidRPr="00CB611A">
              <w:rPr>
                <w:rFonts w:ascii="Times New Roman" w:eastAsia="Times New Roman" w:hAnsi="Times New Roman" w:cs="Times New Roman"/>
                <w:color w:val="000000"/>
                <w:kern w:val="24"/>
                <w:sz w:val="24"/>
                <w:szCs w:val="24"/>
              </w:rPr>
              <w:t>Upto</w:t>
            </w:r>
            <w:proofErr w:type="spellEnd"/>
            <w:r w:rsidRPr="00CB611A">
              <w:rPr>
                <w:rFonts w:ascii="Times New Roman" w:eastAsia="Times New Roman" w:hAnsi="Times New Roman" w:cs="Times New Roman"/>
                <w:color w:val="000000"/>
                <w:kern w:val="24"/>
                <w:sz w:val="24"/>
                <w:szCs w:val="24"/>
              </w:rPr>
              <w:t xml:space="preserve"> 59.99</w:t>
            </w:r>
          </w:p>
        </w:tc>
      </w:tr>
      <w:tr w:rsidR="003F0550" w:rsidRPr="00CB611A" w:rsidTr="00D3228A">
        <w:trPr>
          <w:trHeight w:val="427"/>
          <w:jc w:val="center"/>
        </w:trPr>
        <w:tc>
          <w:tcPr>
            <w:tcW w:w="1900" w:type="dxa"/>
            <w:vMerge/>
            <w:tcBorders>
              <w:top w:val="single" w:sz="4" w:space="0" w:color="000000"/>
              <w:left w:val="single" w:sz="4" w:space="0" w:color="000000"/>
              <w:bottom w:val="single" w:sz="4" w:space="0" w:color="000000"/>
              <w:right w:val="single" w:sz="4" w:space="0" w:color="000000"/>
            </w:tcBorders>
            <w:vAlign w:val="center"/>
            <w:hideMark/>
          </w:tcPr>
          <w:p w:rsidR="003F0550" w:rsidRPr="00CB611A" w:rsidRDefault="003F0550" w:rsidP="00D3228A">
            <w:pPr>
              <w:spacing w:after="0" w:line="240" w:lineRule="auto"/>
              <w:rPr>
                <w:rFonts w:ascii="Times New Roman" w:eastAsia="Times New Roman" w:hAnsi="Times New Roman" w:cs="Times New Roman"/>
                <w:sz w:val="24"/>
                <w:szCs w:val="24"/>
              </w:rPr>
            </w:pPr>
          </w:p>
        </w:tc>
        <w:tc>
          <w:tcPr>
            <w:tcW w:w="1275" w:type="dxa"/>
            <w:vMerge/>
            <w:tcBorders>
              <w:top w:val="single" w:sz="4" w:space="0" w:color="000000"/>
              <w:left w:val="single" w:sz="4" w:space="0" w:color="000000"/>
              <w:bottom w:val="single" w:sz="4" w:space="0" w:color="000000"/>
              <w:right w:val="single" w:sz="4" w:space="0" w:color="000000"/>
            </w:tcBorders>
            <w:vAlign w:val="center"/>
            <w:hideMark/>
          </w:tcPr>
          <w:p w:rsidR="003F0550" w:rsidRPr="00CB611A" w:rsidRDefault="003F0550" w:rsidP="00D3228A">
            <w:pPr>
              <w:spacing w:after="0" w:line="240" w:lineRule="auto"/>
              <w:rPr>
                <w:rFonts w:ascii="Times New Roman" w:eastAsia="Times New Roman" w:hAnsi="Times New Roman" w:cs="Times New Roman"/>
                <w:sz w:val="24"/>
                <w:szCs w:val="24"/>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CB611A">
              <w:rPr>
                <w:rFonts w:ascii="Times New Roman" w:eastAsia="Times New Roman" w:hAnsi="Times New Roman" w:cs="Times New Roman"/>
                <w:color w:val="000000"/>
                <w:kern w:val="24"/>
                <w:sz w:val="24"/>
                <w:szCs w:val="24"/>
              </w:rPr>
              <w:t>10</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7.5</w:t>
            </w:r>
          </w:p>
        </w:tc>
        <w:tc>
          <w:tcPr>
            <w:tcW w:w="133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rsidR="00D3228A" w:rsidRPr="00CB611A" w:rsidRDefault="003F0550" w:rsidP="00D3228A">
            <w:pPr>
              <w:spacing w:after="0" w:line="240" w:lineRule="auto"/>
              <w:jc w:val="center"/>
              <w:textAlignment w:val="center"/>
              <w:rPr>
                <w:rFonts w:ascii="Times New Roman" w:eastAsia="Times New Roman" w:hAnsi="Times New Roman" w:cs="Times New Roman"/>
                <w:sz w:val="24"/>
                <w:szCs w:val="24"/>
              </w:rPr>
            </w:pPr>
            <w:r w:rsidRPr="003F0550">
              <w:rPr>
                <w:rFonts w:ascii="Times New Roman" w:eastAsia="Times New Roman" w:hAnsi="Times New Roman" w:cs="Times New Roman"/>
                <w:color w:val="000000"/>
                <w:kern w:val="24"/>
                <w:sz w:val="24"/>
                <w:szCs w:val="24"/>
              </w:rPr>
              <w:t>5</w:t>
            </w:r>
          </w:p>
        </w:tc>
      </w:tr>
    </w:tbl>
    <w:p w:rsidR="00367391" w:rsidRDefault="00367391" w:rsidP="003F0550">
      <w:pPr>
        <w:pStyle w:val="ListParagraph"/>
        <w:spacing w:after="160" w:line="259" w:lineRule="auto"/>
        <w:ind w:left="1440"/>
        <w:jc w:val="both"/>
        <w:rPr>
          <w:rFonts w:asciiTheme="majorBidi" w:hAnsiTheme="majorBidi" w:cstheme="majorBidi"/>
          <w:sz w:val="24"/>
          <w:szCs w:val="24"/>
        </w:rPr>
      </w:pPr>
    </w:p>
    <w:p w:rsidR="00367391" w:rsidRPr="00D34631" w:rsidRDefault="00367391" w:rsidP="00D34631">
      <w:pPr>
        <w:pStyle w:val="NoSpacing"/>
        <w:rPr>
          <w:sz w:val="14"/>
        </w:rPr>
      </w:pPr>
    </w:p>
    <w:p w:rsidR="003F0550" w:rsidRDefault="003F0550" w:rsidP="00F90744">
      <w:pPr>
        <w:pStyle w:val="ListParagraph"/>
        <w:numPr>
          <w:ilvl w:val="0"/>
          <w:numId w:val="4"/>
        </w:numPr>
        <w:spacing w:before="240" w:after="0" w:line="240" w:lineRule="auto"/>
        <w:contextualSpacing w:val="0"/>
        <w:jc w:val="both"/>
        <w:rPr>
          <w:rFonts w:asciiTheme="majorBidi" w:hAnsiTheme="majorBidi" w:cstheme="majorBidi"/>
          <w:sz w:val="24"/>
          <w:szCs w:val="24"/>
        </w:rPr>
      </w:pPr>
      <w:r>
        <w:rPr>
          <w:rFonts w:asciiTheme="majorBidi" w:hAnsiTheme="majorBidi" w:cstheme="majorBidi"/>
          <w:sz w:val="24"/>
          <w:szCs w:val="24"/>
        </w:rPr>
        <w:lastRenderedPageBreak/>
        <w:t>Required documents:</w:t>
      </w:r>
    </w:p>
    <w:p w:rsidR="009C5827" w:rsidRPr="009C5827" w:rsidRDefault="009C5827" w:rsidP="009C5827">
      <w:pPr>
        <w:pStyle w:val="ListParagraph"/>
        <w:numPr>
          <w:ilvl w:val="1"/>
          <w:numId w:val="4"/>
        </w:numPr>
        <w:spacing w:before="240" w:after="0" w:line="240" w:lineRule="auto"/>
        <w:jc w:val="both"/>
        <w:rPr>
          <w:rFonts w:asciiTheme="majorBidi" w:hAnsiTheme="majorBidi" w:cstheme="majorBidi"/>
          <w:sz w:val="24"/>
          <w:szCs w:val="24"/>
        </w:rPr>
      </w:pPr>
      <w:r w:rsidRPr="009C5827">
        <w:rPr>
          <w:rFonts w:asciiTheme="majorBidi" w:hAnsiTheme="majorBidi" w:cstheme="majorBidi"/>
          <w:sz w:val="24"/>
          <w:szCs w:val="24"/>
        </w:rPr>
        <w:t xml:space="preserve">Death </w:t>
      </w:r>
      <w:r>
        <w:rPr>
          <w:rFonts w:asciiTheme="majorBidi" w:hAnsiTheme="majorBidi" w:cstheme="majorBidi"/>
          <w:sz w:val="24"/>
          <w:szCs w:val="24"/>
        </w:rPr>
        <w:t>C</w:t>
      </w:r>
      <w:r w:rsidRPr="009C5827">
        <w:rPr>
          <w:rFonts w:asciiTheme="majorBidi" w:hAnsiTheme="majorBidi" w:cstheme="majorBidi"/>
          <w:sz w:val="24"/>
          <w:szCs w:val="24"/>
        </w:rPr>
        <w:t>ertificate</w:t>
      </w:r>
      <w:r>
        <w:rPr>
          <w:rFonts w:asciiTheme="majorBidi" w:hAnsiTheme="majorBidi" w:cstheme="majorBidi"/>
          <w:sz w:val="24"/>
          <w:szCs w:val="24"/>
        </w:rPr>
        <w:t xml:space="preserve"> in</w:t>
      </w:r>
      <w:r w:rsidRPr="009C5827">
        <w:rPr>
          <w:rFonts w:asciiTheme="majorBidi" w:hAnsiTheme="majorBidi" w:cstheme="majorBidi"/>
          <w:sz w:val="24"/>
          <w:szCs w:val="24"/>
        </w:rPr>
        <w:t xml:space="preserve"> case any of the parents/spouse in deceased</w:t>
      </w:r>
    </w:p>
    <w:p w:rsidR="009C5827" w:rsidRPr="009C5827" w:rsidRDefault="009C5827" w:rsidP="009C5827">
      <w:pPr>
        <w:pStyle w:val="ListParagraph"/>
        <w:numPr>
          <w:ilvl w:val="1"/>
          <w:numId w:val="4"/>
        </w:numPr>
        <w:spacing w:before="240" w:after="0" w:line="240" w:lineRule="auto"/>
        <w:jc w:val="both"/>
        <w:rPr>
          <w:rFonts w:asciiTheme="majorBidi" w:hAnsiTheme="majorBidi" w:cstheme="majorBidi"/>
          <w:sz w:val="24"/>
          <w:szCs w:val="24"/>
        </w:rPr>
      </w:pPr>
      <w:r w:rsidRPr="009C5827">
        <w:rPr>
          <w:rFonts w:asciiTheme="majorBidi" w:hAnsiTheme="majorBidi" w:cstheme="majorBidi"/>
          <w:sz w:val="24"/>
          <w:szCs w:val="24"/>
        </w:rPr>
        <w:t>Proof of income (Salary Slip, Income Certificate etc.)</w:t>
      </w:r>
    </w:p>
    <w:p w:rsidR="009C5827" w:rsidRPr="009C5827" w:rsidRDefault="009C5827" w:rsidP="009C5827">
      <w:pPr>
        <w:pStyle w:val="ListParagraph"/>
        <w:numPr>
          <w:ilvl w:val="1"/>
          <w:numId w:val="4"/>
        </w:numPr>
        <w:spacing w:before="240" w:after="0" w:line="240" w:lineRule="auto"/>
        <w:jc w:val="both"/>
        <w:rPr>
          <w:rFonts w:asciiTheme="majorBidi" w:hAnsiTheme="majorBidi" w:cstheme="majorBidi"/>
          <w:sz w:val="24"/>
          <w:szCs w:val="24"/>
        </w:rPr>
      </w:pPr>
      <w:r w:rsidRPr="009C5827">
        <w:rPr>
          <w:rFonts w:asciiTheme="majorBidi" w:hAnsiTheme="majorBidi" w:cstheme="majorBidi"/>
          <w:sz w:val="24"/>
          <w:szCs w:val="24"/>
        </w:rPr>
        <w:t xml:space="preserve">Original Bank Statement for all bread </w:t>
      </w:r>
      <w:r>
        <w:rPr>
          <w:rFonts w:asciiTheme="majorBidi" w:hAnsiTheme="majorBidi" w:cstheme="majorBidi"/>
          <w:sz w:val="24"/>
          <w:szCs w:val="24"/>
        </w:rPr>
        <w:t xml:space="preserve">earners </w:t>
      </w:r>
      <w:r w:rsidRPr="009C5827">
        <w:rPr>
          <w:rFonts w:asciiTheme="majorBidi" w:hAnsiTheme="majorBidi" w:cstheme="majorBidi"/>
          <w:sz w:val="24"/>
          <w:szCs w:val="24"/>
        </w:rPr>
        <w:t>for the last One Year.</w:t>
      </w:r>
    </w:p>
    <w:p w:rsidR="009C5827" w:rsidRPr="009C5827" w:rsidRDefault="009C5827" w:rsidP="009C5827">
      <w:pPr>
        <w:pStyle w:val="ListParagraph"/>
        <w:numPr>
          <w:ilvl w:val="1"/>
          <w:numId w:val="4"/>
        </w:numPr>
        <w:spacing w:before="240" w:after="0" w:line="240" w:lineRule="auto"/>
        <w:jc w:val="both"/>
        <w:rPr>
          <w:rFonts w:asciiTheme="majorBidi" w:hAnsiTheme="majorBidi" w:cstheme="majorBidi"/>
          <w:sz w:val="24"/>
          <w:szCs w:val="24"/>
        </w:rPr>
      </w:pPr>
      <w:r w:rsidRPr="009C5827">
        <w:rPr>
          <w:rFonts w:asciiTheme="majorBidi" w:hAnsiTheme="majorBidi" w:cstheme="majorBidi"/>
          <w:sz w:val="24"/>
          <w:szCs w:val="24"/>
        </w:rPr>
        <w:t>Rent agreement in case rented accommodation</w:t>
      </w:r>
    </w:p>
    <w:p w:rsidR="009C5827" w:rsidRPr="009C5827" w:rsidRDefault="009C5827" w:rsidP="009C5827">
      <w:pPr>
        <w:pStyle w:val="ListParagraph"/>
        <w:numPr>
          <w:ilvl w:val="1"/>
          <w:numId w:val="4"/>
        </w:numPr>
        <w:spacing w:before="240" w:after="0" w:line="240" w:lineRule="auto"/>
        <w:jc w:val="both"/>
        <w:rPr>
          <w:rFonts w:asciiTheme="majorBidi" w:hAnsiTheme="majorBidi" w:cstheme="majorBidi"/>
          <w:sz w:val="24"/>
          <w:szCs w:val="24"/>
        </w:rPr>
      </w:pPr>
      <w:r w:rsidRPr="009C5827">
        <w:rPr>
          <w:rFonts w:asciiTheme="majorBidi" w:hAnsiTheme="majorBidi" w:cstheme="majorBidi"/>
          <w:sz w:val="24"/>
          <w:szCs w:val="24"/>
        </w:rPr>
        <w:t>Medical Bills, Utility bills, Educational fee Payment vouchers for the last 6 months.</w:t>
      </w:r>
    </w:p>
    <w:p w:rsidR="009C5827" w:rsidRPr="009C5827" w:rsidRDefault="009C5827" w:rsidP="009C5827">
      <w:pPr>
        <w:pStyle w:val="ListParagraph"/>
        <w:numPr>
          <w:ilvl w:val="1"/>
          <w:numId w:val="4"/>
        </w:numPr>
        <w:spacing w:before="240" w:after="0" w:line="240" w:lineRule="auto"/>
        <w:jc w:val="both"/>
        <w:rPr>
          <w:rFonts w:asciiTheme="majorBidi" w:hAnsiTheme="majorBidi" w:cstheme="majorBidi"/>
          <w:sz w:val="24"/>
          <w:szCs w:val="24"/>
        </w:rPr>
      </w:pPr>
      <w:r w:rsidRPr="009C5827">
        <w:rPr>
          <w:rFonts w:asciiTheme="majorBidi" w:hAnsiTheme="majorBidi" w:cstheme="majorBidi"/>
          <w:sz w:val="24"/>
          <w:szCs w:val="24"/>
        </w:rPr>
        <w:t xml:space="preserve">In case chronic illness </w:t>
      </w:r>
      <w:proofErr w:type="gramStart"/>
      <w:r w:rsidRPr="009C5827">
        <w:rPr>
          <w:rFonts w:asciiTheme="majorBidi" w:hAnsiTheme="majorBidi" w:cstheme="majorBidi"/>
          <w:sz w:val="24"/>
          <w:szCs w:val="24"/>
        </w:rPr>
        <w:t>corresponding</w:t>
      </w:r>
      <w:proofErr w:type="gramEnd"/>
      <w:r w:rsidRPr="009C5827">
        <w:rPr>
          <w:rFonts w:asciiTheme="majorBidi" w:hAnsiTheme="majorBidi" w:cstheme="majorBidi"/>
          <w:sz w:val="24"/>
          <w:szCs w:val="24"/>
        </w:rPr>
        <w:t xml:space="preserve"> supporting documents.</w:t>
      </w:r>
    </w:p>
    <w:p w:rsidR="009C5827" w:rsidRPr="009C5827" w:rsidRDefault="009C5827" w:rsidP="009C5827">
      <w:pPr>
        <w:pStyle w:val="ListParagraph"/>
        <w:numPr>
          <w:ilvl w:val="1"/>
          <w:numId w:val="4"/>
        </w:numPr>
        <w:spacing w:before="240" w:after="0" w:line="240" w:lineRule="auto"/>
        <w:jc w:val="both"/>
        <w:rPr>
          <w:rFonts w:asciiTheme="majorBidi" w:hAnsiTheme="majorBidi" w:cstheme="majorBidi"/>
          <w:sz w:val="24"/>
          <w:szCs w:val="24"/>
        </w:rPr>
      </w:pPr>
      <w:r w:rsidRPr="009C5827">
        <w:rPr>
          <w:rFonts w:asciiTheme="majorBidi" w:hAnsiTheme="majorBidi" w:cstheme="majorBidi"/>
          <w:sz w:val="24"/>
          <w:szCs w:val="24"/>
        </w:rPr>
        <w:t>All academic mark sheets &amp; degrees</w:t>
      </w:r>
    </w:p>
    <w:p w:rsidR="009C5827" w:rsidRPr="009C5827" w:rsidRDefault="009C5827" w:rsidP="009C5827">
      <w:pPr>
        <w:pStyle w:val="ListParagraph"/>
        <w:numPr>
          <w:ilvl w:val="1"/>
          <w:numId w:val="4"/>
        </w:numPr>
        <w:spacing w:before="240" w:after="0" w:line="240" w:lineRule="auto"/>
        <w:jc w:val="both"/>
        <w:rPr>
          <w:rFonts w:asciiTheme="majorBidi" w:hAnsiTheme="majorBidi" w:cstheme="majorBidi"/>
          <w:sz w:val="24"/>
          <w:szCs w:val="24"/>
        </w:rPr>
      </w:pPr>
      <w:r w:rsidRPr="009C5827">
        <w:rPr>
          <w:rFonts w:asciiTheme="majorBidi" w:hAnsiTheme="majorBidi" w:cstheme="majorBidi"/>
          <w:sz w:val="24"/>
          <w:szCs w:val="24"/>
        </w:rPr>
        <w:t>CNIC of applicant and family members</w:t>
      </w:r>
    </w:p>
    <w:p w:rsidR="009C5827" w:rsidRDefault="009C5827" w:rsidP="009C5827">
      <w:pPr>
        <w:pStyle w:val="ListParagraph"/>
        <w:numPr>
          <w:ilvl w:val="1"/>
          <w:numId w:val="4"/>
        </w:numPr>
        <w:spacing w:before="240" w:after="0" w:line="240" w:lineRule="auto"/>
        <w:jc w:val="both"/>
        <w:rPr>
          <w:rFonts w:asciiTheme="majorBidi" w:hAnsiTheme="majorBidi" w:cstheme="majorBidi"/>
          <w:sz w:val="24"/>
          <w:szCs w:val="24"/>
        </w:rPr>
      </w:pPr>
      <w:r w:rsidRPr="009C5827">
        <w:rPr>
          <w:rFonts w:asciiTheme="majorBidi" w:hAnsiTheme="majorBidi" w:cstheme="majorBidi"/>
          <w:sz w:val="24"/>
          <w:szCs w:val="24"/>
        </w:rPr>
        <w:t>From B or Family Registration Certificate (FRC) of Father/Self to determine underage family members</w:t>
      </w:r>
    </w:p>
    <w:p w:rsidR="00E57871" w:rsidRPr="009C5827" w:rsidRDefault="009C5827" w:rsidP="009C5827">
      <w:pPr>
        <w:pStyle w:val="ListParagraph"/>
        <w:numPr>
          <w:ilvl w:val="1"/>
          <w:numId w:val="4"/>
        </w:numPr>
        <w:spacing w:before="240" w:after="0" w:line="240" w:lineRule="auto"/>
        <w:jc w:val="both"/>
        <w:rPr>
          <w:rFonts w:asciiTheme="majorBidi" w:hAnsiTheme="majorBidi" w:cstheme="majorBidi"/>
          <w:sz w:val="24"/>
          <w:szCs w:val="24"/>
        </w:rPr>
      </w:pPr>
      <w:r>
        <w:rPr>
          <w:rFonts w:asciiTheme="majorBidi" w:hAnsiTheme="majorBidi" w:cstheme="majorBidi"/>
          <w:sz w:val="24"/>
          <w:szCs w:val="24"/>
        </w:rPr>
        <w:t xml:space="preserve">Every interested applicant </w:t>
      </w:r>
      <w:r w:rsidRPr="009C5827">
        <w:rPr>
          <w:rFonts w:asciiTheme="majorBidi" w:hAnsiTheme="majorBidi" w:cstheme="majorBidi"/>
          <w:sz w:val="24"/>
          <w:szCs w:val="24"/>
        </w:rPr>
        <w:t>has to provide an affidavit that should be certified by the supervisor and /or co-supervisor stating that he/she is not on job and is not availing any other scholarship/studentship or being paid from a funded project.</w:t>
      </w:r>
    </w:p>
    <w:p w:rsidR="009C5827" w:rsidRDefault="00CD775F" w:rsidP="00F90744">
      <w:pPr>
        <w:pStyle w:val="ListParagraph"/>
        <w:numPr>
          <w:ilvl w:val="0"/>
          <w:numId w:val="4"/>
        </w:numPr>
        <w:spacing w:before="240" w:after="0" w:line="240" w:lineRule="auto"/>
        <w:contextualSpacing w:val="0"/>
        <w:jc w:val="both"/>
        <w:rPr>
          <w:rFonts w:asciiTheme="majorBidi" w:hAnsiTheme="majorBidi" w:cstheme="majorBidi"/>
          <w:sz w:val="24"/>
          <w:szCs w:val="24"/>
        </w:rPr>
      </w:pPr>
      <w:r>
        <w:rPr>
          <w:rFonts w:asciiTheme="majorBidi" w:hAnsiTheme="majorBidi" w:cstheme="majorBidi"/>
          <w:sz w:val="24"/>
          <w:szCs w:val="24"/>
        </w:rPr>
        <w:t>The n</w:t>
      </w:r>
      <w:r w:rsidRPr="00E60981">
        <w:rPr>
          <w:rFonts w:asciiTheme="majorBidi" w:hAnsiTheme="majorBidi" w:cstheme="majorBidi"/>
          <w:sz w:val="24"/>
          <w:szCs w:val="24"/>
        </w:rPr>
        <w:t>eed</w:t>
      </w:r>
      <w:r w:rsidR="009C5827">
        <w:rPr>
          <w:rFonts w:asciiTheme="majorBidi" w:hAnsiTheme="majorBidi" w:cstheme="majorBidi"/>
          <w:sz w:val="24"/>
          <w:szCs w:val="24"/>
        </w:rPr>
        <w:t>iness</w:t>
      </w:r>
      <w:r w:rsidRPr="00E60981">
        <w:rPr>
          <w:rFonts w:asciiTheme="majorBidi" w:hAnsiTheme="majorBidi" w:cstheme="majorBidi"/>
          <w:sz w:val="24"/>
          <w:szCs w:val="24"/>
        </w:rPr>
        <w:t xml:space="preserve"> </w:t>
      </w:r>
      <w:r>
        <w:rPr>
          <w:rFonts w:asciiTheme="majorBidi" w:hAnsiTheme="majorBidi" w:cstheme="majorBidi"/>
          <w:sz w:val="24"/>
          <w:szCs w:val="24"/>
        </w:rPr>
        <w:t xml:space="preserve">of candidates </w:t>
      </w:r>
      <w:r w:rsidRPr="00E60981">
        <w:rPr>
          <w:rFonts w:asciiTheme="majorBidi" w:hAnsiTheme="majorBidi" w:cstheme="majorBidi"/>
          <w:sz w:val="24"/>
          <w:szCs w:val="24"/>
        </w:rPr>
        <w:t>will be assessed</w:t>
      </w:r>
      <w:r>
        <w:rPr>
          <w:rFonts w:asciiTheme="majorBidi" w:hAnsiTheme="majorBidi" w:cstheme="majorBidi"/>
          <w:sz w:val="24"/>
          <w:szCs w:val="24"/>
        </w:rPr>
        <w:t xml:space="preserve"> </w:t>
      </w:r>
      <w:r w:rsidR="009C5827">
        <w:rPr>
          <w:rFonts w:asciiTheme="majorBidi" w:hAnsiTheme="majorBidi" w:cstheme="majorBidi"/>
          <w:sz w:val="24"/>
          <w:szCs w:val="24"/>
        </w:rPr>
        <w:t xml:space="preserve">by scoring method and </w:t>
      </w:r>
      <w:r>
        <w:rPr>
          <w:rFonts w:asciiTheme="majorBidi" w:hAnsiTheme="majorBidi" w:cstheme="majorBidi"/>
          <w:sz w:val="24"/>
          <w:szCs w:val="24"/>
        </w:rPr>
        <w:t xml:space="preserve">interview by the ISAC. The </w:t>
      </w:r>
      <w:r w:rsidR="009C5827">
        <w:rPr>
          <w:rFonts w:asciiTheme="majorBidi" w:hAnsiTheme="majorBidi" w:cstheme="majorBidi"/>
          <w:sz w:val="24"/>
          <w:szCs w:val="24"/>
        </w:rPr>
        <w:t xml:space="preserve">need of the </w:t>
      </w:r>
      <w:r>
        <w:rPr>
          <w:rFonts w:asciiTheme="majorBidi" w:hAnsiTheme="majorBidi" w:cstheme="majorBidi"/>
          <w:sz w:val="24"/>
          <w:szCs w:val="24"/>
        </w:rPr>
        <w:t xml:space="preserve">candidate will be evaluated on a scale 1 to 50. </w:t>
      </w:r>
    </w:p>
    <w:p w:rsidR="009C5827" w:rsidRDefault="009C5827" w:rsidP="006C27CB">
      <w:pPr>
        <w:pStyle w:val="NoSpacing"/>
      </w:pPr>
      <w:r>
        <w:fldChar w:fldCharType="begin"/>
      </w:r>
      <w:r>
        <w:instrText xml:space="preserve"> LINK </w:instrText>
      </w:r>
      <w:r w:rsidR="006A0553">
        <w:instrText xml:space="preserve">Excel.Sheet.12 "C:\\Users\\ziasm\\Downloads\\Scoring Criteria New Salim Qureshi Memorial Scholarship.xlsx" 31082026!R5C1:R37C2 </w:instrText>
      </w:r>
      <w:r>
        <w:instrText xml:space="preserve">\a \f 4 \h  \* MERGEFORMAT </w:instrText>
      </w:r>
      <w:r>
        <w:fldChar w:fldCharType="separate"/>
      </w:r>
    </w:p>
    <w:tbl>
      <w:tblPr>
        <w:tblW w:w="9418" w:type="dxa"/>
        <w:jc w:val="center"/>
        <w:tblLook w:val="04A0" w:firstRow="1" w:lastRow="0" w:firstColumn="1" w:lastColumn="0" w:noHBand="0" w:noVBand="1"/>
      </w:tblPr>
      <w:tblGrid>
        <w:gridCol w:w="7938"/>
        <w:gridCol w:w="1480"/>
      </w:tblGrid>
      <w:tr w:rsidR="009C5827" w:rsidRPr="00367391" w:rsidTr="00356A60">
        <w:trPr>
          <w:trHeight w:val="20"/>
          <w:jc w:val="center"/>
        </w:trPr>
        <w:tc>
          <w:tcPr>
            <w:tcW w:w="7938" w:type="dxa"/>
            <w:tcBorders>
              <w:top w:val="nil"/>
              <w:left w:val="nil"/>
              <w:bottom w:val="nil"/>
              <w:right w:val="nil"/>
            </w:tcBorders>
            <w:shd w:val="clear" w:color="000000" w:fill="A6A6A6"/>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Family Monthly Income (</w:t>
            </w:r>
            <w:proofErr w:type="spellStart"/>
            <w:r w:rsidRPr="00367391">
              <w:rPr>
                <w:rFonts w:ascii="Calibri" w:eastAsia="Times New Roman" w:hAnsi="Calibri" w:cs="Calibri"/>
                <w:color w:val="000000"/>
                <w:sz w:val="24"/>
                <w:szCs w:val="24"/>
              </w:rPr>
              <w:t>Rs</w:t>
            </w:r>
            <w:proofErr w:type="spellEnd"/>
            <w:r w:rsidRPr="00367391">
              <w:rPr>
                <w:rFonts w:ascii="Calibri" w:eastAsia="Times New Roman" w:hAnsi="Calibri" w:cs="Calibri"/>
                <w:color w:val="000000"/>
                <w:sz w:val="24"/>
                <w:szCs w:val="24"/>
              </w:rPr>
              <w:t>). Maximum Score 15</w:t>
            </w:r>
          </w:p>
        </w:tc>
        <w:tc>
          <w:tcPr>
            <w:tcW w:w="1480" w:type="dxa"/>
            <w:tcBorders>
              <w:top w:val="nil"/>
              <w:left w:val="nil"/>
              <w:bottom w:val="nil"/>
              <w:right w:val="nil"/>
            </w:tcBorders>
            <w:shd w:val="clear" w:color="000000" w:fill="A6A6A6"/>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Score</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Below 43,000 to 60,000</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15</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60,001 to 85,000</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12.5</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85,001 to 110,000</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10</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110,001 to 135,000</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7.5</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135,001 to 160,000</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5</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roofErr w:type="spellStart"/>
            <w:r w:rsidRPr="00367391">
              <w:rPr>
                <w:rFonts w:ascii="Calibri" w:eastAsia="Times New Roman" w:hAnsi="Calibri" w:cs="Calibri"/>
                <w:color w:val="000000"/>
                <w:sz w:val="24"/>
                <w:szCs w:val="24"/>
              </w:rPr>
              <w:t>Upto</w:t>
            </w:r>
            <w:proofErr w:type="spellEnd"/>
            <w:r w:rsidRPr="00367391">
              <w:rPr>
                <w:rFonts w:ascii="Calibri" w:eastAsia="Times New Roman" w:hAnsi="Calibri" w:cs="Calibri"/>
                <w:color w:val="000000"/>
                <w:sz w:val="24"/>
                <w:szCs w:val="24"/>
              </w:rPr>
              <w:t xml:space="preserve"> 166,666</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2.5</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Above 166,667</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0</w:t>
            </w:r>
          </w:p>
        </w:tc>
      </w:tr>
      <w:tr w:rsidR="009C5827" w:rsidRPr="00367391" w:rsidTr="00356A60">
        <w:trPr>
          <w:trHeight w:val="20"/>
          <w:jc w:val="center"/>
        </w:trPr>
        <w:tc>
          <w:tcPr>
            <w:tcW w:w="7938" w:type="dxa"/>
            <w:tcBorders>
              <w:top w:val="nil"/>
              <w:left w:val="nil"/>
              <w:bottom w:val="nil"/>
              <w:right w:val="nil"/>
            </w:tcBorders>
            <w:shd w:val="clear" w:color="auto" w:fill="auto"/>
            <w:vAlign w:val="center"/>
            <w:hideMark/>
          </w:tcPr>
          <w:p w:rsidR="009C5827" w:rsidRPr="00367391" w:rsidRDefault="009C5827" w:rsidP="00356A60">
            <w:pPr>
              <w:spacing w:after="0"/>
              <w:rPr>
                <w:rFonts w:ascii="Calibri" w:eastAsia="Times New Roman" w:hAnsi="Calibri" w:cs="Calibri"/>
                <w:color w:val="000000"/>
                <w:sz w:val="24"/>
                <w:szCs w:val="24"/>
              </w:rPr>
            </w:pP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000000" w:fill="A6A6A6"/>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Family Expense Maximum Score 15</w:t>
            </w:r>
          </w:p>
        </w:tc>
        <w:tc>
          <w:tcPr>
            <w:tcW w:w="1480" w:type="dxa"/>
            <w:tcBorders>
              <w:top w:val="nil"/>
              <w:left w:val="nil"/>
              <w:bottom w:val="nil"/>
              <w:right w:val="nil"/>
            </w:tcBorders>
            <w:shd w:val="clear" w:color="000000" w:fill="A6A6A6"/>
            <w:noWrap/>
            <w:vAlign w:val="center"/>
            <w:hideMark/>
          </w:tcPr>
          <w:p w:rsidR="009C5827" w:rsidRPr="00367391" w:rsidRDefault="009C5827" w:rsidP="00356A60">
            <w:pPr>
              <w:spacing w:after="0"/>
              <w:rPr>
                <w:rFonts w:ascii="Calibri" w:eastAsia="Times New Roman" w:hAnsi="Calibri" w:cs="Calibri"/>
                <w:color w:val="000000"/>
                <w:sz w:val="24"/>
                <w:szCs w:val="24"/>
              </w:rPr>
            </w:pPr>
            <w:r w:rsidRPr="00367391">
              <w:rPr>
                <w:rFonts w:ascii="Calibri" w:eastAsia="Times New Roman" w:hAnsi="Calibri" w:cs="Calibri"/>
                <w:color w:val="000000"/>
                <w:sz w:val="24"/>
                <w:szCs w:val="24"/>
              </w:rPr>
              <w:t>Score</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rPr>
                <w:rFonts w:ascii="Calibri" w:eastAsia="Times New Roman" w:hAnsi="Calibri" w:cs="Calibri"/>
                <w:b/>
                <w:bCs/>
                <w:color w:val="000000"/>
                <w:sz w:val="24"/>
                <w:szCs w:val="24"/>
              </w:rPr>
            </w:pPr>
            <w:r w:rsidRPr="00367391">
              <w:rPr>
                <w:rFonts w:ascii="Calibri" w:eastAsia="Times New Roman" w:hAnsi="Calibri" w:cs="Calibri"/>
                <w:b/>
                <w:bCs/>
                <w:color w:val="000000"/>
                <w:sz w:val="24"/>
                <w:szCs w:val="24"/>
              </w:rPr>
              <w:t xml:space="preserve">Number of </w:t>
            </w:r>
            <w:r w:rsidR="006C27CB" w:rsidRPr="00367391">
              <w:rPr>
                <w:rFonts w:ascii="Calibri" w:eastAsia="Times New Roman" w:hAnsi="Calibri" w:cs="Calibri"/>
                <w:b/>
                <w:bCs/>
                <w:color w:val="000000"/>
                <w:sz w:val="24"/>
                <w:szCs w:val="24"/>
              </w:rPr>
              <w:t>Dependents</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b/>
                <w:bCs/>
                <w:color w:val="000000"/>
                <w:sz w:val="24"/>
                <w:szCs w:val="24"/>
              </w:rPr>
            </w:pPr>
            <w:r w:rsidRPr="00367391">
              <w:rPr>
                <w:rFonts w:ascii="Calibri" w:eastAsia="Times New Roman" w:hAnsi="Calibri" w:cs="Calibri"/>
                <w:b/>
                <w:bCs/>
                <w:color w:val="000000"/>
                <w:sz w:val="24"/>
                <w:szCs w:val="24"/>
              </w:rPr>
              <w:t>4</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4  or more total dependents (4)</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b/>
                <w:bCs/>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2 to 3 dependents  (3)</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Fewer than 2 dependents (2)</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Only one dependent (1)</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rPr>
                <w:rFonts w:ascii="Calibri" w:eastAsia="Times New Roman" w:hAnsi="Calibri" w:cs="Calibri"/>
                <w:b/>
                <w:bCs/>
                <w:color w:val="000000"/>
                <w:sz w:val="24"/>
                <w:szCs w:val="24"/>
              </w:rPr>
            </w:pPr>
            <w:r w:rsidRPr="00367391">
              <w:rPr>
                <w:rFonts w:ascii="Calibri" w:eastAsia="Times New Roman" w:hAnsi="Calibri" w:cs="Calibri"/>
                <w:b/>
                <w:bCs/>
                <w:color w:val="000000"/>
                <w:sz w:val="24"/>
                <w:szCs w:val="24"/>
              </w:rPr>
              <w:t>Educational Expenses siblings/dependents enrolled in school/university</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b/>
                <w:bCs/>
                <w:color w:val="000000"/>
                <w:sz w:val="24"/>
                <w:szCs w:val="24"/>
              </w:rPr>
            </w:pPr>
            <w:r w:rsidRPr="00367391">
              <w:rPr>
                <w:rFonts w:ascii="Calibri" w:eastAsia="Times New Roman" w:hAnsi="Calibri" w:cs="Calibri"/>
                <w:b/>
                <w:bCs/>
                <w:color w:val="000000"/>
                <w:sz w:val="24"/>
                <w:szCs w:val="24"/>
              </w:rPr>
              <w:t>4</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4  or more total dependents (4)</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b/>
                <w:bCs/>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2 to 3 dependents  (3)</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b/>
                <w:bCs/>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Fewer than 2 dependents (2)</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b/>
                <w:bCs/>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Only one dependent (1)</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b/>
                <w:bCs/>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rPr>
                <w:rFonts w:ascii="Calibri" w:eastAsia="Times New Roman" w:hAnsi="Calibri" w:cs="Calibri"/>
                <w:b/>
                <w:bCs/>
                <w:color w:val="000000"/>
                <w:sz w:val="24"/>
                <w:szCs w:val="24"/>
              </w:rPr>
            </w:pPr>
            <w:r w:rsidRPr="00367391">
              <w:rPr>
                <w:rFonts w:ascii="Calibri" w:eastAsia="Times New Roman" w:hAnsi="Calibri" w:cs="Calibri"/>
                <w:b/>
                <w:bCs/>
                <w:color w:val="000000"/>
                <w:sz w:val="24"/>
                <w:szCs w:val="24"/>
              </w:rPr>
              <w:t>Utilities</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b/>
                <w:bCs/>
                <w:color w:val="000000"/>
                <w:sz w:val="24"/>
                <w:szCs w:val="24"/>
              </w:rPr>
            </w:pPr>
            <w:r w:rsidRPr="00367391">
              <w:rPr>
                <w:rFonts w:ascii="Calibri" w:eastAsia="Times New Roman" w:hAnsi="Calibri" w:cs="Calibri"/>
                <w:b/>
                <w:bCs/>
                <w:color w:val="000000"/>
                <w:sz w:val="24"/>
                <w:szCs w:val="24"/>
              </w:rPr>
              <w:t>4</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Monthly utility bills consume over 20% of income (4)</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Monthly utility bills consume within 15% of income (3)</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Monthly utility bills consume 15% – 20% of income (2)</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Utility bills under 10% of monthly income (1)</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rPr>
                <w:rFonts w:ascii="Calibri" w:eastAsia="Times New Roman" w:hAnsi="Calibri" w:cs="Calibri"/>
                <w:b/>
                <w:bCs/>
                <w:color w:val="000000"/>
                <w:sz w:val="24"/>
                <w:szCs w:val="24"/>
              </w:rPr>
            </w:pPr>
            <w:r w:rsidRPr="00367391">
              <w:rPr>
                <w:rFonts w:ascii="Calibri" w:eastAsia="Times New Roman" w:hAnsi="Calibri" w:cs="Calibri"/>
                <w:b/>
                <w:bCs/>
                <w:color w:val="000000"/>
                <w:sz w:val="24"/>
                <w:szCs w:val="24"/>
              </w:rPr>
              <w:t xml:space="preserve">Accommodation </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b/>
                <w:bCs/>
                <w:color w:val="000000"/>
                <w:sz w:val="24"/>
                <w:szCs w:val="24"/>
              </w:rPr>
            </w:pPr>
            <w:r w:rsidRPr="00367391">
              <w:rPr>
                <w:rFonts w:ascii="Calibri" w:eastAsia="Times New Roman" w:hAnsi="Calibri" w:cs="Calibri"/>
                <w:b/>
                <w:bCs/>
                <w:color w:val="000000"/>
                <w:sz w:val="24"/>
                <w:szCs w:val="24"/>
              </w:rPr>
              <w:t>3</w:t>
            </w: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Rented Accommodation (3)</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Single Property on Mortgage (2)</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Owns a single, modest property (1)</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ind w:firstLineChars="500" w:firstLine="1200"/>
              <w:rPr>
                <w:rFonts w:ascii="Calibri" w:eastAsia="Times New Roman" w:hAnsi="Calibri" w:cs="Calibri"/>
                <w:color w:val="000000"/>
                <w:sz w:val="24"/>
                <w:szCs w:val="24"/>
              </w:rPr>
            </w:pPr>
            <w:r w:rsidRPr="00367391">
              <w:rPr>
                <w:rFonts w:ascii="Calibri" w:eastAsia="Times New Roman" w:hAnsi="Calibri" w:cs="Calibri"/>
                <w:color w:val="000000"/>
                <w:sz w:val="24"/>
                <w:szCs w:val="24"/>
              </w:rPr>
              <w:t>Owns multiple properties (0)</w:t>
            </w: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auto" w:fill="auto"/>
            <w:noWrap/>
            <w:vAlign w:val="center"/>
            <w:hideMark/>
          </w:tcPr>
          <w:p w:rsidR="009C5827" w:rsidRPr="00367391" w:rsidRDefault="009C5827" w:rsidP="00356A60">
            <w:pPr>
              <w:spacing w:after="0" w:line="264" w:lineRule="auto"/>
              <w:rPr>
                <w:rFonts w:ascii="Calibri" w:eastAsia="Times New Roman" w:hAnsi="Calibri" w:cs="Calibri"/>
                <w:color w:val="000000"/>
                <w:sz w:val="24"/>
                <w:szCs w:val="24"/>
              </w:rPr>
            </w:pPr>
          </w:p>
        </w:tc>
        <w:tc>
          <w:tcPr>
            <w:tcW w:w="1480" w:type="dxa"/>
            <w:tcBorders>
              <w:top w:val="nil"/>
              <w:left w:val="nil"/>
              <w:bottom w:val="nil"/>
              <w:right w:val="nil"/>
            </w:tcBorders>
            <w:shd w:val="clear" w:color="auto" w:fill="auto"/>
            <w:noWrap/>
            <w:vAlign w:val="center"/>
            <w:hideMark/>
          </w:tcPr>
          <w:p w:rsidR="009C5827" w:rsidRPr="00367391" w:rsidRDefault="009C5827" w:rsidP="00356A60">
            <w:pPr>
              <w:spacing w:after="0"/>
              <w:rPr>
                <w:rFonts w:ascii="Calibri" w:eastAsia="Times New Roman" w:hAnsi="Calibri" w:cs="Calibri"/>
                <w:color w:val="000000"/>
                <w:sz w:val="24"/>
                <w:szCs w:val="24"/>
              </w:rPr>
            </w:pPr>
          </w:p>
        </w:tc>
      </w:tr>
      <w:tr w:rsidR="009C5827" w:rsidRPr="00367391" w:rsidTr="00356A60">
        <w:trPr>
          <w:trHeight w:val="20"/>
          <w:jc w:val="center"/>
        </w:trPr>
        <w:tc>
          <w:tcPr>
            <w:tcW w:w="7938" w:type="dxa"/>
            <w:tcBorders>
              <w:top w:val="nil"/>
              <w:left w:val="nil"/>
              <w:bottom w:val="nil"/>
              <w:right w:val="nil"/>
            </w:tcBorders>
            <w:shd w:val="clear" w:color="000000" w:fill="A6A6A6"/>
            <w:noWrap/>
            <w:vAlign w:val="center"/>
            <w:hideMark/>
          </w:tcPr>
          <w:p w:rsidR="009C5827" w:rsidRPr="00367391" w:rsidRDefault="009C5827" w:rsidP="00356A60">
            <w:pPr>
              <w:spacing w:after="0" w:line="264" w:lineRule="auto"/>
              <w:rPr>
                <w:rFonts w:ascii="Calibri" w:eastAsia="Times New Roman" w:hAnsi="Calibri" w:cs="Calibri"/>
                <w:color w:val="000000"/>
                <w:sz w:val="24"/>
                <w:szCs w:val="24"/>
              </w:rPr>
            </w:pPr>
            <w:r w:rsidRPr="00367391">
              <w:rPr>
                <w:rFonts w:ascii="Calibri" w:eastAsia="Times New Roman" w:hAnsi="Calibri" w:cs="Calibri"/>
                <w:color w:val="000000"/>
                <w:sz w:val="24"/>
                <w:szCs w:val="24"/>
              </w:rPr>
              <w:t>Interview Panel to evaluate neediness of applicants Maximum Score 20</w:t>
            </w:r>
          </w:p>
        </w:tc>
        <w:tc>
          <w:tcPr>
            <w:tcW w:w="1480" w:type="dxa"/>
            <w:tcBorders>
              <w:top w:val="nil"/>
              <w:left w:val="nil"/>
              <w:bottom w:val="nil"/>
              <w:right w:val="nil"/>
            </w:tcBorders>
            <w:shd w:val="clear" w:color="000000" w:fill="A6A6A6"/>
            <w:noWrap/>
            <w:vAlign w:val="center"/>
            <w:hideMark/>
          </w:tcPr>
          <w:p w:rsidR="009C5827" w:rsidRPr="00367391" w:rsidRDefault="009C5827" w:rsidP="00356A60">
            <w:pPr>
              <w:spacing w:after="0"/>
              <w:rPr>
                <w:rFonts w:ascii="Calibri" w:eastAsia="Times New Roman" w:hAnsi="Calibri" w:cs="Calibri"/>
                <w:b/>
                <w:bCs/>
                <w:color w:val="000000"/>
                <w:sz w:val="24"/>
                <w:szCs w:val="24"/>
              </w:rPr>
            </w:pPr>
            <w:r w:rsidRPr="00367391">
              <w:rPr>
                <w:rFonts w:ascii="Calibri" w:eastAsia="Times New Roman" w:hAnsi="Calibri" w:cs="Calibri"/>
                <w:b/>
                <w:bCs/>
                <w:color w:val="000000"/>
                <w:sz w:val="24"/>
                <w:szCs w:val="24"/>
              </w:rPr>
              <w:t>20</w:t>
            </w:r>
          </w:p>
        </w:tc>
      </w:tr>
    </w:tbl>
    <w:p w:rsidR="009C5827" w:rsidRPr="00356A60" w:rsidRDefault="009C5827" w:rsidP="009C5827">
      <w:pPr>
        <w:pStyle w:val="NoSpacing"/>
        <w:rPr>
          <w:sz w:val="2"/>
        </w:rPr>
      </w:pPr>
      <w:r>
        <w:lastRenderedPageBreak/>
        <w:fldChar w:fldCharType="end"/>
      </w:r>
    </w:p>
    <w:p w:rsidR="00246DD7" w:rsidRDefault="00D34631" w:rsidP="00246DD7">
      <w:pPr>
        <w:pStyle w:val="ListParagraph"/>
        <w:numPr>
          <w:ilvl w:val="0"/>
          <w:numId w:val="4"/>
        </w:numPr>
        <w:spacing w:before="240" w:after="120" w:line="240" w:lineRule="auto"/>
        <w:contextualSpacing w:val="0"/>
        <w:jc w:val="both"/>
        <w:rPr>
          <w:rFonts w:asciiTheme="majorBidi" w:hAnsiTheme="majorBidi" w:cstheme="majorBidi"/>
          <w:sz w:val="24"/>
          <w:szCs w:val="24"/>
        </w:rPr>
      </w:pPr>
      <w:r>
        <w:rPr>
          <w:rFonts w:asciiTheme="majorBidi" w:hAnsiTheme="majorBidi" w:cstheme="majorBidi"/>
          <w:sz w:val="24"/>
          <w:szCs w:val="24"/>
        </w:rPr>
        <w:t>S</w:t>
      </w:r>
      <w:r w:rsidR="00CD775F">
        <w:rPr>
          <w:rFonts w:asciiTheme="majorBidi" w:hAnsiTheme="majorBidi" w:cstheme="majorBidi"/>
          <w:sz w:val="24"/>
          <w:szCs w:val="24"/>
        </w:rPr>
        <w:t xml:space="preserve">coring of candidates </w:t>
      </w:r>
      <w:r>
        <w:rPr>
          <w:rFonts w:asciiTheme="majorBidi" w:hAnsiTheme="majorBidi" w:cstheme="majorBidi"/>
          <w:sz w:val="24"/>
          <w:szCs w:val="24"/>
        </w:rPr>
        <w:t xml:space="preserve">(out of 80) </w:t>
      </w:r>
      <w:r w:rsidR="00CD775F">
        <w:rPr>
          <w:rFonts w:asciiTheme="majorBidi" w:hAnsiTheme="majorBidi" w:cstheme="majorBidi"/>
          <w:sz w:val="24"/>
          <w:szCs w:val="24"/>
        </w:rPr>
        <w:t>will be tabulated by the SFAO and will be presented to ISAC</w:t>
      </w:r>
      <w:r>
        <w:rPr>
          <w:rFonts w:asciiTheme="majorBidi" w:hAnsiTheme="majorBidi" w:cstheme="majorBidi"/>
          <w:sz w:val="24"/>
          <w:szCs w:val="24"/>
        </w:rPr>
        <w:t xml:space="preserve"> for interview and appropriate scoring (out of 20)</w:t>
      </w:r>
      <w:r w:rsidR="00CD775F">
        <w:rPr>
          <w:rFonts w:asciiTheme="majorBidi" w:hAnsiTheme="majorBidi" w:cstheme="majorBidi"/>
          <w:sz w:val="24"/>
          <w:szCs w:val="24"/>
        </w:rPr>
        <w:t xml:space="preserve">. </w:t>
      </w:r>
      <w:r>
        <w:rPr>
          <w:rFonts w:asciiTheme="majorBidi" w:hAnsiTheme="majorBidi" w:cstheme="majorBidi"/>
          <w:sz w:val="24"/>
          <w:szCs w:val="24"/>
        </w:rPr>
        <w:t xml:space="preserve">After interview cumulative score will be placed before the ISAC for determination of recommended candidates </w:t>
      </w:r>
      <w:r w:rsidR="008D5B52">
        <w:rPr>
          <w:rFonts w:asciiTheme="majorBidi" w:hAnsiTheme="majorBidi" w:cstheme="majorBidi"/>
          <w:sz w:val="24"/>
          <w:szCs w:val="24"/>
        </w:rPr>
        <w:t xml:space="preserve">and a list of </w:t>
      </w:r>
      <w:r>
        <w:rPr>
          <w:rFonts w:asciiTheme="majorBidi" w:hAnsiTheme="majorBidi" w:cstheme="majorBidi"/>
          <w:sz w:val="24"/>
          <w:szCs w:val="24"/>
        </w:rPr>
        <w:t xml:space="preserve">which will be placed before the Vice-Chancellor for approval of the award of scholarship. </w:t>
      </w:r>
      <w:r w:rsidR="00CD775F">
        <w:rPr>
          <w:rFonts w:asciiTheme="majorBidi" w:hAnsiTheme="majorBidi" w:cstheme="majorBidi"/>
          <w:sz w:val="24"/>
          <w:szCs w:val="24"/>
        </w:rPr>
        <w:t xml:space="preserve">Upon final approval, the </w:t>
      </w:r>
      <w:r w:rsidR="009C5827">
        <w:rPr>
          <w:rFonts w:asciiTheme="majorBidi" w:hAnsiTheme="majorBidi" w:cstheme="majorBidi"/>
          <w:sz w:val="24"/>
          <w:szCs w:val="24"/>
        </w:rPr>
        <w:t xml:space="preserve">scholarship award notification will be issued by </w:t>
      </w:r>
      <w:r w:rsidR="00CD775F">
        <w:rPr>
          <w:rFonts w:asciiTheme="majorBidi" w:hAnsiTheme="majorBidi" w:cstheme="majorBidi"/>
          <w:sz w:val="24"/>
          <w:szCs w:val="24"/>
        </w:rPr>
        <w:t xml:space="preserve">SFAO. </w:t>
      </w:r>
    </w:p>
    <w:p w:rsidR="00246DD7" w:rsidRDefault="00CD775F" w:rsidP="00246DD7">
      <w:pPr>
        <w:pStyle w:val="ListParagraph"/>
        <w:numPr>
          <w:ilvl w:val="0"/>
          <w:numId w:val="4"/>
        </w:numPr>
        <w:spacing w:after="120" w:line="259" w:lineRule="auto"/>
        <w:contextualSpacing w:val="0"/>
        <w:jc w:val="both"/>
        <w:rPr>
          <w:rFonts w:asciiTheme="majorBidi" w:hAnsiTheme="majorBidi" w:cstheme="majorBidi"/>
          <w:sz w:val="24"/>
          <w:szCs w:val="24"/>
        </w:rPr>
      </w:pPr>
      <w:r w:rsidRPr="00215E9F">
        <w:rPr>
          <w:rFonts w:asciiTheme="majorBidi" w:hAnsiTheme="majorBidi" w:cstheme="majorBidi"/>
          <w:sz w:val="24"/>
          <w:szCs w:val="24"/>
        </w:rPr>
        <w:t xml:space="preserve">Scholarship </w:t>
      </w:r>
      <w:r w:rsidR="009C5827">
        <w:rPr>
          <w:rFonts w:asciiTheme="majorBidi" w:hAnsiTheme="majorBidi" w:cstheme="majorBidi"/>
          <w:sz w:val="24"/>
          <w:szCs w:val="24"/>
        </w:rPr>
        <w:t>Award Money for</w:t>
      </w:r>
      <w:r w:rsidRPr="00215E9F">
        <w:rPr>
          <w:rFonts w:asciiTheme="majorBidi" w:hAnsiTheme="majorBidi" w:cstheme="majorBidi"/>
          <w:sz w:val="24"/>
          <w:szCs w:val="24"/>
        </w:rPr>
        <w:t xml:space="preserve"> </w:t>
      </w:r>
      <w:proofErr w:type="spellStart"/>
      <w:r w:rsidRPr="00215E9F">
        <w:rPr>
          <w:rFonts w:asciiTheme="majorBidi" w:hAnsiTheme="majorBidi" w:cstheme="majorBidi"/>
          <w:sz w:val="24"/>
          <w:szCs w:val="24"/>
        </w:rPr>
        <w:t>Rs</w:t>
      </w:r>
      <w:proofErr w:type="spellEnd"/>
      <w:r w:rsidR="00FA7230">
        <w:rPr>
          <w:rFonts w:asciiTheme="majorBidi" w:hAnsiTheme="majorBidi" w:cstheme="majorBidi"/>
          <w:sz w:val="24"/>
          <w:szCs w:val="24"/>
        </w:rPr>
        <w:t>.</w:t>
      </w:r>
      <w:r w:rsidRPr="00215E9F">
        <w:rPr>
          <w:rFonts w:asciiTheme="majorBidi" w:hAnsiTheme="majorBidi" w:cstheme="majorBidi"/>
          <w:sz w:val="24"/>
          <w:szCs w:val="24"/>
        </w:rPr>
        <w:t xml:space="preserve"> </w:t>
      </w:r>
      <w:r w:rsidR="00FA7230">
        <w:rPr>
          <w:rFonts w:asciiTheme="majorBidi" w:hAnsiTheme="majorBidi" w:cstheme="majorBidi"/>
          <w:sz w:val="24"/>
          <w:szCs w:val="24"/>
        </w:rPr>
        <w:t>1</w:t>
      </w:r>
      <w:r w:rsidR="00CA592E">
        <w:rPr>
          <w:rFonts w:asciiTheme="majorBidi" w:hAnsiTheme="majorBidi" w:cstheme="majorBidi"/>
          <w:sz w:val="24"/>
          <w:szCs w:val="24"/>
        </w:rPr>
        <w:t>7</w:t>
      </w:r>
      <w:r w:rsidR="00FA7230">
        <w:rPr>
          <w:rFonts w:asciiTheme="majorBidi" w:hAnsiTheme="majorBidi" w:cstheme="majorBidi"/>
          <w:sz w:val="24"/>
          <w:szCs w:val="24"/>
        </w:rPr>
        <w:t>,</w:t>
      </w:r>
      <w:r w:rsidRPr="00215E9F">
        <w:rPr>
          <w:rFonts w:asciiTheme="majorBidi" w:hAnsiTheme="majorBidi" w:cstheme="majorBidi"/>
          <w:sz w:val="24"/>
          <w:szCs w:val="24"/>
        </w:rPr>
        <w:t xml:space="preserve">000/- and </w:t>
      </w:r>
      <w:proofErr w:type="spellStart"/>
      <w:r w:rsidR="009C5827">
        <w:rPr>
          <w:rFonts w:asciiTheme="majorBidi" w:hAnsiTheme="majorBidi" w:cstheme="majorBidi"/>
          <w:sz w:val="24"/>
          <w:szCs w:val="24"/>
        </w:rPr>
        <w:t>Rs</w:t>
      </w:r>
      <w:proofErr w:type="spellEnd"/>
      <w:r w:rsidR="009C5827">
        <w:rPr>
          <w:rFonts w:asciiTheme="majorBidi" w:hAnsiTheme="majorBidi" w:cstheme="majorBidi"/>
          <w:sz w:val="24"/>
          <w:szCs w:val="24"/>
        </w:rPr>
        <w:t xml:space="preserve">. </w:t>
      </w:r>
      <w:r w:rsidR="00FA7230">
        <w:rPr>
          <w:rFonts w:asciiTheme="majorBidi" w:hAnsiTheme="majorBidi" w:cstheme="majorBidi"/>
          <w:sz w:val="24"/>
          <w:szCs w:val="24"/>
        </w:rPr>
        <w:t>2</w:t>
      </w:r>
      <w:r w:rsidR="00CA592E">
        <w:rPr>
          <w:rFonts w:asciiTheme="majorBidi" w:hAnsiTheme="majorBidi" w:cstheme="majorBidi"/>
          <w:sz w:val="24"/>
          <w:szCs w:val="24"/>
        </w:rPr>
        <w:t>2</w:t>
      </w:r>
      <w:r w:rsidRPr="00215E9F">
        <w:rPr>
          <w:rFonts w:asciiTheme="majorBidi" w:hAnsiTheme="majorBidi" w:cstheme="majorBidi"/>
          <w:sz w:val="24"/>
          <w:szCs w:val="24"/>
        </w:rPr>
        <w:t>,</w:t>
      </w:r>
      <w:r w:rsidR="00CA592E">
        <w:rPr>
          <w:rFonts w:asciiTheme="majorBidi" w:hAnsiTheme="majorBidi" w:cstheme="majorBidi"/>
          <w:sz w:val="24"/>
          <w:szCs w:val="24"/>
        </w:rPr>
        <w:t>7</w:t>
      </w:r>
      <w:r w:rsidRPr="00215E9F">
        <w:rPr>
          <w:rFonts w:asciiTheme="majorBidi" w:hAnsiTheme="majorBidi" w:cstheme="majorBidi"/>
          <w:sz w:val="24"/>
          <w:szCs w:val="24"/>
        </w:rPr>
        <w:t xml:space="preserve">00/- </w:t>
      </w:r>
      <w:r>
        <w:rPr>
          <w:rFonts w:asciiTheme="majorBidi" w:hAnsiTheme="majorBidi" w:cstheme="majorBidi"/>
          <w:sz w:val="24"/>
          <w:szCs w:val="24"/>
        </w:rPr>
        <w:t xml:space="preserve">per month </w:t>
      </w:r>
      <w:r w:rsidRPr="00215E9F">
        <w:rPr>
          <w:rFonts w:asciiTheme="majorBidi" w:hAnsiTheme="majorBidi" w:cstheme="majorBidi"/>
          <w:sz w:val="24"/>
          <w:szCs w:val="24"/>
        </w:rPr>
        <w:t>will be paid to M</w:t>
      </w:r>
      <w:r w:rsidR="00246DD7">
        <w:rPr>
          <w:rFonts w:asciiTheme="majorBidi" w:hAnsiTheme="majorBidi" w:cstheme="majorBidi"/>
          <w:sz w:val="24"/>
          <w:szCs w:val="24"/>
        </w:rPr>
        <w:t>.</w:t>
      </w:r>
      <w:r w:rsidRPr="00215E9F">
        <w:rPr>
          <w:rFonts w:asciiTheme="majorBidi" w:hAnsiTheme="majorBidi" w:cstheme="majorBidi"/>
          <w:sz w:val="24"/>
          <w:szCs w:val="24"/>
        </w:rPr>
        <w:t xml:space="preserve"> Phil and Ph</w:t>
      </w:r>
      <w:r w:rsidR="00246DD7">
        <w:rPr>
          <w:rFonts w:asciiTheme="majorBidi" w:hAnsiTheme="majorBidi" w:cstheme="majorBidi"/>
          <w:sz w:val="24"/>
          <w:szCs w:val="24"/>
        </w:rPr>
        <w:t>.</w:t>
      </w:r>
      <w:r w:rsidRPr="00215E9F">
        <w:rPr>
          <w:rFonts w:asciiTheme="majorBidi" w:hAnsiTheme="majorBidi" w:cstheme="majorBidi"/>
          <w:sz w:val="24"/>
          <w:szCs w:val="24"/>
        </w:rPr>
        <w:t xml:space="preserve"> D candidates, respectively</w:t>
      </w:r>
      <w:r>
        <w:rPr>
          <w:rFonts w:asciiTheme="majorBidi" w:hAnsiTheme="majorBidi" w:cstheme="majorBidi"/>
          <w:sz w:val="24"/>
          <w:szCs w:val="24"/>
        </w:rPr>
        <w:t>.</w:t>
      </w:r>
    </w:p>
    <w:p w:rsidR="00CD775F" w:rsidRDefault="00CD775F" w:rsidP="00246DD7">
      <w:pPr>
        <w:pStyle w:val="ListParagraph"/>
        <w:numPr>
          <w:ilvl w:val="0"/>
          <w:numId w:val="4"/>
        </w:numPr>
        <w:spacing w:after="120" w:line="259" w:lineRule="auto"/>
        <w:contextualSpacing w:val="0"/>
        <w:jc w:val="both"/>
        <w:rPr>
          <w:rFonts w:asciiTheme="majorBidi" w:hAnsiTheme="majorBidi" w:cstheme="majorBidi"/>
          <w:sz w:val="24"/>
          <w:szCs w:val="24"/>
        </w:rPr>
      </w:pPr>
      <w:r w:rsidRPr="00215E9F">
        <w:rPr>
          <w:rFonts w:asciiTheme="majorBidi" w:hAnsiTheme="majorBidi" w:cstheme="majorBidi"/>
          <w:sz w:val="24"/>
          <w:szCs w:val="24"/>
        </w:rPr>
        <w:t>The maximum duration of the scholarship for M</w:t>
      </w:r>
      <w:r w:rsidR="008D5B52">
        <w:rPr>
          <w:rFonts w:asciiTheme="majorBidi" w:hAnsiTheme="majorBidi" w:cstheme="majorBidi"/>
          <w:sz w:val="24"/>
          <w:szCs w:val="24"/>
        </w:rPr>
        <w:t>.</w:t>
      </w:r>
      <w:r w:rsidRPr="00215E9F">
        <w:rPr>
          <w:rFonts w:asciiTheme="majorBidi" w:hAnsiTheme="majorBidi" w:cstheme="majorBidi"/>
          <w:sz w:val="24"/>
          <w:szCs w:val="24"/>
        </w:rPr>
        <w:t>Phil</w:t>
      </w:r>
      <w:r w:rsidR="008D5B52">
        <w:rPr>
          <w:rFonts w:asciiTheme="majorBidi" w:hAnsiTheme="majorBidi" w:cstheme="majorBidi"/>
          <w:sz w:val="24"/>
          <w:szCs w:val="24"/>
        </w:rPr>
        <w:t>.</w:t>
      </w:r>
      <w:r w:rsidRPr="00215E9F">
        <w:rPr>
          <w:rFonts w:asciiTheme="majorBidi" w:hAnsiTheme="majorBidi" w:cstheme="majorBidi"/>
          <w:sz w:val="24"/>
          <w:szCs w:val="24"/>
        </w:rPr>
        <w:t xml:space="preserve"> </w:t>
      </w:r>
      <w:proofErr w:type="gramStart"/>
      <w:r w:rsidRPr="00215E9F">
        <w:rPr>
          <w:rFonts w:asciiTheme="majorBidi" w:hAnsiTheme="majorBidi" w:cstheme="majorBidi"/>
          <w:sz w:val="24"/>
          <w:szCs w:val="24"/>
        </w:rPr>
        <w:t>candidates</w:t>
      </w:r>
      <w:proofErr w:type="gramEnd"/>
      <w:r w:rsidRPr="00215E9F">
        <w:rPr>
          <w:rFonts w:asciiTheme="majorBidi" w:hAnsiTheme="majorBidi" w:cstheme="majorBidi"/>
          <w:sz w:val="24"/>
          <w:szCs w:val="24"/>
        </w:rPr>
        <w:t xml:space="preserve"> will be one year from t</w:t>
      </w:r>
      <w:r>
        <w:rPr>
          <w:rFonts w:asciiTheme="majorBidi" w:hAnsiTheme="majorBidi" w:cstheme="majorBidi"/>
          <w:sz w:val="24"/>
          <w:szCs w:val="24"/>
        </w:rPr>
        <w:t xml:space="preserve">he date of </w:t>
      </w:r>
      <w:r w:rsidR="006C27CB">
        <w:rPr>
          <w:rFonts w:asciiTheme="majorBidi" w:hAnsiTheme="majorBidi" w:cstheme="majorBidi"/>
          <w:sz w:val="24"/>
          <w:szCs w:val="24"/>
        </w:rPr>
        <w:t>award of this scholarship</w:t>
      </w:r>
      <w:r>
        <w:rPr>
          <w:rFonts w:asciiTheme="majorBidi" w:hAnsiTheme="majorBidi" w:cstheme="majorBidi"/>
          <w:sz w:val="24"/>
          <w:szCs w:val="24"/>
        </w:rPr>
        <w:t>.</w:t>
      </w:r>
    </w:p>
    <w:p w:rsidR="00CD775F" w:rsidRDefault="00CD775F" w:rsidP="00246DD7">
      <w:pPr>
        <w:pStyle w:val="ListParagraph"/>
        <w:numPr>
          <w:ilvl w:val="0"/>
          <w:numId w:val="4"/>
        </w:numPr>
        <w:spacing w:after="120" w:line="259" w:lineRule="auto"/>
        <w:contextualSpacing w:val="0"/>
        <w:jc w:val="both"/>
        <w:rPr>
          <w:rFonts w:asciiTheme="majorBidi" w:hAnsiTheme="majorBidi" w:cstheme="majorBidi"/>
          <w:sz w:val="24"/>
          <w:szCs w:val="24"/>
        </w:rPr>
      </w:pPr>
      <w:r w:rsidRPr="00215E9F">
        <w:rPr>
          <w:rFonts w:asciiTheme="majorBidi" w:hAnsiTheme="majorBidi" w:cstheme="majorBidi"/>
          <w:sz w:val="24"/>
          <w:szCs w:val="24"/>
        </w:rPr>
        <w:t>The maximum duration of the scholarship for Ph</w:t>
      </w:r>
      <w:r w:rsidR="0037194B">
        <w:rPr>
          <w:rFonts w:asciiTheme="majorBidi" w:hAnsiTheme="majorBidi" w:cstheme="majorBidi"/>
          <w:sz w:val="24"/>
          <w:szCs w:val="24"/>
        </w:rPr>
        <w:t>.</w:t>
      </w:r>
      <w:r w:rsidRPr="00215E9F">
        <w:rPr>
          <w:rFonts w:asciiTheme="majorBidi" w:hAnsiTheme="majorBidi" w:cstheme="majorBidi"/>
          <w:sz w:val="24"/>
          <w:szCs w:val="24"/>
        </w:rPr>
        <w:t>D</w:t>
      </w:r>
      <w:r w:rsidR="008D5B52">
        <w:rPr>
          <w:rFonts w:asciiTheme="majorBidi" w:hAnsiTheme="majorBidi" w:cstheme="majorBidi"/>
          <w:sz w:val="24"/>
          <w:szCs w:val="24"/>
        </w:rPr>
        <w:t>.</w:t>
      </w:r>
      <w:r w:rsidRPr="00215E9F">
        <w:rPr>
          <w:rFonts w:asciiTheme="majorBidi" w:hAnsiTheme="majorBidi" w:cstheme="majorBidi"/>
          <w:sz w:val="24"/>
          <w:szCs w:val="24"/>
        </w:rPr>
        <w:t xml:space="preserve"> candidates will be two years </w:t>
      </w:r>
      <w:r w:rsidR="006C27CB" w:rsidRPr="00215E9F">
        <w:rPr>
          <w:rFonts w:asciiTheme="majorBidi" w:hAnsiTheme="majorBidi" w:cstheme="majorBidi"/>
          <w:sz w:val="24"/>
          <w:szCs w:val="24"/>
        </w:rPr>
        <w:t>from t</w:t>
      </w:r>
      <w:r w:rsidR="006C27CB">
        <w:rPr>
          <w:rFonts w:asciiTheme="majorBidi" w:hAnsiTheme="majorBidi" w:cstheme="majorBidi"/>
          <w:sz w:val="24"/>
          <w:szCs w:val="24"/>
        </w:rPr>
        <w:t>he date of award of this scholarship</w:t>
      </w:r>
      <w:r>
        <w:rPr>
          <w:rFonts w:asciiTheme="majorBidi" w:hAnsiTheme="majorBidi" w:cstheme="majorBidi"/>
          <w:sz w:val="24"/>
          <w:szCs w:val="24"/>
        </w:rPr>
        <w:t>.</w:t>
      </w:r>
    </w:p>
    <w:p w:rsidR="00CD775F" w:rsidRDefault="00CD775F" w:rsidP="00246DD7">
      <w:pPr>
        <w:pStyle w:val="ListParagraph"/>
        <w:numPr>
          <w:ilvl w:val="0"/>
          <w:numId w:val="4"/>
        </w:numPr>
        <w:spacing w:after="120" w:line="259" w:lineRule="auto"/>
        <w:contextualSpacing w:val="0"/>
        <w:jc w:val="both"/>
        <w:rPr>
          <w:rFonts w:asciiTheme="majorBidi" w:hAnsiTheme="majorBidi" w:cstheme="majorBidi"/>
          <w:sz w:val="24"/>
          <w:szCs w:val="24"/>
        </w:rPr>
      </w:pPr>
      <w:r w:rsidRPr="00215E9F">
        <w:rPr>
          <w:rFonts w:asciiTheme="majorBidi" w:hAnsiTheme="majorBidi" w:cstheme="majorBidi"/>
          <w:sz w:val="24"/>
          <w:szCs w:val="24"/>
        </w:rPr>
        <w:t xml:space="preserve">The scholarship </w:t>
      </w:r>
      <w:r w:rsidR="00FA7230">
        <w:rPr>
          <w:rFonts w:asciiTheme="majorBidi" w:hAnsiTheme="majorBidi" w:cstheme="majorBidi"/>
          <w:sz w:val="24"/>
          <w:szCs w:val="24"/>
        </w:rPr>
        <w:t>may</w:t>
      </w:r>
      <w:r w:rsidRPr="00215E9F">
        <w:rPr>
          <w:rFonts w:asciiTheme="majorBidi" w:hAnsiTheme="majorBidi" w:cstheme="majorBidi"/>
          <w:sz w:val="24"/>
          <w:szCs w:val="24"/>
        </w:rPr>
        <w:t xml:space="preserve"> be disbursed initially for</w:t>
      </w:r>
      <w:r>
        <w:rPr>
          <w:rFonts w:asciiTheme="majorBidi" w:hAnsiTheme="majorBidi" w:cstheme="majorBidi"/>
          <w:sz w:val="24"/>
          <w:szCs w:val="24"/>
        </w:rPr>
        <w:t xml:space="preserve"> a period of </w:t>
      </w:r>
      <w:r w:rsidR="006C27CB">
        <w:rPr>
          <w:rFonts w:asciiTheme="majorBidi" w:hAnsiTheme="majorBidi" w:cstheme="majorBidi"/>
          <w:sz w:val="24"/>
          <w:szCs w:val="24"/>
        </w:rPr>
        <w:t>06</w:t>
      </w:r>
      <w:r w:rsidRPr="00215E9F">
        <w:rPr>
          <w:rFonts w:asciiTheme="majorBidi" w:hAnsiTheme="majorBidi" w:cstheme="majorBidi"/>
          <w:sz w:val="24"/>
          <w:szCs w:val="24"/>
        </w:rPr>
        <w:t xml:space="preserve"> months. The rest of </w:t>
      </w:r>
      <w:r>
        <w:rPr>
          <w:rFonts w:asciiTheme="majorBidi" w:hAnsiTheme="majorBidi" w:cstheme="majorBidi"/>
          <w:sz w:val="24"/>
          <w:szCs w:val="24"/>
        </w:rPr>
        <w:t>the</w:t>
      </w:r>
      <w:r w:rsidRPr="00215E9F">
        <w:rPr>
          <w:rFonts w:asciiTheme="majorBidi" w:hAnsiTheme="majorBidi" w:cstheme="majorBidi"/>
          <w:sz w:val="24"/>
          <w:szCs w:val="24"/>
        </w:rPr>
        <w:t xml:space="preserve"> installments will be credited to the candidate’s account subject to </w:t>
      </w:r>
      <w:r>
        <w:rPr>
          <w:rFonts w:asciiTheme="majorBidi" w:hAnsiTheme="majorBidi" w:cstheme="majorBidi"/>
          <w:sz w:val="24"/>
          <w:szCs w:val="24"/>
        </w:rPr>
        <w:t xml:space="preserve">receiving </w:t>
      </w:r>
      <w:r w:rsidRPr="00215E9F">
        <w:rPr>
          <w:rFonts w:asciiTheme="majorBidi" w:hAnsiTheme="majorBidi" w:cstheme="majorBidi"/>
          <w:sz w:val="24"/>
          <w:szCs w:val="24"/>
        </w:rPr>
        <w:t xml:space="preserve">satisfactory </w:t>
      </w:r>
      <w:r w:rsidR="006C27CB">
        <w:rPr>
          <w:rFonts w:asciiTheme="majorBidi" w:hAnsiTheme="majorBidi" w:cstheme="majorBidi"/>
          <w:sz w:val="24"/>
          <w:szCs w:val="24"/>
        </w:rPr>
        <w:t xml:space="preserve">performance report </w:t>
      </w:r>
      <w:r w:rsidRPr="00215E9F">
        <w:rPr>
          <w:rFonts w:asciiTheme="majorBidi" w:hAnsiTheme="majorBidi" w:cstheme="majorBidi"/>
          <w:sz w:val="24"/>
          <w:szCs w:val="24"/>
        </w:rPr>
        <w:t xml:space="preserve">from the </w:t>
      </w:r>
      <w:r w:rsidR="006C27CB">
        <w:rPr>
          <w:rFonts w:asciiTheme="majorBidi" w:hAnsiTheme="majorBidi" w:cstheme="majorBidi"/>
          <w:sz w:val="24"/>
          <w:szCs w:val="24"/>
        </w:rPr>
        <w:t xml:space="preserve">research </w:t>
      </w:r>
      <w:r w:rsidRPr="00215E9F">
        <w:rPr>
          <w:rFonts w:asciiTheme="majorBidi" w:hAnsiTheme="majorBidi" w:cstheme="majorBidi"/>
          <w:sz w:val="24"/>
          <w:szCs w:val="24"/>
        </w:rPr>
        <w:t>supervisor.</w:t>
      </w:r>
    </w:p>
    <w:p w:rsidR="00CD775F" w:rsidRDefault="00CD775F" w:rsidP="00246DD7">
      <w:pPr>
        <w:pStyle w:val="ListParagraph"/>
        <w:numPr>
          <w:ilvl w:val="0"/>
          <w:numId w:val="4"/>
        </w:numPr>
        <w:spacing w:after="120" w:line="259" w:lineRule="auto"/>
        <w:contextualSpacing w:val="0"/>
        <w:jc w:val="both"/>
        <w:rPr>
          <w:rFonts w:asciiTheme="majorBidi" w:hAnsiTheme="majorBidi" w:cstheme="majorBidi"/>
          <w:sz w:val="24"/>
          <w:szCs w:val="24"/>
        </w:rPr>
      </w:pPr>
      <w:r w:rsidRPr="00215E9F">
        <w:rPr>
          <w:rFonts w:asciiTheme="majorBidi" w:hAnsiTheme="majorBidi" w:cstheme="majorBidi"/>
          <w:sz w:val="24"/>
          <w:szCs w:val="24"/>
        </w:rPr>
        <w:t>T</w:t>
      </w:r>
      <w:r w:rsidR="006C27CB">
        <w:rPr>
          <w:rFonts w:asciiTheme="majorBidi" w:hAnsiTheme="majorBidi" w:cstheme="majorBidi"/>
          <w:sz w:val="24"/>
          <w:szCs w:val="24"/>
        </w:rPr>
        <w:t>he scholarship will be paid in student’s bank accounts having branch inside the University of Karachi</w:t>
      </w:r>
      <w:r>
        <w:rPr>
          <w:rFonts w:asciiTheme="majorBidi" w:hAnsiTheme="majorBidi" w:cstheme="majorBidi"/>
          <w:sz w:val="24"/>
          <w:szCs w:val="24"/>
        </w:rPr>
        <w:t>.</w:t>
      </w:r>
      <w:r w:rsidR="006C27CB">
        <w:rPr>
          <w:rFonts w:asciiTheme="majorBidi" w:hAnsiTheme="majorBidi" w:cstheme="majorBidi"/>
          <w:sz w:val="24"/>
          <w:szCs w:val="24"/>
        </w:rPr>
        <w:t xml:space="preserve"> </w:t>
      </w:r>
    </w:p>
    <w:p w:rsidR="00CD775F" w:rsidRDefault="008D5B52" w:rsidP="00246DD7">
      <w:pPr>
        <w:pStyle w:val="ListParagraph"/>
        <w:numPr>
          <w:ilvl w:val="0"/>
          <w:numId w:val="4"/>
        </w:numPr>
        <w:spacing w:after="120" w:line="259" w:lineRule="auto"/>
        <w:contextualSpacing w:val="0"/>
        <w:jc w:val="both"/>
        <w:rPr>
          <w:rFonts w:asciiTheme="majorBidi" w:hAnsiTheme="majorBidi" w:cstheme="majorBidi"/>
          <w:sz w:val="24"/>
          <w:szCs w:val="24"/>
        </w:rPr>
      </w:pPr>
      <w:r>
        <w:rPr>
          <w:rFonts w:asciiTheme="majorBidi" w:hAnsiTheme="majorBidi" w:cstheme="majorBidi"/>
          <w:sz w:val="24"/>
          <w:szCs w:val="24"/>
        </w:rPr>
        <w:t>In case</w:t>
      </w:r>
      <w:r w:rsidR="00CD775F">
        <w:rPr>
          <w:rFonts w:asciiTheme="majorBidi" w:hAnsiTheme="majorBidi" w:cstheme="majorBidi"/>
          <w:sz w:val="24"/>
          <w:szCs w:val="24"/>
        </w:rPr>
        <w:t xml:space="preserve"> </w:t>
      </w:r>
      <w:r w:rsidR="006C27CB">
        <w:rPr>
          <w:rFonts w:asciiTheme="majorBidi" w:hAnsiTheme="majorBidi" w:cstheme="majorBidi"/>
          <w:sz w:val="24"/>
          <w:szCs w:val="24"/>
        </w:rPr>
        <w:t xml:space="preserve">selectee </w:t>
      </w:r>
      <w:r w:rsidR="00CD775F">
        <w:rPr>
          <w:rFonts w:asciiTheme="majorBidi" w:hAnsiTheme="majorBidi" w:cstheme="majorBidi"/>
          <w:sz w:val="24"/>
          <w:szCs w:val="24"/>
        </w:rPr>
        <w:t>publish a research article</w:t>
      </w:r>
      <w:r w:rsidR="006C27CB">
        <w:rPr>
          <w:rFonts w:asciiTheme="majorBidi" w:hAnsiTheme="majorBidi" w:cstheme="majorBidi"/>
          <w:sz w:val="24"/>
          <w:szCs w:val="24"/>
        </w:rPr>
        <w:t xml:space="preserve"> </w:t>
      </w:r>
      <w:r w:rsidR="00CD775F">
        <w:rPr>
          <w:rFonts w:asciiTheme="majorBidi" w:hAnsiTheme="majorBidi" w:cstheme="majorBidi"/>
          <w:sz w:val="24"/>
          <w:szCs w:val="24"/>
        </w:rPr>
        <w:t xml:space="preserve">as first author in an ISI impact factor journal during the period of the scholarship, the candidate will get an additional amount of Rs </w:t>
      </w:r>
      <w:r w:rsidR="00FA7230">
        <w:rPr>
          <w:rFonts w:asciiTheme="majorBidi" w:hAnsiTheme="majorBidi" w:cstheme="majorBidi"/>
          <w:sz w:val="24"/>
          <w:szCs w:val="24"/>
        </w:rPr>
        <w:t>2</w:t>
      </w:r>
      <w:r w:rsidR="00CD775F">
        <w:rPr>
          <w:rFonts w:asciiTheme="majorBidi" w:hAnsiTheme="majorBidi" w:cstheme="majorBidi"/>
          <w:sz w:val="24"/>
          <w:szCs w:val="24"/>
        </w:rPr>
        <w:t xml:space="preserve">0,000/-. However, this incentive will be provided only once during the entire period of the scholarship. The supervisor of the candidate has to certify about the impact factor of the journal from ISI-JCR. </w:t>
      </w:r>
    </w:p>
    <w:p w:rsidR="00CD775F" w:rsidRDefault="00CD775F" w:rsidP="00246DD7">
      <w:pPr>
        <w:pStyle w:val="ListParagraph"/>
        <w:numPr>
          <w:ilvl w:val="0"/>
          <w:numId w:val="4"/>
        </w:numPr>
        <w:spacing w:after="160" w:line="259" w:lineRule="auto"/>
        <w:jc w:val="both"/>
        <w:rPr>
          <w:rFonts w:asciiTheme="majorBidi" w:hAnsiTheme="majorBidi" w:cstheme="majorBidi"/>
          <w:sz w:val="24"/>
          <w:szCs w:val="24"/>
        </w:rPr>
      </w:pPr>
      <w:r>
        <w:rPr>
          <w:rFonts w:asciiTheme="majorBidi" w:hAnsiTheme="majorBidi" w:cstheme="majorBidi"/>
          <w:sz w:val="24"/>
          <w:szCs w:val="24"/>
        </w:rPr>
        <w:t xml:space="preserve">University reserves the right to amend any rule whenever need arises. </w:t>
      </w:r>
    </w:p>
    <w:p w:rsidR="00356A60" w:rsidRPr="00356A60" w:rsidRDefault="00356A60" w:rsidP="00356A60">
      <w:pPr>
        <w:spacing w:after="160" w:line="259" w:lineRule="auto"/>
        <w:jc w:val="both"/>
        <w:rPr>
          <w:rFonts w:asciiTheme="majorBidi" w:hAnsiTheme="majorBidi" w:cstheme="majorBidi"/>
          <w:sz w:val="24"/>
          <w:szCs w:val="24"/>
        </w:rPr>
      </w:pPr>
    </w:p>
    <w:p w:rsidR="00356A60" w:rsidRDefault="00356A60" w:rsidP="00356A60">
      <w:pPr>
        <w:pStyle w:val="ListParagraph"/>
        <w:spacing w:after="160" w:line="259" w:lineRule="auto"/>
        <w:jc w:val="both"/>
        <w:rPr>
          <w:rFonts w:asciiTheme="majorBidi" w:hAnsiTheme="majorBidi" w:cstheme="majorBidi"/>
          <w:sz w:val="24"/>
          <w:szCs w:val="24"/>
        </w:rPr>
      </w:pPr>
    </w:p>
    <w:tbl>
      <w:tblPr>
        <w:tblStyle w:val="TableGrid"/>
        <w:tblW w:w="973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6"/>
        <w:gridCol w:w="1559"/>
        <w:gridCol w:w="4111"/>
      </w:tblGrid>
      <w:tr w:rsidR="00356A60" w:rsidRPr="008D5B52" w:rsidTr="00356A60">
        <w:tc>
          <w:tcPr>
            <w:tcW w:w="4066" w:type="dxa"/>
          </w:tcPr>
          <w:p w:rsidR="00356A60" w:rsidRPr="008D5B52" w:rsidRDefault="00356A60" w:rsidP="00356A60">
            <w:pPr>
              <w:pStyle w:val="NoSpacing"/>
              <w:rPr>
                <w:rFonts w:ascii="Times New Roman" w:hAnsi="Times New Roman" w:cs="Times New Roman"/>
                <w:b/>
                <w:bCs/>
              </w:rPr>
            </w:pPr>
            <w:r w:rsidRPr="008D5B52">
              <w:rPr>
                <w:rFonts w:ascii="Times New Roman" w:hAnsi="Times New Roman" w:cs="Times New Roman"/>
                <w:b/>
                <w:bCs/>
              </w:rPr>
              <w:t>_______________________</w:t>
            </w:r>
          </w:p>
          <w:p w:rsidR="00356A60" w:rsidRPr="008D5B52" w:rsidRDefault="00356A60" w:rsidP="00356A60">
            <w:pPr>
              <w:pStyle w:val="NoSpacing"/>
              <w:rPr>
                <w:rFonts w:ascii="Times New Roman" w:hAnsi="Times New Roman" w:cs="Times New Roman"/>
                <w:b/>
                <w:bCs/>
              </w:rPr>
            </w:pPr>
            <w:r w:rsidRPr="008D5B52">
              <w:rPr>
                <w:rFonts w:ascii="Times New Roman" w:hAnsi="Times New Roman" w:cs="Times New Roman"/>
                <w:b/>
                <w:bCs/>
              </w:rPr>
              <w:t xml:space="preserve">Prof. Dr. Muhammad </w:t>
            </w:r>
            <w:proofErr w:type="spellStart"/>
            <w:r w:rsidRPr="008D5B52">
              <w:rPr>
                <w:rFonts w:ascii="Times New Roman" w:hAnsi="Times New Roman" w:cs="Times New Roman"/>
                <w:b/>
                <w:bCs/>
              </w:rPr>
              <w:t>Tufail</w:t>
            </w:r>
            <w:proofErr w:type="spellEnd"/>
          </w:p>
          <w:p w:rsidR="00356A60" w:rsidRPr="008D5B52" w:rsidRDefault="00356A60" w:rsidP="00356A60">
            <w:pPr>
              <w:pStyle w:val="NoSpacing"/>
              <w:rPr>
                <w:rFonts w:ascii="Times New Roman" w:hAnsi="Times New Roman" w:cs="Times New Roman"/>
              </w:rPr>
            </w:pPr>
            <w:r w:rsidRPr="008D5B52">
              <w:rPr>
                <w:rFonts w:ascii="Times New Roman" w:hAnsi="Times New Roman" w:cs="Times New Roman"/>
              </w:rPr>
              <w:t xml:space="preserve">Acting Vice Chancellor </w:t>
            </w:r>
          </w:p>
          <w:p w:rsidR="00356A60" w:rsidRPr="008D5B52" w:rsidRDefault="00356A60" w:rsidP="00356A60">
            <w:pPr>
              <w:pStyle w:val="ListParagraph"/>
              <w:spacing w:after="160" w:line="259" w:lineRule="auto"/>
              <w:ind w:left="0"/>
              <w:jc w:val="both"/>
              <w:rPr>
                <w:rFonts w:ascii="Times New Roman" w:hAnsi="Times New Roman" w:cs="Times New Roman"/>
              </w:rPr>
            </w:pPr>
            <w:r w:rsidRPr="008D5B52">
              <w:rPr>
                <w:rFonts w:ascii="Times New Roman" w:hAnsi="Times New Roman" w:cs="Times New Roman"/>
              </w:rPr>
              <w:t xml:space="preserve">University of Karachi </w:t>
            </w:r>
          </w:p>
          <w:p w:rsidR="00356A60" w:rsidRPr="008D5B52" w:rsidRDefault="00356A60" w:rsidP="00356A60">
            <w:pPr>
              <w:pStyle w:val="ListParagraph"/>
              <w:spacing w:after="160" w:line="259" w:lineRule="auto"/>
              <w:ind w:left="0"/>
              <w:jc w:val="both"/>
              <w:rPr>
                <w:rFonts w:ascii="Times New Roman" w:hAnsi="Times New Roman" w:cs="Times New Roman"/>
                <w:b/>
                <w:sz w:val="24"/>
                <w:szCs w:val="24"/>
              </w:rPr>
            </w:pPr>
            <w:r w:rsidRPr="008D5B52">
              <w:rPr>
                <w:rFonts w:ascii="Times New Roman" w:hAnsi="Times New Roman" w:cs="Times New Roman"/>
                <w:b/>
              </w:rPr>
              <w:t>(</w:t>
            </w:r>
            <w:proofErr w:type="spellStart"/>
            <w:r w:rsidRPr="008D5B52">
              <w:rPr>
                <w:rFonts w:ascii="Times New Roman" w:hAnsi="Times New Roman" w:cs="Times New Roman"/>
                <w:b/>
              </w:rPr>
              <w:t>Convenor</w:t>
            </w:r>
            <w:proofErr w:type="spellEnd"/>
            <w:r w:rsidRPr="008D5B52">
              <w:rPr>
                <w:rFonts w:ascii="Times New Roman" w:hAnsi="Times New Roman" w:cs="Times New Roman"/>
                <w:b/>
              </w:rPr>
              <w:t>)</w:t>
            </w:r>
          </w:p>
        </w:tc>
        <w:tc>
          <w:tcPr>
            <w:tcW w:w="1559" w:type="dxa"/>
          </w:tcPr>
          <w:p w:rsidR="00356A60" w:rsidRPr="008D5B52" w:rsidRDefault="00356A60" w:rsidP="00356A60">
            <w:pPr>
              <w:pStyle w:val="ListParagraph"/>
              <w:spacing w:after="160" w:line="259" w:lineRule="auto"/>
              <w:ind w:left="0"/>
              <w:jc w:val="both"/>
              <w:rPr>
                <w:rFonts w:ascii="Times New Roman" w:hAnsi="Times New Roman" w:cs="Times New Roman"/>
                <w:sz w:val="24"/>
                <w:szCs w:val="24"/>
              </w:rPr>
            </w:pPr>
          </w:p>
        </w:tc>
        <w:tc>
          <w:tcPr>
            <w:tcW w:w="4111" w:type="dxa"/>
          </w:tcPr>
          <w:p w:rsidR="00356A60" w:rsidRPr="008D5B52" w:rsidRDefault="00356A60" w:rsidP="00356A60">
            <w:pPr>
              <w:pStyle w:val="NoSpacing"/>
              <w:rPr>
                <w:rFonts w:ascii="Times New Roman" w:hAnsi="Times New Roman" w:cs="Times New Roman"/>
                <w:b/>
                <w:bCs/>
              </w:rPr>
            </w:pPr>
            <w:r w:rsidRPr="008D5B52">
              <w:rPr>
                <w:rFonts w:ascii="Times New Roman" w:hAnsi="Times New Roman" w:cs="Times New Roman"/>
                <w:b/>
                <w:bCs/>
              </w:rPr>
              <w:t>_____________________________</w:t>
            </w:r>
          </w:p>
          <w:p w:rsidR="00356A60" w:rsidRPr="008D5B52" w:rsidRDefault="00356A60" w:rsidP="00356A60">
            <w:pPr>
              <w:pStyle w:val="NoSpacing"/>
              <w:rPr>
                <w:rFonts w:ascii="Times New Roman" w:hAnsi="Times New Roman" w:cs="Times New Roman"/>
                <w:b/>
                <w:bCs/>
              </w:rPr>
            </w:pPr>
            <w:r w:rsidRPr="008D5B52">
              <w:rPr>
                <w:rFonts w:ascii="Times New Roman" w:hAnsi="Times New Roman" w:cs="Times New Roman"/>
                <w:b/>
                <w:bCs/>
              </w:rPr>
              <w:t xml:space="preserve">Prof. Dr. Muhammad Harris </w:t>
            </w:r>
            <w:proofErr w:type="spellStart"/>
            <w:r w:rsidRPr="008D5B52">
              <w:rPr>
                <w:rFonts w:ascii="Times New Roman" w:hAnsi="Times New Roman" w:cs="Times New Roman"/>
                <w:b/>
                <w:bCs/>
              </w:rPr>
              <w:t>Shoaib</w:t>
            </w:r>
            <w:proofErr w:type="spellEnd"/>
          </w:p>
          <w:p w:rsidR="00356A60" w:rsidRPr="008D5B52" w:rsidRDefault="00356A60" w:rsidP="00356A60">
            <w:pPr>
              <w:pStyle w:val="NoSpacing"/>
              <w:rPr>
                <w:rFonts w:ascii="Times New Roman" w:hAnsi="Times New Roman" w:cs="Times New Roman"/>
              </w:rPr>
            </w:pPr>
            <w:r w:rsidRPr="008D5B52">
              <w:rPr>
                <w:rFonts w:ascii="Times New Roman" w:hAnsi="Times New Roman" w:cs="Times New Roman"/>
              </w:rPr>
              <w:t xml:space="preserve">Dean, Faculty of Pharmacy &amp; </w:t>
            </w:r>
            <w:r w:rsidRPr="008D5B52">
              <w:rPr>
                <w:rFonts w:ascii="Times New Roman" w:hAnsi="Times New Roman" w:cs="Times New Roman"/>
              </w:rPr>
              <w:br/>
              <w:t>Pharmaceutical Sciences</w:t>
            </w:r>
          </w:p>
          <w:p w:rsidR="00356A60" w:rsidRPr="008D5B52" w:rsidRDefault="00356A60" w:rsidP="00356A60">
            <w:pPr>
              <w:pStyle w:val="NoSpacing"/>
              <w:rPr>
                <w:rFonts w:ascii="Times New Roman" w:hAnsi="Times New Roman" w:cs="Times New Roman"/>
                <w:b/>
              </w:rPr>
            </w:pPr>
            <w:r w:rsidRPr="008D5B52">
              <w:rPr>
                <w:rFonts w:ascii="Times New Roman" w:hAnsi="Times New Roman" w:cs="Times New Roman"/>
                <w:b/>
              </w:rPr>
              <w:t>Member</w:t>
            </w:r>
          </w:p>
          <w:p w:rsidR="00356A60" w:rsidRPr="008D5B52" w:rsidRDefault="00356A60" w:rsidP="00356A60">
            <w:pPr>
              <w:pStyle w:val="ListParagraph"/>
              <w:spacing w:after="160" w:line="259" w:lineRule="auto"/>
              <w:ind w:left="0"/>
              <w:jc w:val="both"/>
              <w:rPr>
                <w:rFonts w:ascii="Times New Roman" w:hAnsi="Times New Roman" w:cs="Times New Roman"/>
                <w:sz w:val="24"/>
                <w:szCs w:val="24"/>
              </w:rPr>
            </w:pPr>
          </w:p>
        </w:tc>
      </w:tr>
      <w:tr w:rsidR="00356A60" w:rsidRPr="008D5B52" w:rsidTr="00356A60">
        <w:tc>
          <w:tcPr>
            <w:tcW w:w="4066" w:type="dxa"/>
          </w:tcPr>
          <w:p w:rsidR="00356A60" w:rsidRPr="008D5B52" w:rsidRDefault="00356A60" w:rsidP="00356A60">
            <w:pPr>
              <w:rPr>
                <w:rFonts w:ascii="Times New Roman" w:hAnsi="Times New Roman" w:cs="Times New Roman"/>
                <w:b/>
                <w:bCs/>
              </w:rPr>
            </w:pPr>
          </w:p>
          <w:p w:rsidR="00356A60" w:rsidRPr="008D5B52" w:rsidRDefault="00356A60" w:rsidP="00356A60">
            <w:pPr>
              <w:rPr>
                <w:rFonts w:ascii="Times New Roman" w:hAnsi="Times New Roman" w:cs="Times New Roman"/>
                <w:b/>
                <w:bCs/>
              </w:rPr>
            </w:pPr>
          </w:p>
          <w:p w:rsidR="00356A60" w:rsidRPr="008D5B52" w:rsidRDefault="00356A60" w:rsidP="00356A60">
            <w:pPr>
              <w:rPr>
                <w:rFonts w:ascii="Times New Roman" w:hAnsi="Times New Roman" w:cs="Times New Roman"/>
                <w:b/>
                <w:bCs/>
              </w:rPr>
            </w:pPr>
            <w:r w:rsidRPr="008D5B52">
              <w:rPr>
                <w:rFonts w:ascii="Times New Roman" w:hAnsi="Times New Roman" w:cs="Times New Roman"/>
                <w:b/>
                <w:bCs/>
              </w:rPr>
              <w:t>_________________________</w:t>
            </w:r>
          </w:p>
          <w:p w:rsidR="00356A60" w:rsidRPr="008D5B52" w:rsidRDefault="00356A60" w:rsidP="00356A60">
            <w:pPr>
              <w:rPr>
                <w:rFonts w:ascii="Times New Roman" w:hAnsi="Times New Roman" w:cs="Times New Roman"/>
                <w:b/>
                <w:bCs/>
              </w:rPr>
            </w:pPr>
            <w:r w:rsidRPr="008D5B52">
              <w:rPr>
                <w:rFonts w:ascii="Times New Roman" w:hAnsi="Times New Roman" w:cs="Times New Roman"/>
                <w:b/>
                <w:bCs/>
              </w:rPr>
              <w:t>Prof. Dr. Ziasma Haneef Khan</w:t>
            </w:r>
          </w:p>
          <w:p w:rsidR="00356A60" w:rsidRPr="008D5B52" w:rsidRDefault="00356A60" w:rsidP="00356A60">
            <w:pPr>
              <w:rPr>
                <w:rFonts w:ascii="Times New Roman" w:hAnsi="Times New Roman" w:cs="Times New Roman"/>
              </w:rPr>
            </w:pPr>
            <w:proofErr w:type="spellStart"/>
            <w:r w:rsidRPr="008D5B52">
              <w:rPr>
                <w:rFonts w:ascii="Times New Roman" w:hAnsi="Times New Roman" w:cs="Times New Roman"/>
              </w:rPr>
              <w:t>Incharge</w:t>
            </w:r>
            <w:proofErr w:type="spellEnd"/>
            <w:r w:rsidRPr="008D5B52">
              <w:rPr>
                <w:rFonts w:ascii="Times New Roman" w:hAnsi="Times New Roman" w:cs="Times New Roman"/>
              </w:rPr>
              <w:t>,</w:t>
            </w:r>
          </w:p>
          <w:p w:rsidR="00356A60" w:rsidRPr="008D5B52" w:rsidRDefault="00356A60" w:rsidP="00356A60">
            <w:pPr>
              <w:pStyle w:val="ListParagraph"/>
              <w:spacing w:after="160" w:line="259" w:lineRule="auto"/>
              <w:ind w:left="0"/>
              <w:jc w:val="both"/>
              <w:rPr>
                <w:rFonts w:ascii="Times New Roman" w:hAnsi="Times New Roman" w:cs="Times New Roman"/>
              </w:rPr>
            </w:pPr>
            <w:r w:rsidRPr="008D5B52">
              <w:rPr>
                <w:rFonts w:ascii="Times New Roman" w:hAnsi="Times New Roman" w:cs="Times New Roman"/>
              </w:rPr>
              <w:t>Student Financial Aid Office</w:t>
            </w:r>
          </w:p>
          <w:p w:rsidR="00356A60" w:rsidRPr="008D5B52" w:rsidRDefault="00356A60" w:rsidP="00356A60">
            <w:pPr>
              <w:pStyle w:val="ListParagraph"/>
              <w:spacing w:after="160" w:line="259" w:lineRule="auto"/>
              <w:ind w:left="0"/>
              <w:jc w:val="both"/>
              <w:rPr>
                <w:rFonts w:ascii="Times New Roman" w:hAnsi="Times New Roman" w:cs="Times New Roman"/>
                <w:b/>
                <w:sz w:val="24"/>
                <w:szCs w:val="24"/>
              </w:rPr>
            </w:pPr>
            <w:r w:rsidRPr="008D5B52">
              <w:rPr>
                <w:rFonts w:ascii="Times New Roman" w:hAnsi="Times New Roman" w:cs="Times New Roman"/>
                <w:b/>
              </w:rPr>
              <w:t>Member</w:t>
            </w:r>
          </w:p>
        </w:tc>
        <w:tc>
          <w:tcPr>
            <w:tcW w:w="1559" w:type="dxa"/>
          </w:tcPr>
          <w:p w:rsidR="00356A60" w:rsidRPr="008D5B52" w:rsidRDefault="00356A60" w:rsidP="00356A60">
            <w:pPr>
              <w:pStyle w:val="ListParagraph"/>
              <w:spacing w:after="160" w:line="259" w:lineRule="auto"/>
              <w:ind w:left="0"/>
              <w:jc w:val="both"/>
              <w:rPr>
                <w:rFonts w:ascii="Times New Roman" w:hAnsi="Times New Roman" w:cs="Times New Roman"/>
                <w:sz w:val="24"/>
                <w:szCs w:val="24"/>
              </w:rPr>
            </w:pPr>
          </w:p>
        </w:tc>
        <w:tc>
          <w:tcPr>
            <w:tcW w:w="4111" w:type="dxa"/>
          </w:tcPr>
          <w:p w:rsidR="00356A60" w:rsidRPr="008D5B52" w:rsidRDefault="00356A60" w:rsidP="00356A60">
            <w:pPr>
              <w:pStyle w:val="NoSpacing"/>
              <w:rPr>
                <w:rFonts w:ascii="Times New Roman" w:hAnsi="Times New Roman" w:cs="Times New Roman"/>
                <w:b/>
                <w:bCs/>
              </w:rPr>
            </w:pPr>
          </w:p>
          <w:p w:rsidR="00356A60" w:rsidRPr="008D5B52" w:rsidRDefault="00356A60" w:rsidP="00356A60">
            <w:pPr>
              <w:pStyle w:val="NoSpacing"/>
              <w:rPr>
                <w:rFonts w:ascii="Times New Roman" w:hAnsi="Times New Roman" w:cs="Times New Roman"/>
                <w:b/>
                <w:bCs/>
              </w:rPr>
            </w:pPr>
          </w:p>
          <w:p w:rsidR="00356A60" w:rsidRPr="008D5B52" w:rsidRDefault="00356A60" w:rsidP="00356A60">
            <w:pPr>
              <w:pStyle w:val="NoSpacing"/>
              <w:rPr>
                <w:rFonts w:ascii="Times New Roman" w:hAnsi="Times New Roman" w:cs="Times New Roman"/>
                <w:b/>
                <w:bCs/>
              </w:rPr>
            </w:pPr>
            <w:r w:rsidRPr="008D5B52">
              <w:rPr>
                <w:rFonts w:ascii="Times New Roman" w:hAnsi="Times New Roman" w:cs="Times New Roman"/>
                <w:b/>
                <w:bCs/>
              </w:rPr>
              <w:t>______________________</w:t>
            </w:r>
          </w:p>
          <w:p w:rsidR="00356A60" w:rsidRPr="008D5B52" w:rsidRDefault="00356A60" w:rsidP="00356A60">
            <w:pPr>
              <w:pStyle w:val="NoSpacing"/>
              <w:rPr>
                <w:rFonts w:ascii="Times New Roman" w:hAnsi="Times New Roman" w:cs="Times New Roman"/>
                <w:b/>
                <w:bCs/>
              </w:rPr>
            </w:pPr>
            <w:r w:rsidRPr="008D5B52">
              <w:rPr>
                <w:rFonts w:ascii="Times New Roman" w:hAnsi="Times New Roman" w:cs="Times New Roman"/>
                <w:b/>
                <w:bCs/>
              </w:rPr>
              <w:t xml:space="preserve">Dr. </w:t>
            </w:r>
            <w:proofErr w:type="spellStart"/>
            <w:r w:rsidRPr="008D5B52">
              <w:rPr>
                <w:rFonts w:ascii="Times New Roman" w:hAnsi="Times New Roman" w:cs="Times New Roman"/>
                <w:b/>
                <w:bCs/>
              </w:rPr>
              <w:t>Jawaid</w:t>
            </w:r>
            <w:proofErr w:type="spellEnd"/>
            <w:r w:rsidRPr="008D5B52">
              <w:rPr>
                <w:rFonts w:ascii="Times New Roman" w:hAnsi="Times New Roman" w:cs="Times New Roman"/>
                <w:b/>
                <w:bCs/>
              </w:rPr>
              <w:t xml:space="preserve"> </w:t>
            </w:r>
            <w:proofErr w:type="spellStart"/>
            <w:r w:rsidRPr="008D5B52">
              <w:rPr>
                <w:rFonts w:ascii="Times New Roman" w:hAnsi="Times New Roman" w:cs="Times New Roman"/>
                <w:b/>
                <w:bCs/>
              </w:rPr>
              <w:t>Akram</w:t>
            </w:r>
            <w:proofErr w:type="spellEnd"/>
          </w:p>
          <w:p w:rsidR="00356A60" w:rsidRPr="008D5B52" w:rsidRDefault="00356A60" w:rsidP="00356A60">
            <w:pPr>
              <w:pStyle w:val="NoSpacing"/>
              <w:rPr>
                <w:rFonts w:ascii="Times New Roman" w:hAnsi="Times New Roman" w:cs="Times New Roman"/>
              </w:rPr>
            </w:pPr>
            <w:r w:rsidRPr="008D5B52">
              <w:rPr>
                <w:rFonts w:ascii="Times New Roman" w:hAnsi="Times New Roman" w:cs="Times New Roman"/>
              </w:rPr>
              <w:t>Deputy Director,</w:t>
            </w:r>
          </w:p>
          <w:p w:rsidR="00356A60" w:rsidRPr="008D5B52" w:rsidRDefault="00356A60" w:rsidP="00356A60">
            <w:pPr>
              <w:pStyle w:val="NoSpacing"/>
              <w:rPr>
                <w:rFonts w:ascii="Times New Roman" w:hAnsi="Times New Roman" w:cs="Times New Roman"/>
              </w:rPr>
            </w:pPr>
            <w:r w:rsidRPr="008D5B52">
              <w:rPr>
                <w:rFonts w:ascii="Times New Roman" w:hAnsi="Times New Roman" w:cs="Times New Roman"/>
              </w:rPr>
              <w:t>Quality Enhancement Cell</w:t>
            </w:r>
          </w:p>
          <w:p w:rsidR="00356A60" w:rsidRPr="008D5B52" w:rsidRDefault="00356A60" w:rsidP="00356A60">
            <w:pPr>
              <w:pStyle w:val="NoSpacing"/>
              <w:rPr>
                <w:rFonts w:ascii="Times New Roman" w:hAnsi="Times New Roman" w:cs="Times New Roman"/>
                <w:b/>
                <w:sz w:val="24"/>
                <w:szCs w:val="24"/>
              </w:rPr>
            </w:pPr>
            <w:r w:rsidRPr="008D5B52">
              <w:rPr>
                <w:rFonts w:ascii="Times New Roman" w:hAnsi="Times New Roman" w:cs="Times New Roman"/>
                <w:b/>
              </w:rPr>
              <w:t xml:space="preserve">Member </w:t>
            </w:r>
          </w:p>
        </w:tc>
      </w:tr>
    </w:tbl>
    <w:p w:rsidR="00356A60" w:rsidRDefault="00356A60" w:rsidP="00356A60">
      <w:pPr>
        <w:pStyle w:val="ListParagraph"/>
        <w:spacing w:after="160" w:line="259" w:lineRule="auto"/>
        <w:jc w:val="both"/>
        <w:rPr>
          <w:rFonts w:asciiTheme="majorBidi" w:hAnsiTheme="majorBidi" w:cstheme="majorBidi"/>
          <w:sz w:val="24"/>
          <w:szCs w:val="24"/>
        </w:rPr>
      </w:pPr>
    </w:p>
    <w:p w:rsidR="00367391" w:rsidRPr="00367391" w:rsidRDefault="00367391" w:rsidP="00367391">
      <w:pPr>
        <w:spacing w:after="160" w:line="259" w:lineRule="auto"/>
        <w:jc w:val="both"/>
        <w:rPr>
          <w:rFonts w:asciiTheme="majorBidi" w:hAnsiTheme="majorBidi" w:cstheme="majorBidi"/>
          <w:sz w:val="24"/>
          <w:szCs w:val="24"/>
        </w:rPr>
      </w:pPr>
      <w:bookmarkStart w:id="0" w:name="_GoBack"/>
      <w:bookmarkEnd w:id="0"/>
    </w:p>
    <w:sectPr w:rsidR="00367391" w:rsidRPr="00367391" w:rsidSect="00D3228A">
      <w:headerReference w:type="default" r:id="rId8"/>
      <w:footerReference w:type="default" r:id="rId9"/>
      <w:pgSz w:w="11907" w:h="16839" w:code="9"/>
      <w:pgMar w:top="810" w:right="720" w:bottom="72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3984" w:rsidRDefault="003F3984" w:rsidP="00CD775F">
      <w:pPr>
        <w:spacing w:after="0" w:line="240" w:lineRule="auto"/>
      </w:pPr>
      <w:r>
        <w:separator/>
      </w:r>
    </w:p>
  </w:endnote>
  <w:endnote w:type="continuationSeparator" w:id="0">
    <w:p w:rsidR="003F3984" w:rsidRDefault="003F3984" w:rsidP="00CD7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35557"/>
      <w:docPartObj>
        <w:docPartGallery w:val="Page Numbers (Bottom of Page)"/>
        <w:docPartUnique/>
      </w:docPartObj>
    </w:sdtPr>
    <w:sdtEndPr/>
    <w:sdtContent>
      <w:sdt>
        <w:sdtPr>
          <w:id w:val="98381352"/>
          <w:docPartObj>
            <w:docPartGallery w:val="Page Numbers (Top of Page)"/>
            <w:docPartUnique/>
          </w:docPartObj>
        </w:sdtPr>
        <w:sdtEndPr/>
        <w:sdtContent>
          <w:p w:rsidR="00D3228A" w:rsidRDefault="00D3228A" w:rsidP="00367391">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8D5B52">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8D5B52">
              <w:rPr>
                <w:b/>
                <w:noProof/>
              </w:rPr>
              <w:t>3</w:t>
            </w:r>
            <w:r>
              <w:rPr>
                <w:b/>
                <w:sz w:val="24"/>
                <w:szCs w:val="24"/>
              </w:rPr>
              <w:fldChar w:fldCharType="end"/>
            </w:r>
          </w:p>
        </w:sdtContent>
      </w:sdt>
    </w:sdtContent>
  </w:sdt>
  <w:p w:rsidR="00D3228A" w:rsidRDefault="00D322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3984" w:rsidRDefault="003F3984" w:rsidP="00CD775F">
      <w:pPr>
        <w:spacing w:after="0" w:line="240" w:lineRule="auto"/>
      </w:pPr>
      <w:r>
        <w:separator/>
      </w:r>
    </w:p>
  </w:footnote>
  <w:footnote w:type="continuationSeparator" w:id="0">
    <w:p w:rsidR="003F3984" w:rsidRDefault="003F3984" w:rsidP="00CD77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7391" w:rsidRPr="00367391" w:rsidRDefault="008D5B52" w:rsidP="008D5B52">
    <w:pPr>
      <w:ind w:left="-426" w:right="-448"/>
      <w:jc w:val="center"/>
      <w:rPr>
        <w:rFonts w:asciiTheme="majorBidi" w:hAnsiTheme="majorBidi" w:cstheme="majorBidi"/>
        <w:b/>
        <w:bCs/>
        <w:sz w:val="24"/>
        <w:szCs w:val="24"/>
        <w:u w:val="single"/>
      </w:rPr>
    </w:pPr>
    <w:r>
      <w:rPr>
        <w:rFonts w:asciiTheme="majorBidi" w:hAnsiTheme="majorBidi" w:cstheme="majorBidi"/>
        <w:b/>
        <w:bCs/>
        <w:sz w:val="24"/>
        <w:szCs w:val="24"/>
        <w:u w:val="single"/>
      </w:rPr>
      <w:t xml:space="preserve">Rules / TORs for </w:t>
    </w:r>
    <w:proofErr w:type="spellStart"/>
    <w:r w:rsidR="00367391">
      <w:rPr>
        <w:rFonts w:asciiTheme="majorBidi" w:hAnsiTheme="majorBidi" w:cstheme="majorBidi"/>
        <w:b/>
        <w:bCs/>
        <w:sz w:val="24"/>
        <w:szCs w:val="24"/>
        <w:u w:val="single"/>
      </w:rPr>
      <w:t>Salim</w:t>
    </w:r>
    <w:proofErr w:type="spellEnd"/>
    <w:r w:rsidR="00367391">
      <w:rPr>
        <w:rFonts w:asciiTheme="majorBidi" w:hAnsiTheme="majorBidi" w:cstheme="majorBidi"/>
        <w:b/>
        <w:bCs/>
        <w:sz w:val="24"/>
        <w:szCs w:val="24"/>
        <w:u w:val="single"/>
      </w:rPr>
      <w:t xml:space="preserve"> Qureshi Memorial Postgraduate Scholarship Program for M.</w:t>
    </w:r>
    <w:r w:rsidR="00367391" w:rsidRPr="00C72369">
      <w:rPr>
        <w:rFonts w:asciiTheme="majorBidi" w:hAnsiTheme="majorBidi" w:cstheme="majorBidi"/>
        <w:b/>
        <w:bCs/>
        <w:sz w:val="24"/>
        <w:szCs w:val="24"/>
        <w:u w:val="single"/>
      </w:rPr>
      <w:t>Phil</w:t>
    </w:r>
    <w:r w:rsidR="00367391">
      <w:rPr>
        <w:rFonts w:asciiTheme="majorBidi" w:hAnsiTheme="majorBidi" w:cstheme="majorBidi"/>
        <w:b/>
        <w:bCs/>
        <w:sz w:val="24"/>
        <w:szCs w:val="24"/>
        <w:u w:val="single"/>
      </w:rPr>
      <w:t xml:space="preserve">. </w:t>
    </w:r>
    <w:proofErr w:type="gramStart"/>
    <w:r w:rsidR="00367391">
      <w:rPr>
        <w:rFonts w:asciiTheme="majorBidi" w:hAnsiTheme="majorBidi" w:cstheme="majorBidi"/>
        <w:b/>
        <w:bCs/>
        <w:sz w:val="24"/>
        <w:szCs w:val="24"/>
        <w:u w:val="single"/>
      </w:rPr>
      <w:t>and</w:t>
    </w:r>
    <w:proofErr w:type="gramEnd"/>
    <w:r w:rsidR="00367391">
      <w:rPr>
        <w:rFonts w:asciiTheme="majorBidi" w:hAnsiTheme="majorBidi" w:cstheme="majorBidi"/>
        <w:b/>
        <w:bCs/>
        <w:sz w:val="24"/>
        <w:szCs w:val="24"/>
        <w:u w:val="single"/>
      </w:rPr>
      <w:t xml:space="preserve"> Ph.</w:t>
    </w:r>
    <w:r w:rsidR="00367391" w:rsidRPr="00C72369">
      <w:rPr>
        <w:rFonts w:asciiTheme="majorBidi" w:hAnsiTheme="majorBidi" w:cstheme="majorBidi"/>
        <w:b/>
        <w:bCs/>
        <w:sz w:val="24"/>
        <w:szCs w:val="24"/>
        <w:u w:val="single"/>
      </w:rPr>
      <w:t>D</w:t>
    </w:r>
    <w:r w:rsidR="00367391">
      <w:rPr>
        <w:rFonts w:asciiTheme="majorBidi" w:hAnsiTheme="majorBidi" w:cstheme="majorBidi"/>
        <w:b/>
        <w:bCs/>
        <w:sz w:val="24"/>
        <w:szCs w:val="24"/>
        <w:u w:val="single"/>
      </w:rPr>
      <w:t>.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47D38"/>
    <w:multiLevelType w:val="hybridMultilevel"/>
    <w:tmpl w:val="D1D0BD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F0182C"/>
    <w:multiLevelType w:val="hybridMultilevel"/>
    <w:tmpl w:val="1E96B8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5833F97"/>
    <w:multiLevelType w:val="hybridMultilevel"/>
    <w:tmpl w:val="18969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E8559B"/>
    <w:multiLevelType w:val="hybridMultilevel"/>
    <w:tmpl w:val="E2FC6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2F02963"/>
    <w:multiLevelType w:val="hybridMultilevel"/>
    <w:tmpl w:val="F2E4BF4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5163076"/>
    <w:multiLevelType w:val="hybridMultilevel"/>
    <w:tmpl w:val="CCAA1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E4B"/>
    <w:rsid w:val="001B07F0"/>
    <w:rsid w:val="00246DD7"/>
    <w:rsid w:val="002A4E4B"/>
    <w:rsid w:val="00356A60"/>
    <w:rsid w:val="00367391"/>
    <w:rsid w:val="0037194B"/>
    <w:rsid w:val="003F0550"/>
    <w:rsid w:val="003F3984"/>
    <w:rsid w:val="00482FCE"/>
    <w:rsid w:val="006A0553"/>
    <w:rsid w:val="006A2090"/>
    <w:rsid w:val="006C27CB"/>
    <w:rsid w:val="00823FB3"/>
    <w:rsid w:val="008C0321"/>
    <w:rsid w:val="008D510A"/>
    <w:rsid w:val="008D5B52"/>
    <w:rsid w:val="009C5570"/>
    <w:rsid w:val="009C5827"/>
    <w:rsid w:val="00A2602A"/>
    <w:rsid w:val="00A46415"/>
    <w:rsid w:val="00B105E9"/>
    <w:rsid w:val="00B21701"/>
    <w:rsid w:val="00C040F0"/>
    <w:rsid w:val="00C775E8"/>
    <w:rsid w:val="00CA592E"/>
    <w:rsid w:val="00CC4B3E"/>
    <w:rsid w:val="00CC4CE5"/>
    <w:rsid w:val="00CD775F"/>
    <w:rsid w:val="00D3228A"/>
    <w:rsid w:val="00D34631"/>
    <w:rsid w:val="00E57871"/>
    <w:rsid w:val="00F90414"/>
    <w:rsid w:val="00F90744"/>
    <w:rsid w:val="00FA72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6415"/>
    <w:pPr>
      <w:ind w:left="720"/>
      <w:contextualSpacing/>
    </w:pPr>
  </w:style>
  <w:style w:type="table" w:styleId="TableGrid">
    <w:name w:val="Table Grid"/>
    <w:basedOn w:val="TableNormal"/>
    <w:uiPriority w:val="59"/>
    <w:rsid w:val="00A4641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D77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75F"/>
  </w:style>
  <w:style w:type="paragraph" w:styleId="Footer">
    <w:name w:val="footer"/>
    <w:basedOn w:val="Normal"/>
    <w:link w:val="FooterChar"/>
    <w:uiPriority w:val="99"/>
    <w:unhideWhenUsed/>
    <w:rsid w:val="00CD7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75F"/>
  </w:style>
  <w:style w:type="paragraph" w:styleId="NoSpacing">
    <w:name w:val="No Spacing"/>
    <w:uiPriority w:val="1"/>
    <w:qFormat/>
    <w:rsid w:val="009C582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6415"/>
    <w:pPr>
      <w:ind w:left="720"/>
      <w:contextualSpacing/>
    </w:pPr>
  </w:style>
  <w:style w:type="table" w:styleId="TableGrid">
    <w:name w:val="Table Grid"/>
    <w:basedOn w:val="TableNormal"/>
    <w:uiPriority w:val="59"/>
    <w:rsid w:val="00A4641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D77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75F"/>
  </w:style>
  <w:style w:type="paragraph" w:styleId="Footer">
    <w:name w:val="footer"/>
    <w:basedOn w:val="Normal"/>
    <w:link w:val="FooterChar"/>
    <w:uiPriority w:val="99"/>
    <w:unhideWhenUsed/>
    <w:rsid w:val="00CD7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75F"/>
  </w:style>
  <w:style w:type="paragraph" w:styleId="NoSpacing">
    <w:name w:val="No Spacing"/>
    <w:uiPriority w:val="1"/>
    <w:qFormat/>
    <w:rsid w:val="009C58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976604">
      <w:bodyDiv w:val="1"/>
      <w:marLeft w:val="0"/>
      <w:marRight w:val="0"/>
      <w:marTop w:val="0"/>
      <w:marBottom w:val="0"/>
      <w:divBdr>
        <w:top w:val="none" w:sz="0" w:space="0" w:color="auto"/>
        <w:left w:val="none" w:sz="0" w:space="0" w:color="auto"/>
        <w:bottom w:val="none" w:sz="0" w:space="0" w:color="auto"/>
        <w:right w:val="none" w:sz="0" w:space="0" w:color="auto"/>
      </w:divBdr>
    </w:div>
    <w:div w:id="1031078955">
      <w:bodyDiv w:val="1"/>
      <w:marLeft w:val="0"/>
      <w:marRight w:val="0"/>
      <w:marTop w:val="0"/>
      <w:marBottom w:val="0"/>
      <w:divBdr>
        <w:top w:val="none" w:sz="0" w:space="0" w:color="auto"/>
        <w:left w:val="none" w:sz="0" w:space="0" w:color="auto"/>
        <w:bottom w:val="none" w:sz="0" w:space="0" w:color="auto"/>
        <w:right w:val="none" w:sz="0" w:space="0" w:color="auto"/>
      </w:divBdr>
    </w:div>
    <w:div w:id="1415513941">
      <w:bodyDiv w:val="1"/>
      <w:marLeft w:val="0"/>
      <w:marRight w:val="0"/>
      <w:marTop w:val="0"/>
      <w:marBottom w:val="0"/>
      <w:divBdr>
        <w:top w:val="none" w:sz="0" w:space="0" w:color="auto"/>
        <w:left w:val="none" w:sz="0" w:space="0" w:color="auto"/>
        <w:bottom w:val="none" w:sz="0" w:space="0" w:color="auto"/>
        <w:right w:val="none" w:sz="0" w:space="0" w:color="auto"/>
      </w:divBdr>
    </w:div>
    <w:div w:id="1734430131">
      <w:bodyDiv w:val="1"/>
      <w:marLeft w:val="0"/>
      <w:marRight w:val="0"/>
      <w:marTop w:val="0"/>
      <w:marBottom w:val="0"/>
      <w:divBdr>
        <w:top w:val="none" w:sz="0" w:space="0" w:color="auto"/>
        <w:left w:val="none" w:sz="0" w:space="0" w:color="auto"/>
        <w:bottom w:val="none" w:sz="0" w:space="0" w:color="auto"/>
        <w:right w:val="none" w:sz="0" w:space="0" w:color="auto"/>
      </w:divBdr>
    </w:div>
    <w:div w:id="1874920021">
      <w:bodyDiv w:val="1"/>
      <w:marLeft w:val="0"/>
      <w:marRight w:val="0"/>
      <w:marTop w:val="0"/>
      <w:marBottom w:val="0"/>
      <w:divBdr>
        <w:top w:val="none" w:sz="0" w:space="0" w:color="auto"/>
        <w:left w:val="none" w:sz="0" w:space="0" w:color="auto"/>
        <w:bottom w:val="none" w:sz="0" w:space="0" w:color="auto"/>
        <w:right w:val="none" w:sz="0" w:space="0" w:color="auto"/>
      </w:divBdr>
    </w:div>
    <w:div w:id="2130969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 Sohail</dc:creator>
  <cp:lastModifiedBy>ziasmakhan@hotmail.com</cp:lastModifiedBy>
  <cp:revision>6</cp:revision>
  <dcterms:created xsi:type="dcterms:W3CDTF">2026-08-31T08:46:00Z</dcterms:created>
  <dcterms:modified xsi:type="dcterms:W3CDTF">2026-08-31T10:27:00Z</dcterms:modified>
</cp:coreProperties>
</file>