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Faults and Warnings Mapping</w:t>
      </w:r>
    </w:p>
    <w:p>
      <w:r>
        <w:t>This document contains fault and warning mappings for PLC testing.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Resolution</w:t>
            </w:r>
          </w:p>
        </w:tc>
      </w:tr>
      <w:tr>
        <w:tc>
          <w:tcPr>
            <w:tcW w:type="dxa" w:w="2880"/>
          </w:tcPr>
          <w:p>
            <w:r>
              <w:t>{[PLC]Alarm_Fault[0].0}</w:t>
            </w:r>
          </w:p>
        </w:tc>
        <w:tc>
          <w:tcPr>
            <w:tcW w:type="dxa" w:w="2880"/>
          </w:tcPr>
          <w:p>
            <w:r>
              <w:t>Motor Overload Fault</w:t>
            </w:r>
          </w:p>
        </w:tc>
        <w:tc>
          <w:tcPr>
            <w:tcW w:type="dxa" w:w="2880"/>
          </w:tcPr>
          <w:p>
            <w:r>
              <w:t>Check motor current and thermal protection</w:t>
            </w:r>
          </w:p>
        </w:tc>
      </w:tr>
      <w:tr>
        <w:tc>
          <w:tcPr>
            <w:tcW w:type="dxa" w:w="2880"/>
          </w:tcPr>
          <w:p>
            <w:r>
              <w:t>{[PLC]Alarm_Fault[0].1}</w:t>
            </w:r>
          </w:p>
        </w:tc>
        <w:tc>
          <w:tcPr>
            <w:tcW w:type="dxa" w:w="2880"/>
          </w:tcPr>
          <w:p>
            <w:r>
              <w:t>Sensor Communication Error</w:t>
            </w:r>
          </w:p>
        </w:tc>
        <w:tc>
          <w:tcPr>
            <w:tcW w:type="dxa" w:w="2880"/>
          </w:tcPr>
          <w:p>
            <w:r>
              <w:t>Verify sensor wiring and communication</w:t>
            </w:r>
          </w:p>
        </w:tc>
      </w:tr>
      <w:tr>
        <w:tc>
          <w:tcPr>
            <w:tcW w:type="dxa" w:w="2880"/>
          </w:tcPr>
          <w:p>
            <w:r>
              <w:t>{[PLC]Alarm_Fault[0].2}</w:t>
            </w:r>
          </w:p>
        </w:tc>
        <w:tc>
          <w:tcPr>
            <w:tcW w:type="dxa" w:w="2880"/>
          </w:tcPr>
          <w:p>
            <w:r>
              <w:t>Safety Interlock Fault</w:t>
            </w:r>
          </w:p>
        </w:tc>
        <w:tc>
          <w:tcPr>
            <w:tcW w:type="dxa" w:w="2880"/>
          </w:tcPr>
          <w:p>
            <w:r>
              <w:t>Check safety circuit and interlocks</w:t>
            </w:r>
          </w:p>
        </w:tc>
      </w:tr>
      <w:tr>
        <w:tc>
          <w:tcPr>
            <w:tcW w:type="dxa" w:w="2880"/>
          </w:tcPr>
          <w:p>
            <w:r>
              <w:t>{[PLC]Alarm_Fault[1].0}</w:t>
            </w:r>
          </w:p>
        </w:tc>
        <w:tc>
          <w:tcPr>
            <w:tcW w:type="dxa" w:w="2880"/>
          </w:tcPr>
          <w:p>
            <w:r>
              <w:t>Pneumatic Pressure Low</w:t>
            </w:r>
          </w:p>
        </w:tc>
        <w:tc>
          <w:tcPr>
            <w:tcW w:type="dxa" w:w="2880"/>
          </w:tcPr>
          <w:p>
            <w:r>
              <w:t>Check air supply and pressure regulator</w:t>
            </w:r>
          </w:p>
        </w:tc>
      </w:tr>
      <w:tr>
        <w:tc>
          <w:tcPr>
            <w:tcW w:type="dxa" w:w="2880"/>
          </w:tcPr>
          <w:p>
            <w:r>
              <w:t>{[PLC]Alarm_Fault[1].1}</w:t>
            </w:r>
          </w:p>
        </w:tc>
        <w:tc>
          <w:tcPr>
            <w:tcW w:type="dxa" w:w="2880"/>
          </w:tcPr>
          <w:p>
            <w:r>
              <w:t>Conveyor Jam Detected</w:t>
            </w:r>
          </w:p>
        </w:tc>
        <w:tc>
          <w:tcPr>
            <w:tcW w:type="dxa" w:w="2880"/>
          </w:tcPr>
          <w:p>
            <w:r>
              <w:t>Clear conveyor obstruction</w:t>
            </w:r>
          </w:p>
        </w:tc>
      </w:tr>
      <w:tr>
        <w:tc>
          <w:tcPr>
            <w:tcW w:type="dxa" w:w="2880"/>
          </w:tcPr>
          <w:p>
            <w:r>
              <w:t>{[PLC]Alarm_Warning[0].0}</w:t>
            </w:r>
          </w:p>
        </w:tc>
        <w:tc>
          <w:tcPr>
            <w:tcW w:type="dxa" w:w="2880"/>
          </w:tcPr>
          <w:p>
            <w:r>
              <w:t>High Temperature Warning</w:t>
            </w:r>
          </w:p>
        </w:tc>
        <w:tc>
          <w:tcPr>
            <w:tcW w:type="dxa" w:w="2880"/>
          </w:tcPr>
          <w:p>
            <w:r>
              <w:t>Monitor temperature and check cooling</w:t>
            </w:r>
          </w:p>
        </w:tc>
      </w:tr>
      <w:tr>
        <w:tc>
          <w:tcPr>
            <w:tcW w:type="dxa" w:w="2880"/>
          </w:tcPr>
          <w:p>
            <w:r>
              <w:t>{[PLC]Alarm_Warning[0].1}</w:t>
            </w:r>
          </w:p>
        </w:tc>
        <w:tc>
          <w:tcPr>
            <w:tcW w:type="dxa" w:w="2880"/>
          </w:tcPr>
          <w:p>
            <w:r>
              <w:t>Low Battery Warning</w:t>
            </w:r>
          </w:p>
        </w:tc>
        <w:tc>
          <w:tcPr>
            <w:tcW w:type="dxa" w:w="2880"/>
          </w:tcPr>
          <w:p>
            <w:r>
              <w:t>Replace battery in backup system</w:t>
            </w:r>
          </w:p>
        </w:tc>
      </w:tr>
      <w:tr>
        <w:tc>
          <w:tcPr>
            <w:tcW w:type="dxa" w:w="2880"/>
          </w:tcPr>
          <w:p>
            <w:r>
              <w:t>{[PLC]Alarm_Warning[0].2}</w:t>
            </w:r>
          </w:p>
        </w:tc>
        <w:tc>
          <w:tcPr>
            <w:tcW w:type="dxa" w:w="2880"/>
          </w:tcPr>
          <w:p>
            <w:r>
              <w:t>Maintenance Due Warning</w:t>
            </w:r>
          </w:p>
        </w:tc>
        <w:tc>
          <w:tcPr>
            <w:tcW w:type="dxa" w:w="2880"/>
          </w:tcPr>
          <w:p>
            <w:r>
              <w:t>Schedule maintenance according to plan</w:t>
            </w:r>
          </w:p>
        </w:tc>
      </w:tr>
      <w:tr>
        <w:tc>
          <w:tcPr>
            <w:tcW w:type="dxa" w:w="2880"/>
          </w:tcPr>
          <w:p>
            <w:r>
              <w:t>{[PLC]Alarm_Warning[1].0}</w:t>
            </w:r>
          </w:p>
        </w:tc>
        <w:tc>
          <w:tcPr>
            <w:tcW w:type="dxa" w:w="2880"/>
          </w:tcPr>
          <w:p>
            <w:r>
              <w:t>Network Latency Warning</w:t>
            </w:r>
          </w:p>
        </w:tc>
        <w:tc>
          <w:tcPr>
            <w:tcW w:type="dxa" w:w="2880"/>
          </w:tcPr>
          <w:p>
            <w:r>
              <w:t>Check network performance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