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3A41" w14:textId="77777777" w:rsidR="00102990" w:rsidRDefault="000C103A" w:rsidP="000C103A">
      <w:pPr>
        <w:pStyle w:val="1"/>
        <w:jc w:val="center"/>
      </w:pPr>
      <w:r>
        <w:rPr>
          <w:rFonts w:hint="eastAsia"/>
        </w:rPr>
        <w:t>计网实验报告</w:t>
      </w:r>
    </w:p>
    <w:p w14:paraId="7043A926" w14:textId="77777777" w:rsidR="000C103A" w:rsidRDefault="000C103A" w:rsidP="000C103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WINDOWS网卡配置实验</w:t>
      </w:r>
    </w:p>
    <w:p w14:paraId="6EBD1954" w14:textId="77777777" w:rsidR="000C103A" w:rsidRDefault="000C103A" w:rsidP="000C103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实验步骤</w:t>
      </w:r>
    </w:p>
    <w:p w14:paraId="67819589" w14:textId="77777777" w:rsidR="000C103A" w:rsidRDefault="000C103A" w:rsidP="000C103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拖入器材，四台PC，一个集线器</w:t>
      </w:r>
    </w:p>
    <w:p w14:paraId="7152A9DE" w14:textId="77777777" w:rsidR="000C103A" w:rsidRDefault="000C103A" w:rsidP="000C103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连接器材，四台PC分别脸上集线器上的不同接口</w:t>
      </w:r>
    </w:p>
    <w:p w14:paraId="0B4BA895" w14:textId="77777777" w:rsidR="000C103A" w:rsidRDefault="000C103A" w:rsidP="000C103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配置IP地址，网络右键-</w:t>
      </w:r>
      <w:r>
        <w:t>&gt;</w:t>
      </w:r>
      <w:r>
        <w:rPr>
          <w:rFonts w:hint="eastAsia"/>
        </w:rPr>
        <w:t>属性-</w:t>
      </w:r>
      <w:r>
        <w:t>&gt;</w:t>
      </w:r>
      <w:r>
        <w:rPr>
          <w:rFonts w:hint="eastAsia"/>
        </w:rPr>
        <w:t>属性-</w:t>
      </w:r>
      <w:r>
        <w:t>&gt;</w:t>
      </w:r>
      <w:r>
        <w:rPr>
          <w:rFonts w:hint="eastAsia"/>
        </w:rPr>
        <w:t>选择TCP/IP-&gt;属性-</w:t>
      </w:r>
      <w:r>
        <w:t>&gt;</w:t>
      </w:r>
      <w:r>
        <w:rPr>
          <w:rFonts w:hint="eastAsia"/>
        </w:rPr>
        <w:t>使用下面IP地址，四台电脑分别配置的IP地址为1</w:t>
      </w:r>
      <w:r>
        <w:t>92.168.199.10</w:t>
      </w:r>
      <w:r>
        <w:rPr>
          <w:rFonts w:hint="eastAsia"/>
        </w:rPr>
        <w:t>、1</w:t>
      </w:r>
      <w:r>
        <w:t>92.168.199.11</w:t>
      </w:r>
      <w:r>
        <w:rPr>
          <w:rFonts w:hint="eastAsia"/>
        </w:rPr>
        <w:t>、1</w:t>
      </w:r>
      <w:r>
        <w:t>92.168.199.12</w:t>
      </w:r>
      <w:r>
        <w:rPr>
          <w:rFonts w:hint="eastAsia"/>
        </w:rPr>
        <w:t>、1</w:t>
      </w:r>
      <w:r>
        <w:t>92.168.199.13</w:t>
      </w:r>
      <w:r>
        <w:rPr>
          <w:rFonts w:hint="eastAsia"/>
        </w:rPr>
        <w:t>，子网掩码均为2</w:t>
      </w:r>
      <w:r>
        <w:t>55.255.255.0</w:t>
      </w:r>
    </w:p>
    <w:p w14:paraId="708F0437" w14:textId="77777777" w:rsidR="00610EB1" w:rsidRDefault="00610EB1" w:rsidP="000C103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打开集线器</w:t>
      </w:r>
    </w:p>
    <w:p w14:paraId="39A192A4" w14:textId="77777777" w:rsidR="00610EB1" w:rsidRDefault="00610EB1" w:rsidP="000C103A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，ping主机截图实验数据，保存。</w:t>
      </w:r>
    </w:p>
    <w:p w14:paraId="06835D59" w14:textId="77777777" w:rsidR="000C103A" w:rsidRDefault="000C103A" w:rsidP="000C103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实验截图</w:t>
      </w:r>
    </w:p>
    <w:p w14:paraId="78A0C28C" w14:textId="77777777" w:rsidR="000C103A" w:rsidRDefault="000C103A" w:rsidP="000C103A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39915D96" wp14:editId="18C006A1">
            <wp:extent cx="5274310" cy="3884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卡配置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5CEF" w14:textId="411187B3" w:rsidR="000C103A" w:rsidRDefault="0053750D" w:rsidP="000C103A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WiNDOWS</w:t>
      </w:r>
      <w:proofErr w:type="spellEnd"/>
      <w:r>
        <w:t xml:space="preserve"> </w:t>
      </w:r>
      <w:r w:rsidR="000C103A">
        <w:rPr>
          <w:rFonts w:hint="eastAsia"/>
        </w:rPr>
        <w:t>WEB服务</w:t>
      </w:r>
      <w:r>
        <w:rPr>
          <w:rFonts w:hint="eastAsia"/>
        </w:rPr>
        <w:t>与配置</w:t>
      </w:r>
      <w:r w:rsidR="000C103A">
        <w:rPr>
          <w:rFonts w:hint="eastAsia"/>
        </w:rPr>
        <w:t>实验</w:t>
      </w:r>
    </w:p>
    <w:p w14:paraId="217E2234" w14:textId="77777777" w:rsidR="0061097F" w:rsidRDefault="0061097F" w:rsidP="0061097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实验步骤</w:t>
      </w:r>
    </w:p>
    <w:p w14:paraId="7EF2F583" w14:textId="77777777" w:rsidR="0061097F" w:rsidRDefault="0061097F" w:rsidP="0061097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拖放器材：两台PC</w:t>
      </w:r>
    </w:p>
    <w:p w14:paraId="49C18D83" w14:textId="77777777" w:rsidR="0061097F" w:rsidRDefault="0061097F" w:rsidP="0061097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连接器材</w:t>
      </w:r>
    </w:p>
    <w:p w14:paraId="215EBC39" w14:textId="77777777" w:rsidR="0061097F" w:rsidRDefault="0061097F" w:rsidP="0061097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设置两台PC的IP地址，设置方法同上，IP地址分别为192.168.199.1（服务器）和192.168.199.2</w:t>
      </w:r>
    </w:p>
    <w:p w14:paraId="4A67A42F" w14:textId="77777777" w:rsidR="0061097F" w:rsidRDefault="0061097F" w:rsidP="0061097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在PC0（服务器）配置网站，开始菜单-</w:t>
      </w:r>
      <w:r>
        <w:t>&gt;</w:t>
      </w:r>
      <w:r>
        <w:rPr>
          <w:rFonts w:hint="eastAsia"/>
        </w:rPr>
        <w:t>管理工具-&gt;IIS</w:t>
      </w:r>
      <w:r>
        <w:t>-&gt;</w:t>
      </w:r>
      <w:r>
        <w:rPr>
          <w:rFonts w:hint="eastAsia"/>
        </w:rPr>
        <w:t>网站右键新建（一切默认）-&gt;新建网页（</w:t>
      </w:r>
      <w:r>
        <w:t>index.html</w:t>
      </w:r>
      <w:r>
        <w:rPr>
          <w:rFonts w:hint="eastAsia"/>
        </w:rPr>
        <w:t>）-</w:t>
      </w:r>
      <w:r>
        <w:t>&gt;</w:t>
      </w:r>
      <w:r>
        <w:rPr>
          <w:rFonts w:hint="eastAsia"/>
        </w:rPr>
        <w:t>启动网站</w:t>
      </w:r>
    </w:p>
    <w:p w14:paraId="051271E0" w14:textId="77777777" w:rsidR="0061097F" w:rsidRDefault="0061097F" w:rsidP="0061097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PC1中浏览器输入IP访问http</w:t>
      </w:r>
      <w:r>
        <w:t>://</w:t>
      </w:r>
      <w:r>
        <w:rPr>
          <w:rFonts w:hint="eastAsia"/>
        </w:rPr>
        <w:t>192.168.199.1</w:t>
      </w:r>
    </w:p>
    <w:p w14:paraId="2FA746D6" w14:textId="77777777" w:rsidR="0061097F" w:rsidRDefault="0061097F" w:rsidP="0061097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实验截图</w:t>
      </w:r>
    </w:p>
    <w:p w14:paraId="3F555CE1" w14:textId="77777777" w:rsidR="0061097F" w:rsidRDefault="0061097F" w:rsidP="0061097F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19CB1EBD" wp14:editId="206700BE">
            <wp:extent cx="5274310" cy="3943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配置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F51C" w14:textId="1A7129A3" w:rsidR="000C103A" w:rsidRDefault="000C103A" w:rsidP="000C103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Windows</w:t>
      </w:r>
      <w:r w:rsidR="0053750D">
        <w:t xml:space="preserve"> </w:t>
      </w:r>
      <w:bookmarkStart w:id="0" w:name="_GoBack"/>
      <w:bookmarkEnd w:id="0"/>
      <w:r>
        <w:rPr>
          <w:rFonts w:hint="eastAsia"/>
        </w:rPr>
        <w:t>DNS服务与配置实验</w:t>
      </w:r>
    </w:p>
    <w:p w14:paraId="4640170D" w14:textId="77777777" w:rsidR="0061097F" w:rsidRDefault="0061097F" w:rsidP="0061097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实验步骤</w:t>
      </w:r>
      <w:r w:rsidR="0028416E">
        <w:rPr>
          <w:rFonts w:hint="eastAsia"/>
        </w:rPr>
        <w:t>（www</w:t>
      </w:r>
      <w:r w:rsidR="0028416E">
        <w:t>.test.com</w:t>
      </w:r>
      <w:r w:rsidR="0028416E">
        <w:rPr>
          <w:rFonts w:hint="eastAsia"/>
        </w:rPr>
        <w:t>）</w:t>
      </w:r>
    </w:p>
    <w:p w14:paraId="23C12C6F" w14:textId="77777777" w:rsidR="0061097F" w:rsidRDefault="0061097F" w:rsidP="0061097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拖放器材：三台PC，一个集线器。一台用作域名服务器（PC0）、一台用做WEB服务器（PC1）、一台用作测试机（PC2）.</w:t>
      </w:r>
    </w:p>
    <w:p w14:paraId="44D26894" w14:textId="77777777" w:rsidR="0061097F" w:rsidRDefault="0061097F" w:rsidP="0061097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设置三台PC的IP地址分别为192.168.199.1（DNS服务器）、192.168.199.</w:t>
      </w:r>
      <w:r w:rsidR="0028416E">
        <w:t>2</w:t>
      </w:r>
      <w:r w:rsidR="0028416E">
        <w:rPr>
          <w:rFonts w:hint="eastAsia"/>
        </w:rPr>
        <w:t>（W</w:t>
      </w:r>
      <w:r w:rsidR="0028416E">
        <w:t>EB</w:t>
      </w:r>
      <w:r w:rsidR="0028416E">
        <w:rPr>
          <w:rFonts w:hint="eastAsia"/>
        </w:rPr>
        <w:t>服务器）、192.168.199.</w:t>
      </w:r>
      <w:r w:rsidR="0028416E">
        <w:t>3</w:t>
      </w:r>
      <w:r w:rsidR="0028416E">
        <w:rPr>
          <w:rFonts w:hint="eastAsia"/>
        </w:rPr>
        <w:t>（测试机）</w:t>
      </w:r>
    </w:p>
    <w:p w14:paraId="5702CFD4" w14:textId="77777777" w:rsidR="0028416E" w:rsidRDefault="0028416E" w:rsidP="0061097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配置DNS服务器（以正向解析为例子）：开始菜单-</w:t>
      </w:r>
      <w:r>
        <w:t>&gt;</w:t>
      </w:r>
      <w:r>
        <w:rPr>
          <w:rFonts w:hint="eastAsia"/>
        </w:rPr>
        <w:t>管理工具-</w:t>
      </w:r>
      <w:r>
        <w:t>&gt;</w:t>
      </w:r>
      <w:r>
        <w:rPr>
          <w:rFonts w:hint="eastAsia"/>
        </w:rPr>
        <w:t>DNS-</w:t>
      </w:r>
      <w:r>
        <w:t>&gt;</w:t>
      </w:r>
      <w:r>
        <w:rPr>
          <w:rFonts w:hint="eastAsia"/>
        </w:rPr>
        <w:t>正向查找区域-</w:t>
      </w:r>
      <w:r>
        <w:t>&gt;</w:t>
      </w:r>
      <w:r>
        <w:rPr>
          <w:rFonts w:hint="eastAsia"/>
        </w:rPr>
        <w:t>右键新建，输入com</w:t>
      </w:r>
      <w:r>
        <w:t>-&gt;</w:t>
      </w:r>
      <w:r>
        <w:rPr>
          <w:rFonts w:hint="eastAsia"/>
        </w:rPr>
        <w:t>新建域test-&gt;新建主机，IP：192.168.199.</w:t>
      </w:r>
      <w:r>
        <w:t>2</w:t>
      </w:r>
    </w:p>
    <w:p w14:paraId="21EBDE98" w14:textId="77777777" w:rsidR="0028416E" w:rsidRDefault="0028416E" w:rsidP="0061097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启动DNS服务</w:t>
      </w:r>
    </w:p>
    <w:p w14:paraId="70C73A3E" w14:textId="77777777" w:rsidR="0028416E" w:rsidRDefault="0028416E" w:rsidP="0061097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配置WEB服务器和测试机，详细步骤见实验二。</w:t>
      </w:r>
    </w:p>
    <w:p w14:paraId="2612523D" w14:textId="77777777" w:rsidR="0028416E" w:rsidRDefault="0028416E" w:rsidP="0061097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在测试机浏览器中输入</w:t>
      </w:r>
      <w:hyperlink r:id="rId7" w:history="1">
        <w:r w:rsidRPr="00DF26D5">
          <w:rPr>
            <w:rStyle w:val="a4"/>
            <w:rFonts w:hint="eastAsia"/>
          </w:rPr>
          <w:t>h</w:t>
        </w:r>
        <w:r w:rsidRPr="00DF26D5">
          <w:rPr>
            <w:rStyle w:val="a4"/>
          </w:rPr>
          <w:t>ttp://www.test.com</w:t>
        </w:r>
      </w:hyperlink>
    </w:p>
    <w:p w14:paraId="27E9AF6D" w14:textId="77777777" w:rsidR="0028416E" w:rsidRDefault="0028416E" w:rsidP="0061097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补逆向解析：逆向查找区域-</w:t>
      </w:r>
      <w:r>
        <w:t>&gt;</w:t>
      </w:r>
      <w:r>
        <w:rPr>
          <w:rFonts w:hint="eastAsia"/>
        </w:rPr>
        <w:t>右键，新建区域-</w:t>
      </w:r>
      <w:r>
        <w:t>&gt;</w:t>
      </w:r>
      <w:r>
        <w:rPr>
          <w:rFonts w:hint="eastAsia"/>
        </w:rPr>
        <w:t>输入解释区域的顶级域（假设解释的是1</w:t>
      </w:r>
      <w:r>
        <w:t>92.168.199.</w:t>
      </w:r>
      <w:r>
        <w:rPr>
          <w:rFonts w:hint="eastAsia"/>
        </w:rPr>
        <w:t>*，就输入1</w:t>
      </w:r>
      <w:r>
        <w:t>92.168.199</w:t>
      </w:r>
      <w:r>
        <w:rPr>
          <w:rFonts w:hint="eastAsia"/>
        </w:rPr>
        <w:t>）-</w:t>
      </w:r>
      <w:r>
        <w:t>&gt;</w:t>
      </w:r>
      <w:r>
        <w:rPr>
          <w:rFonts w:hint="eastAsia"/>
        </w:rPr>
        <w:t>添加指针，输入*的具体值和域名</w:t>
      </w:r>
      <w:hyperlink r:id="rId8" w:history="1">
        <w:r w:rsidRPr="00DF26D5">
          <w:rPr>
            <w:rStyle w:val="a4"/>
            <w:rFonts w:hint="eastAsia"/>
          </w:rPr>
          <w:t>www</w:t>
        </w:r>
        <w:r w:rsidRPr="00DF26D5">
          <w:rPr>
            <w:rStyle w:val="a4"/>
          </w:rPr>
          <w:t>.test.com</w:t>
        </w:r>
      </w:hyperlink>
      <w:r>
        <w:rPr>
          <w:rFonts w:hint="eastAsia"/>
        </w:rPr>
        <w:t>。</w:t>
      </w:r>
    </w:p>
    <w:p w14:paraId="4AFBA417" w14:textId="77777777" w:rsidR="00EE223C" w:rsidRDefault="00EE223C" w:rsidP="0061097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别名相关内容，由于篇幅有限，见实验指导文档。</w:t>
      </w:r>
    </w:p>
    <w:p w14:paraId="32D2E8BD" w14:textId="77777777" w:rsidR="0061097F" w:rsidRDefault="0061097F" w:rsidP="0061097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实验截图</w:t>
      </w:r>
    </w:p>
    <w:p w14:paraId="60376117" w14:textId="77777777" w:rsidR="0028416E" w:rsidRDefault="0028416E" w:rsidP="0028416E">
      <w:pPr>
        <w:pStyle w:val="a3"/>
        <w:ind w:left="840" w:firstLineChars="0" w:firstLine="0"/>
        <w:jc w:val="left"/>
      </w:pPr>
      <w:r>
        <w:rPr>
          <w:rFonts w:hint="eastAsia"/>
        </w:rPr>
        <w:t>以下实验结果显示连接被拒绝，怎么找也找不到问题，无法解决，后在控制台输入ping命令，ping了</w:t>
      </w:r>
      <w:hyperlink r:id="rId9" w:history="1">
        <w:r w:rsidRPr="00DF26D5">
          <w:rPr>
            <w:rStyle w:val="a4"/>
            <w:rFonts w:hint="eastAsia"/>
          </w:rPr>
          <w:t>www</w:t>
        </w:r>
        <w:r w:rsidRPr="00DF26D5">
          <w:rPr>
            <w:rStyle w:val="a4"/>
          </w:rPr>
          <w:t>.test.com</w:t>
        </w:r>
      </w:hyperlink>
      <w:r>
        <w:rPr>
          <w:rFonts w:hint="eastAsia"/>
        </w:rPr>
        <w:t>发现是通的，无错，至于浏览器为什么不行，真没有找到原因，ping的截图也如下：</w:t>
      </w:r>
    </w:p>
    <w:p w14:paraId="4794A5AB" w14:textId="77777777" w:rsidR="0028416E" w:rsidRDefault="0028416E" w:rsidP="0028416E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A9448D3" wp14:editId="15BA8B4A">
            <wp:extent cx="5274310" cy="3608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63B2" w14:textId="77777777" w:rsidR="0028416E" w:rsidRPr="000C103A" w:rsidRDefault="0028416E" w:rsidP="0028416E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307E580C" wp14:editId="7A0486BE">
            <wp:extent cx="5274310" cy="3408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16E" w:rsidRPr="000C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601"/>
    <w:multiLevelType w:val="hybridMultilevel"/>
    <w:tmpl w:val="00B6A5A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4D5751"/>
    <w:multiLevelType w:val="hybridMultilevel"/>
    <w:tmpl w:val="652EFC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9244D6"/>
    <w:multiLevelType w:val="hybridMultilevel"/>
    <w:tmpl w:val="1988E8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9A5B45"/>
    <w:multiLevelType w:val="hybridMultilevel"/>
    <w:tmpl w:val="3CB8B05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AF01EAC"/>
    <w:multiLevelType w:val="hybridMultilevel"/>
    <w:tmpl w:val="652EFC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2B2FEE"/>
    <w:multiLevelType w:val="hybridMultilevel"/>
    <w:tmpl w:val="EBCA26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818C0"/>
    <w:multiLevelType w:val="hybridMultilevel"/>
    <w:tmpl w:val="A814A5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3A"/>
    <w:rsid w:val="000C103A"/>
    <w:rsid w:val="00102990"/>
    <w:rsid w:val="0028416E"/>
    <w:rsid w:val="0053750D"/>
    <w:rsid w:val="0061097F"/>
    <w:rsid w:val="00610EB1"/>
    <w:rsid w:val="00EE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F237"/>
  <w15:chartTrackingRefBased/>
  <w15:docId w15:val="{01FFDA57-5819-4FF9-A415-03672CCE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1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10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10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41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s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est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2</cp:revision>
  <dcterms:created xsi:type="dcterms:W3CDTF">2019-10-28T13:43:00Z</dcterms:created>
  <dcterms:modified xsi:type="dcterms:W3CDTF">2019-10-28T14:45:00Z</dcterms:modified>
</cp:coreProperties>
</file>