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7E" w:rsidRDefault="00036256" w:rsidP="00036256">
      <w:pPr>
        <w:pStyle w:val="a3"/>
        <w:numPr>
          <w:ilvl w:val="0"/>
          <w:numId w:val="1"/>
        </w:numPr>
        <w:ind w:firstLineChars="0"/>
      </w:pPr>
      <w:r w:rsidRPr="00036256">
        <w:t>SOA systems feature dynamic service registration and discovery. Which quality attributes does this capability enhance and which does it threaten</w:t>
      </w:r>
      <w:r>
        <w:rPr>
          <w:rFonts w:hint="eastAsia"/>
        </w:rPr>
        <w:t>.</w:t>
      </w:r>
      <w:r w:rsidR="00767BED">
        <w:br/>
      </w:r>
      <w:r w:rsidR="000F7ED0">
        <w:rPr>
          <w:rFonts w:hint="eastAsia"/>
        </w:rPr>
        <w:t>提高了可修改性、</w:t>
      </w:r>
      <w:r w:rsidR="00686579">
        <w:rPr>
          <w:rFonts w:hint="eastAsia"/>
        </w:rPr>
        <w:t>可部署性、</w:t>
      </w:r>
      <w:r w:rsidR="000F7ED0">
        <w:rPr>
          <w:rFonts w:hint="eastAsia"/>
        </w:rPr>
        <w:t>可移植性、互操作性、可变性、可扩展性</w:t>
      </w:r>
      <w:r w:rsidR="003B5152">
        <w:rPr>
          <w:rFonts w:hint="eastAsia"/>
        </w:rPr>
        <w:t>、可重用性</w:t>
      </w:r>
      <w:r w:rsidR="000F7ED0">
        <w:rPr>
          <w:rFonts w:hint="eastAsia"/>
        </w:rPr>
        <w:t>，威胁了系统的可测试性、可监测性</w:t>
      </w:r>
      <w:r w:rsidR="003B5152">
        <w:rPr>
          <w:rFonts w:hint="eastAsia"/>
        </w:rPr>
        <w:t>、可维护性</w:t>
      </w:r>
      <w:r w:rsidR="00686579">
        <w:rPr>
          <w:rFonts w:hint="eastAsia"/>
        </w:rPr>
        <w:t>、性能</w:t>
      </w:r>
      <w:r w:rsidR="000F7ED0">
        <w:rPr>
          <w:rFonts w:hint="eastAsia"/>
        </w:rPr>
        <w:t>。</w:t>
      </w:r>
    </w:p>
    <w:p w:rsidR="00036256" w:rsidRDefault="00036256" w:rsidP="00036256">
      <w:pPr>
        <w:pStyle w:val="a3"/>
        <w:numPr>
          <w:ilvl w:val="0"/>
          <w:numId w:val="1"/>
        </w:numPr>
        <w:ind w:firstLineChars="0"/>
      </w:pPr>
      <w:r w:rsidRPr="00036256">
        <w:t>If you had to make a recommendation to your boss about whether your company’s SOA system should use external services it discovers at runtime, what would you say?</w:t>
      </w:r>
      <w:r w:rsidR="000B5573">
        <w:br/>
      </w:r>
      <w:r w:rsidR="000B5573">
        <w:rPr>
          <w:rFonts w:hint="eastAsia"/>
        </w:rPr>
        <w:t>由于SOA架构的动态服务注册，所以添加这个外部服务到系统中，不是一件困难的事，也不会影响之前已添加的服务，所需资金也在合理范围，此外，</w:t>
      </w:r>
      <w:r w:rsidR="000B5573">
        <w:rPr>
          <w:rFonts w:hint="eastAsia"/>
        </w:rPr>
        <w:t>这个外部的服务的添加，能大大增加系统的可用性、性能、可维护性、易用性，使整个系统焕然一新。</w:t>
      </w:r>
      <w:r w:rsidR="000B5573">
        <w:rPr>
          <w:rFonts w:hint="eastAsia"/>
        </w:rPr>
        <w:t>综上，这个服务添加简易，带来好处多，应该使用。</w:t>
      </w:r>
      <w:bookmarkStart w:id="0" w:name="_GoBack"/>
      <w:bookmarkEnd w:id="0"/>
    </w:p>
    <w:sectPr w:rsidR="0003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0CD3"/>
    <w:multiLevelType w:val="hybridMultilevel"/>
    <w:tmpl w:val="4A5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6"/>
    <w:rsid w:val="00036256"/>
    <w:rsid w:val="000B5573"/>
    <w:rsid w:val="000F7ED0"/>
    <w:rsid w:val="003B5152"/>
    <w:rsid w:val="00657072"/>
    <w:rsid w:val="00686579"/>
    <w:rsid w:val="007020C5"/>
    <w:rsid w:val="00767BED"/>
    <w:rsid w:val="00BC4A7E"/>
    <w:rsid w:val="00CB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AF51"/>
  <w15:chartTrackingRefBased/>
  <w15:docId w15:val="{0EA7C07B-2DC4-44AE-9152-9F8127A3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5</cp:revision>
  <dcterms:created xsi:type="dcterms:W3CDTF">2019-05-12T02:36:00Z</dcterms:created>
  <dcterms:modified xsi:type="dcterms:W3CDTF">2019-05-19T06:29:00Z</dcterms:modified>
</cp:coreProperties>
</file>