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在系统分析师考试中，投资回报率计算是一个难点，同时也是一个重点，</w:t>
      </w:r>
      <w:proofErr w:type="gramStart"/>
      <w:r>
        <w:rPr>
          <w:rFonts w:ascii="Arial," w:hAnsi="Arial,"/>
          <w:color w:val="000000"/>
          <w:sz w:val="18"/>
          <w:szCs w:val="18"/>
        </w:rPr>
        <w:t>该知识点曾</w:t>
      </w:r>
      <w:proofErr w:type="gramEnd"/>
      <w:r>
        <w:rPr>
          <w:rFonts w:ascii="Arial," w:hAnsi="Arial,"/>
          <w:color w:val="000000"/>
          <w:sz w:val="18"/>
          <w:szCs w:val="18"/>
        </w:rPr>
        <w:t>多次在案例分析中考到。其难，一方面在于涉及公式，概念较多；另一方面在于计算非常复杂，所以一旦在考场失误</w:t>
      </w:r>
      <w:r>
        <w:rPr>
          <w:rFonts w:ascii="Arial," w:hAnsi="Arial,"/>
          <w:color w:val="000000"/>
          <w:sz w:val="18"/>
          <w:szCs w:val="18"/>
        </w:rPr>
        <w:t>(</w:t>
      </w:r>
      <w:r>
        <w:rPr>
          <w:rFonts w:ascii="Arial," w:hAnsi="Arial,"/>
          <w:color w:val="000000"/>
          <w:sz w:val="18"/>
          <w:szCs w:val="18"/>
        </w:rPr>
        <w:t>如：记错公式、计算错误</w:t>
      </w:r>
      <w:r>
        <w:rPr>
          <w:rFonts w:ascii="Arial," w:hAnsi="Arial,"/>
          <w:color w:val="000000"/>
          <w:sz w:val="18"/>
          <w:szCs w:val="18"/>
        </w:rPr>
        <w:t>)</w:t>
      </w:r>
      <w:r>
        <w:rPr>
          <w:rFonts w:ascii="Arial," w:hAnsi="Arial,"/>
          <w:color w:val="000000"/>
          <w:sz w:val="18"/>
          <w:szCs w:val="18"/>
        </w:rPr>
        <w:t>，将浪费大量时间，导致整场考试的失利。</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投资回报率这个知识点归属于系统开发的可行性分析中的成本效益分析。成本效益分析首先是估算新系统的开发成本，然后与可能取得的效益进行权衡比较。涉及到的概念有：货币的时间价值、折现率、净现值、净现值率、现值指数、内含报酬率、投资回收期</w:t>
      </w:r>
      <w:r>
        <w:rPr>
          <w:rFonts w:ascii="Arial," w:hAnsi="Arial,"/>
          <w:color w:val="000000"/>
          <w:sz w:val="18"/>
          <w:szCs w:val="18"/>
        </w:rPr>
        <w:t>(</w:t>
      </w:r>
      <w:r>
        <w:rPr>
          <w:rFonts w:ascii="Arial," w:hAnsi="Arial,"/>
          <w:color w:val="000000"/>
          <w:sz w:val="18"/>
          <w:szCs w:val="18"/>
        </w:rPr>
        <w:t>分静态投资回收期与动态投资回收期</w:t>
      </w:r>
      <w:r>
        <w:rPr>
          <w:rFonts w:ascii="Arial," w:hAnsi="Arial,"/>
          <w:color w:val="000000"/>
          <w:sz w:val="18"/>
          <w:szCs w:val="18"/>
        </w:rPr>
        <w:t>)</w:t>
      </w:r>
      <w:r>
        <w:rPr>
          <w:rFonts w:ascii="Arial," w:hAnsi="Arial,"/>
          <w:color w:val="000000"/>
          <w:sz w:val="18"/>
          <w:szCs w:val="18"/>
        </w:rPr>
        <w:t>。但在考试时，考查的深度，以及主要得分点，往往是落在了比较容易的净现值、投资回收期等方面，所以我们可以先抓住这些知识点。</w:t>
      </w:r>
    </w:p>
    <w:p w:rsidR="00F23866" w:rsidRDefault="00F23866" w:rsidP="00DD65CE">
      <w:pPr>
        <w:pStyle w:val="a3"/>
        <w:shd w:val="clear" w:color="auto" w:fill="F5FDFF"/>
        <w:rPr>
          <w:rFonts w:ascii="Arial," w:hAnsi="Arial,"/>
          <w:color w:val="000000"/>
          <w:sz w:val="18"/>
          <w:szCs w:val="18"/>
        </w:rPr>
      </w:pPr>
      <w:r>
        <w:rPr>
          <w:rStyle w:val="a4"/>
          <w:rFonts w:ascii="Arial," w:hAnsi="Arial,"/>
          <w:color w:val="000000"/>
          <w:sz w:val="18"/>
          <w:szCs w:val="18"/>
        </w:rPr>
        <w:t xml:space="preserve">　　一、货币的时间价值</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货币是有时间价值的，这个时间价值简单一点讲，就是今天</w:t>
      </w:r>
      <w:r>
        <w:rPr>
          <w:rFonts w:ascii="Arial," w:hAnsi="Arial,"/>
          <w:color w:val="000000"/>
          <w:sz w:val="18"/>
          <w:szCs w:val="18"/>
        </w:rPr>
        <w:t>(2009-12-22)</w:t>
      </w:r>
      <w:r>
        <w:rPr>
          <w:rFonts w:ascii="Arial," w:hAnsi="Arial,"/>
          <w:color w:val="000000"/>
          <w:sz w:val="18"/>
          <w:szCs w:val="18"/>
        </w:rPr>
        <w:t>的</w:t>
      </w:r>
      <w:r>
        <w:rPr>
          <w:rFonts w:ascii="Arial," w:hAnsi="Arial,"/>
          <w:color w:val="000000"/>
          <w:sz w:val="18"/>
          <w:szCs w:val="18"/>
        </w:rPr>
        <w:t>100</w:t>
      </w:r>
      <w:r>
        <w:rPr>
          <w:rFonts w:ascii="Arial," w:hAnsi="Arial,"/>
          <w:color w:val="000000"/>
          <w:sz w:val="18"/>
          <w:szCs w:val="18"/>
        </w:rPr>
        <w:t>元钱与明年今天</w:t>
      </w:r>
      <w:r>
        <w:rPr>
          <w:rFonts w:ascii="Arial," w:hAnsi="Arial,"/>
          <w:color w:val="000000"/>
          <w:sz w:val="18"/>
          <w:szCs w:val="18"/>
        </w:rPr>
        <w:t>(2010-12-22)</w:t>
      </w:r>
      <w:r>
        <w:rPr>
          <w:rFonts w:ascii="Arial," w:hAnsi="Arial,"/>
          <w:color w:val="000000"/>
          <w:sz w:val="18"/>
          <w:szCs w:val="18"/>
        </w:rPr>
        <w:t>的</w:t>
      </w:r>
      <w:r>
        <w:rPr>
          <w:rFonts w:ascii="Arial," w:hAnsi="Arial,"/>
          <w:color w:val="000000"/>
          <w:sz w:val="18"/>
          <w:szCs w:val="18"/>
        </w:rPr>
        <w:t>100</w:t>
      </w:r>
      <w:r>
        <w:rPr>
          <w:rFonts w:ascii="Arial," w:hAnsi="Arial,"/>
          <w:color w:val="000000"/>
          <w:sz w:val="18"/>
          <w:szCs w:val="18"/>
        </w:rPr>
        <w:t>元钱的价值是不一样的。为什么呢</w:t>
      </w:r>
      <w:r>
        <w:rPr>
          <w:rFonts w:ascii="Arial," w:hAnsi="Arial,"/>
          <w:color w:val="000000"/>
          <w:sz w:val="18"/>
          <w:szCs w:val="18"/>
        </w:rPr>
        <w:t>?</w:t>
      </w:r>
      <w:r>
        <w:rPr>
          <w:rFonts w:ascii="Arial," w:hAnsi="Arial,"/>
          <w:color w:val="000000"/>
          <w:sz w:val="18"/>
          <w:szCs w:val="18"/>
        </w:rPr>
        <w:t>很简单，</w:t>
      </w:r>
      <w:r>
        <w:rPr>
          <w:rFonts w:ascii="Arial," w:hAnsi="Arial,"/>
          <w:color w:val="000000"/>
          <w:sz w:val="18"/>
          <w:szCs w:val="18"/>
        </w:rPr>
        <w:t>“</w:t>
      </w:r>
      <w:r>
        <w:rPr>
          <w:rFonts w:ascii="Arial," w:hAnsi="Arial,"/>
          <w:color w:val="000000"/>
          <w:sz w:val="18"/>
          <w:szCs w:val="18"/>
        </w:rPr>
        <w:t>钱能生钱</w:t>
      </w:r>
      <w:r>
        <w:rPr>
          <w:rFonts w:ascii="Arial," w:hAnsi="Arial,"/>
          <w:color w:val="000000"/>
          <w:sz w:val="18"/>
          <w:szCs w:val="18"/>
        </w:rPr>
        <w:t>”</w:t>
      </w:r>
      <w:r>
        <w:rPr>
          <w:rFonts w:ascii="Arial," w:hAnsi="Arial,"/>
          <w:color w:val="000000"/>
          <w:sz w:val="18"/>
          <w:szCs w:val="18"/>
        </w:rPr>
        <w:t>，如果我把</w:t>
      </w:r>
      <w:r>
        <w:rPr>
          <w:rFonts w:ascii="Arial," w:hAnsi="Arial,"/>
          <w:color w:val="000000"/>
          <w:sz w:val="18"/>
          <w:szCs w:val="18"/>
        </w:rPr>
        <w:t>100</w:t>
      </w:r>
      <w:r>
        <w:rPr>
          <w:rFonts w:ascii="Arial," w:hAnsi="Arial,"/>
          <w:color w:val="000000"/>
          <w:sz w:val="18"/>
          <w:szCs w:val="18"/>
        </w:rPr>
        <w:t>元钱存到银行，明年的今天，这</w:t>
      </w:r>
      <w:r>
        <w:rPr>
          <w:rFonts w:ascii="Arial," w:hAnsi="Arial,"/>
          <w:color w:val="000000"/>
          <w:sz w:val="18"/>
          <w:szCs w:val="18"/>
        </w:rPr>
        <w:t>100</w:t>
      </w:r>
      <w:r>
        <w:rPr>
          <w:rFonts w:ascii="Arial," w:hAnsi="Arial,"/>
          <w:color w:val="000000"/>
          <w:sz w:val="18"/>
          <w:szCs w:val="18"/>
        </w:rPr>
        <w:t>元钱将变为：</w:t>
      </w:r>
      <w:r>
        <w:rPr>
          <w:rFonts w:ascii="Arial," w:hAnsi="Arial,"/>
          <w:color w:val="000000"/>
          <w:sz w:val="18"/>
          <w:szCs w:val="18"/>
        </w:rPr>
        <w:t>100</w:t>
      </w:r>
      <w:r>
        <w:rPr>
          <w:rFonts w:ascii="Arial," w:hAnsi="Arial,"/>
          <w:color w:val="000000"/>
          <w:sz w:val="18"/>
          <w:szCs w:val="18"/>
        </w:rPr>
        <w:t>元</w:t>
      </w:r>
      <w:r>
        <w:rPr>
          <w:rFonts w:ascii="Arial," w:hAnsi="Arial,"/>
          <w:color w:val="000000"/>
          <w:sz w:val="18"/>
          <w:szCs w:val="18"/>
        </w:rPr>
        <w:t>+100</w:t>
      </w:r>
      <w:r>
        <w:rPr>
          <w:rFonts w:ascii="Arial," w:hAnsi="Arial,"/>
          <w:color w:val="000000"/>
          <w:sz w:val="18"/>
          <w:szCs w:val="18"/>
        </w:rPr>
        <w:t>元钱</w:t>
      </w:r>
      <w:r>
        <w:rPr>
          <w:rFonts w:ascii="Arial," w:hAnsi="Arial,"/>
          <w:color w:val="000000"/>
          <w:sz w:val="18"/>
          <w:szCs w:val="18"/>
        </w:rPr>
        <w:t>1</w:t>
      </w:r>
      <w:r>
        <w:rPr>
          <w:rFonts w:ascii="Arial," w:hAnsi="Arial,"/>
          <w:color w:val="000000"/>
          <w:sz w:val="18"/>
          <w:szCs w:val="18"/>
        </w:rPr>
        <w:t>年的利息。那么如果我们将本金与累计利息之和用公式表达为：</w:t>
      </w:r>
      <w:bookmarkStart w:id="0" w:name="_GoBack"/>
      <w:bookmarkEnd w:id="0"/>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hint="eastAsia"/>
          <w:noProof/>
          <w:color w:val="000000"/>
          <w:sz w:val="18"/>
          <w:szCs w:val="18"/>
        </w:rPr>
        <w:drawing>
          <wp:inline distT="0" distB="0" distL="0" distR="0" wp14:anchorId="416EB772" wp14:editId="4F8074BE">
            <wp:extent cx="990600" cy="219075"/>
            <wp:effectExtent l="0" t="0" r="0" b="9525"/>
            <wp:docPr id="7" name="图片 7" descr="2010年软考系统分析师考试重点与难点：投资回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年软考系统分析师考试重点与难点：投资回报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219075"/>
                    </a:xfrm>
                    <a:prstGeom prst="rect">
                      <a:avLst/>
                    </a:prstGeom>
                    <a:noFill/>
                    <a:ln>
                      <a:noFill/>
                    </a:ln>
                  </pic:spPr>
                </pic:pic>
              </a:graphicData>
            </a:graphic>
          </wp:inline>
        </w:drawing>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这就是</w:t>
      </w:r>
      <w:r>
        <w:rPr>
          <w:rFonts w:ascii="Arial," w:hAnsi="Arial,"/>
          <w:color w:val="000000"/>
          <w:sz w:val="18"/>
          <w:szCs w:val="18"/>
        </w:rPr>
        <w:t>P</w:t>
      </w:r>
      <w:r>
        <w:rPr>
          <w:rFonts w:ascii="Arial," w:hAnsi="Arial,"/>
          <w:color w:val="000000"/>
          <w:sz w:val="18"/>
          <w:szCs w:val="18"/>
        </w:rPr>
        <w:t>元钱在</w:t>
      </w:r>
      <w:r>
        <w:rPr>
          <w:rFonts w:ascii="Arial," w:hAnsi="Arial,"/>
          <w:color w:val="000000"/>
          <w:sz w:val="18"/>
          <w:szCs w:val="18"/>
        </w:rPr>
        <w:t>n</w:t>
      </w:r>
      <w:r>
        <w:rPr>
          <w:rFonts w:ascii="Arial," w:hAnsi="Arial,"/>
          <w:color w:val="000000"/>
          <w:sz w:val="18"/>
          <w:szCs w:val="18"/>
        </w:rPr>
        <w:t>年之后的价值。</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那么反过来思考，得知</w:t>
      </w:r>
      <w:r>
        <w:rPr>
          <w:rFonts w:ascii="Arial," w:hAnsi="Arial,"/>
          <w:color w:val="000000"/>
          <w:sz w:val="18"/>
          <w:szCs w:val="18"/>
        </w:rPr>
        <w:t>n</w:t>
      </w:r>
      <w:r>
        <w:rPr>
          <w:rFonts w:ascii="Arial," w:hAnsi="Arial,"/>
          <w:color w:val="000000"/>
          <w:sz w:val="18"/>
          <w:szCs w:val="18"/>
        </w:rPr>
        <w:t>年后我有</w:t>
      </w:r>
      <w:r>
        <w:rPr>
          <w:rFonts w:ascii="Arial," w:hAnsi="Arial,"/>
          <w:color w:val="000000"/>
          <w:sz w:val="18"/>
          <w:szCs w:val="18"/>
        </w:rPr>
        <w:t>F</w:t>
      </w:r>
      <w:r>
        <w:rPr>
          <w:rFonts w:ascii="Arial," w:hAnsi="Arial,"/>
          <w:color w:val="000000"/>
          <w:sz w:val="18"/>
          <w:szCs w:val="18"/>
        </w:rPr>
        <w:t>元钱，要折算为今天的价值，则称为</w:t>
      </w:r>
      <w:r>
        <w:rPr>
          <w:rFonts w:ascii="Arial," w:hAnsi="Arial,"/>
          <w:color w:val="000000"/>
          <w:sz w:val="18"/>
          <w:szCs w:val="18"/>
        </w:rPr>
        <w:t>“</w:t>
      </w:r>
      <w:r>
        <w:rPr>
          <w:rFonts w:ascii="Arial," w:hAnsi="Arial,"/>
          <w:color w:val="000000"/>
          <w:sz w:val="18"/>
          <w:szCs w:val="18"/>
        </w:rPr>
        <w:t>折现</w:t>
      </w:r>
      <w:r>
        <w:rPr>
          <w:rFonts w:ascii="Arial," w:hAnsi="Arial,"/>
          <w:color w:val="000000"/>
          <w:sz w:val="18"/>
          <w:szCs w:val="18"/>
        </w:rPr>
        <w:t>”</w:t>
      </w:r>
      <w:r>
        <w:rPr>
          <w:rFonts w:ascii="Arial," w:hAnsi="Arial,"/>
          <w:color w:val="000000"/>
          <w:sz w:val="18"/>
          <w:szCs w:val="18"/>
        </w:rPr>
        <w:t>。计算公式为：</w:t>
      </w:r>
    </w:p>
    <w:p w:rsidR="00F23866" w:rsidRDefault="00F23866" w:rsidP="00DD65CE">
      <w:pPr>
        <w:pStyle w:val="a3"/>
        <w:shd w:val="clear" w:color="auto" w:fill="F5FDFF"/>
        <w:rPr>
          <w:rFonts w:ascii="Arial," w:hAnsi="Arial,"/>
          <w:color w:val="000000"/>
          <w:sz w:val="18"/>
          <w:szCs w:val="18"/>
        </w:rPr>
      </w:pPr>
      <w:r>
        <w:rPr>
          <w:rFonts w:ascii="Arial," w:hAnsi="Arial," w:hint="eastAsia"/>
          <w:noProof/>
          <w:color w:val="000000"/>
          <w:sz w:val="18"/>
          <w:szCs w:val="18"/>
        </w:rPr>
        <w:drawing>
          <wp:inline distT="0" distB="0" distL="0" distR="0" wp14:anchorId="0E0B7F2F" wp14:editId="6A1ADF99">
            <wp:extent cx="971550" cy="276225"/>
            <wp:effectExtent l="0" t="0" r="0" b="9525"/>
            <wp:docPr id="6" name="图片 6" descr="2010年软考系统分析师考试重点与难点：投资回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年软考系统分析师考试重点与难点：投资回报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276225"/>
                    </a:xfrm>
                    <a:prstGeom prst="rect">
                      <a:avLst/>
                    </a:prstGeom>
                    <a:noFill/>
                    <a:ln>
                      <a:noFill/>
                    </a:ln>
                  </pic:spPr>
                </pic:pic>
              </a:graphicData>
            </a:graphic>
          </wp:inline>
        </w:drawing>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注意：该公式就是上面的式子变换而来</w:t>
      </w:r>
    </w:p>
    <w:p w:rsidR="00F23866" w:rsidRDefault="00F23866" w:rsidP="00DD65CE">
      <w:pPr>
        <w:pStyle w:val="a3"/>
        <w:shd w:val="clear" w:color="auto" w:fill="F5FDFF"/>
        <w:rPr>
          <w:rFonts w:ascii="Arial," w:hAnsi="Arial,"/>
          <w:color w:val="000000"/>
          <w:sz w:val="18"/>
          <w:szCs w:val="18"/>
        </w:rPr>
      </w:pPr>
      <w:r>
        <w:rPr>
          <w:rStyle w:val="a4"/>
          <w:rFonts w:ascii="Arial," w:hAnsi="Arial,"/>
          <w:color w:val="000000"/>
          <w:sz w:val="18"/>
          <w:szCs w:val="18"/>
        </w:rPr>
        <w:t xml:space="preserve">　　二、净现值</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净现值</w:t>
      </w:r>
      <w:r>
        <w:rPr>
          <w:rFonts w:ascii="Arial," w:hAnsi="Arial,"/>
          <w:color w:val="000000"/>
          <w:sz w:val="18"/>
          <w:szCs w:val="18"/>
        </w:rPr>
        <w:t>(NPV)</w:t>
      </w:r>
      <w:r>
        <w:rPr>
          <w:rFonts w:ascii="Arial," w:hAnsi="Arial,"/>
          <w:color w:val="000000"/>
          <w:sz w:val="18"/>
          <w:szCs w:val="18"/>
        </w:rPr>
        <w:t>是指项目在生命周期内各年的净现金流量按照一定的、相同的贴现率贴现到初时之和，即：</w:t>
      </w:r>
      <w:r>
        <w:rPr>
          <w:rFonts w:ascii="Arial," w:hAnsi="Arial,"/>
          <w:color w:val="000000"/>
          <w:sz w:val="18"/>
          <w:szCs w:val="18"/>
        </w:rPr>
        <w:t> </w:t>
      </w:r>
    </w:p>
    <w:p w:rsidR="00F23866" w:rsidRDefault="00F23866" w:rsidP="00DD65CE">
      <w:pPr>
        <w:pStyle w:val="a3"/>
        <w:shd w:val="clear" w:color="auto" w:fill="F5FDFF"/>
        <w:rPr>
          <w:rFonts w:ascii="Arial," w:hAnsi="Arial,"/>
          <w:color w:val="000000"/>
          <w:sz w:val="18"/>
          <w:szCs w:val="18"/>
        </w:rPr>
      </w:pPr>
      <w:r>
        <w:rPr>
          <w:rFonts w:ascii="Arial," w:hAnsi="Arial," w:hint="eastAsia"/>
          <w:noProof/>
          <w:color w:val="000000"/>
          <w:sz w:val="18"/>
          <w:szCs w:val="18"/>
        </w:rPr>
        <w:drawing>
          <wp:inline distT="0" distB="0" distL="0" distR="0" wp14:anchorId="2400F342" wp14:editId="5380FC6C">
            <wp:extent cx="1666875" cy="523875"/>
            <wp:effectExtent l="0" t="0" r="9525" b="9525"/>
            <wp:docPr id="5" name="图片 5" descr="2010年软考系统分析师考试重点与难点：投资回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年软考系统分析师考试重点与难点：投资回报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523875"/>
                    </a:xfrm>
                    <a:prstGeom prst="rect">
                      <a:avLst/>
                    </a:prstGeom>
                    <a:noFill/>
                    <a:ln>
                      <a:noFill/>
                    </a:ln>
                  </pic:spPr>
                </pic:pic>
              </a:graphicData>
            </a:graphic>
          </wp:inline>
        </w:drawing>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其中</w:t>
      </w:r>
      <w:r>
        <w:rPr>
          <w:rFonts w:ascii="Arial," w:hAnsi="Arial,"/>
          <w:color w:val="000000"/>
          <w:sz w:val="18"/>
          <w:szCs w:val="18"/>
        </w:rPr>
        <w:t>(CI-CO)t</w:t>
      </w:r>
      <w:r>
        <w:rPr>
          <w:rFonts w:ascii="Arial," w:hAnsi="Arial,"/>
          <w:color w:val="000000"/>
          <w:sz w:val="18"/>
          <w:szCs w:val="18"/>
        </w:rPr>
        <w:t>为第</w:t>
      </w:r>
      <w:r>
        <w:rPr>
          <w:rFonts w:ascii="Arial," w:hAnsi="Arial,"/>
          <w:color w:val="000000"/>
          <w:sz w:val="18"/>
          <w:szCs w:val="18"/>
        </w:rPr>
        <w:t>t</w:t>
      </w:r>
      <w:r>
        <w:rPr>
          <w:rFonts w:ascii="Arial," w:hAnsi="Arial,"/>
          <w:color w:val="000000"/>
          <w:sz w:val="18"/>
          <w:szCs w:val="18"/>
        </w:rPr>
        <w:t>年的净现金流量。</w:t>
      </w:r>
    </w:p>
    <w:p w:rsidR="00F23866" w:rsidRDefault="00F23866" w:rsidP="00DD65CE">
      <w:pPr>
        <w:pStyle w:val="a3"/>
        <w:shd w:val="clear" w:color="auto" w:fill="F5FDFF"/>
        <w:rPr>
          <w:rFonts w:ascii="Arial," w:hAnsi="Arial,"/>
          <w:color w:val="000000"/>
          <w:sz w:val="18"/>
          <w:szCs w:val="18"/>
        </w:rPr>
      </w:pPr>
      <w:r>
        <w:rPr>
          <w:rStyle w:val="a4"/>
          <w:rFonts w:ascii="Arial," w:hAnsi="Arial,"/>
          <w:color w:val="000000"/>
          <w:sz w:val="18"/>
          <w:szCs w:val="18"/>
        </w:rPr>
        <w:t xml:space="preserve">        </w:t>
      </w:r>
      <w:r>
        <w:rPr>
          <w:rStyle w:val="a4"/>
          <w:rFonts w:ascii="Arial," w:hAnsi="Arial,"/>
          <w:color w:val="000000"/>
          <w:sz w:val="18"/>
          <w:szCs w:val="18"/>
        </w:rPr>
        <w:t>三、现值指数（投资回报率）</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现值指数又称：投资回报率或投资收益率。计算公式为：</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投资回报率</w:t>
      </w:r>
      <w:r>
        <w:rPr>
          <w:rFonts w:ascii="Arial," w:hAnsi="Arial,"/>
          <w:color w:val="000000"/>
          <w:sz w:val="18"/>
          <w:szCs w:val="18"/>
        </w:rPr>
        <w:t xml:space="preserve"> </w:t>
      </w:r>
      <w:r>
        <w:rPr>
          <w:rFonts w:ascii="Arial," w:hAnsi="Arial,"/>
          <w:color w:val="000000"/>
          <w:sz w:val="18"/>
          <w:szCs w:val="18"/>
        </w:rPr>
        <w:t>＝</w:t>
      </w:r>
      <w:r>
        <w:rPr>
          <w:rFonts w:ascii="Arial," w:hAnsi="Arial,"/>
          <w:color w:val="000000"/>
          <w:sz w:val="18"/>
          <w:szCs w:val="18"/>
        </w:rPr>
        <w:t xml:space="preserve"> </w:t>
      </w:r>
      <w:r>
        <w:rPr>
          <w:rFonts w:ascii="Arial," w:hAnsi="Arial,"/>
          <w:color w:val="000000"/>
          <w:sz w:val="18"/>
          <w:szCs w:val="18"/>
        </w:rPr>
        <w:t>总利润</w:t>
      </w:r>
      <w:r>
        <w:rPr>
          <w:rFonts w:ascii="Arial," w:hAnsi="Arial,"/>
          <w:color w:val="000000"/>
          <w:sz w:val="18"/>
          <w:szCs w:val="18"/>
        </w:rPr>
        <w:t xml:space="preserve"> / </w:t>
      </w:r>
      <w:r>
        <w:rPr>
          <w:rFonts w:ascii="Arial," w:hAnsi="Arial,"/>
          <w:color w:val="000000"/>
          <w:sz w:val="18"/>
          <w:szCs w:val="18"/>
        </w:rPr>
        <w:t>投资总额</w:t>
      </w:r>
      <w:r>
        <w:rPr>
          <w:rFonts w:ascii="Arial," w:hAnsi="Arial,"/>
          <w:color w:val="000000"/>
          <w:sz w:val="18"/>
          <w:szCs w:val="18"/>
        </w:rPr>
        <w:t xml:space="preserve"> × 100%</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lastRenderedPageBreak/>
        <w:t xml:space="preserve">　　年投资回报率：</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年投资回收率</w:t>
      </w:r>
      <w:r>
        <w:rPr>
          <w:rFonts w:ascii="Arial," w:hAnsi="Arial,"/>
          <w:color w:val="000000"/>
          <w:sz w:val="18"/>
          <w:szCs w:val="18"/>
        </w:rPr>
        <w:t xml:space="preserve"> </w:t>
      </w:r>
      <w:r>
        <w:rPr>
          <w:rFonts w:ascii="Arial," w:hAnsi="Arial,"/>
          <w:color w:val="000000"/>
          <w:sz w:val="18"/>
          <w:szCs w:val="18"/>
        </w:rPr>
        <w:t>＝</w:t>
      </w:r>
      <w:r>
        <w:rPr>
          <w:rFonts w:ascii="Arial," w:hAnsi="Arial,"/>
          <w:color w:val="000000"/>
          <w:sz w:val="18"/>
          <w:szCs w:val="18"/>
        </w:rPr>
        <w:t xml:space="preserve"> </w:t>
      </w:r>
      <w:r>
        <w:rPr>
          <w:rFonts w:ascii="Arial," w:hAnsi="Arial,"/>
          <w:color w:val="000000"/>
          <w:sz w:val="18"/>
          <w:szCs w:val="18"/>
        </w:rPr>
        <w:t>年利润或年均利润</w:t>
      </w:r>
      <w:r>
        <w:rPr>
          <w:rFonts w:ascii="Arial," w:hAnsi="Arial,"/>
          <w:color w:val="000000"/>
          <w:sz w:val="18"/>
          <w:szCs w:val="18"/>
        </w:rPr>
        <w:t xml:space="preserve"> / </w:t>
      </w:r>
      <w:r>
        <w:rPr>
          <w:rFonts w:ascii="Arial," w:hAnsi="Arial,"/>
          <w:color w:val="000000"/>
          <w:sz w:val="18"/>
          <w:szCs w:val="18"/>
        </w:rPr>
        <w:t>投资总额</w:t>
      </w:r>
      <w:r>
        <w:rPr>
          <w:rFonts w:ascii="Arial," w:hAnsi="Arial,"/>
          <w:color w:val="000000"/>
          <w:sz w:val="18"/>
          <w:szCs w:val="18"/>
        </w:rPr>
        <w:t xml:space="preserve"> × 100%</w:t>
      </w:r>
    </w:p>
    <w:p w:rsidR="00F23866" w:rsidRDefault="00F23866" w:rsidP="00DD65CE">
      <w:pPr>
        <w:pStyle w:val="a3"/>
        <w:shd w:val="clear" w:color="auto" w:fill="F5FDFF"/>
        <w:rPr>
          <w:rFonts w:ascii="Arial," w:hAnsi="Arial,"/>
          <w:color w:val="000000"/>
          <w:sz w:val="18"/>
          <w:szCs w:val="18"/>
        </w:rPr>
      </w:pPr>
      <w:r>
        <w:rPr>
          <w:rStyle w:val="a4"/>
          <w:rFonts w:ascii="Arial," w:hAnsi="Arial,"/>
          <w:color w:val="000000"/>
          <w:sz w:val="18"/>
          <w:szCs w:val="18"/>
        </w:rPr>
        <w:t xml:space="preserve">　　四、静态投资回收期</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投资回收期很好理解，就是一个项目投了多少钱，这些钱要花多长时间才能收回。如投资了</w:t>
      </w:r>
      <w:r>
        <w:rPr>
          <w:rFonts w:ascii="Arial," w:hAnsi="Arial,"/>
          <w:color w:val="000000"/>
          <w:sz w:val="18"/>
          <w:szCs w:val="18"/>
        </w:rPr>
        <w:t>10000</w:t>
      </w:r>
      <w:r>
        <w:rPr>
          <w:rFonts w:ascii="Arial," w:hAnsi="Arial,"/>
          <w:color w:val="000000"/>
          <w:sz w:val="18"/>
          <w:szCs w:val="18"/>
        </w:rPr>
        <w:t>元建设一个信息系统，这个信息系统每套能卖</w:t>
      </w:r>
      <w:r>
        <w:rPr>
          <w:rFonts w:ascii="Arial," w:hAnsi="Arial,"/>
          <w:color w:val="000000"/>
          <w:sz w:val="18"/>
          <w:szCs w:val="18"/>
        </w:rPr>
        <w:t>500</w:t>
      </w:r>
      <w:r>
        <w:rPr>
          <w:rFonts w:ascii="Arial," w:hAnsi="Arial,"/>
          <w:color w:val="000000"/>
          <w:sz w:val="18"/>
          <w:szCs w:val="18"/>
        </w:rPr>
        <w:t>元，那么卖掉</w:t>
      </w:r>
      <w:r>
        <w:rPr>
          <w:rFonts w:ascii="Arial," w:hAnsi="Arial,"/>
          <w:color w:val="000000"/>
          <w:sz w:val="18"/>
          <w:szCs w:val="18"/>
        </w:rPr>
        <w:t>20</w:t>
      </w:r>
      <w:r>
        <w:rPr>
          <w:rFonts w:ascii="Arial," w:hAnsi="Arial,"/>
          <w:color w:val="000000"/>
          <w:sz w:val="18"/>
          <w:szCs w:val="18"/>
        </w:rPr>
        <w:t>套，投资就收回了。这是静态投资回收期的计算理念，为什么称其为静态呢？因为我们只考虑了花了多少钱（投资的钱），收回了多少钱（销售收入），而没有考虑这些钱是什么时候投的，又是什么时候收回的。我们之前讲到了货币是有时间价值的。如果今年投了</w:t>
      </w:r>
      <w:r>
        <w:rPr>
          <w:rFonts w:ascii="Arial," w:hAnsi="Arial,"/>
          <w:color w:val="000000"/>
          <w:sz w:val="18"/>
          <w:szCs w:val="18"/>
        </w:rPr>
        <w:t>10000</w:t>
      </w:r>
      <w:r>
        <w:rPr>
          <w:rFonts w:ascii="Arial," w:hAnsi="Arial,"/>
          <w:color w:val="000000"/>
          <w:sz w:val="18"/>
          <w:szCs w:val="18"/>
        </w:rPr>
        <w:t>，而十年后，才卖出了</w:t>
      </w:r>
      <w:r>
        <w:rPr>
          <w:rFonts w:ascii="Arial," w:hAnsi="Arial,"/>
          <w:color w:val="000000"/>
          <w:sz w:val="18"/>
          <w:szCs w:val="18"/>
        </w:rPr>
        <w:t>20</w:t>
      </w:r>
      <w:r>
        <w:rPr>
          <w:rFonts w:ascii="Arial," w:hAnsi="Arial,"/>
          <w:color w:val="000000"/>
          <w:sz w:val="18"/>
          <w:szCs w:val="18"/>
        </w:rPr>
        <w:t>套，这实际上是没有收回成本的，因为十年后的</w:t>
      </w:r>
      <w:r>
        <w:rPr>
          <w:rFonts w:ascii="Arial," w:hAnsi="Arial,"/>
          <w:color w:val="000000"/>
          <w:sz w:val="18"/>
          <w:szCs w:val="18"/>
        </w:rPr>
        <w:t>10000</w:t>
      </w:r>
      <w:r>
        <w:rPr>
          <w:rFonts w:ascii="Arial," w:hAnsi="Arial,"/>
          <w:color w:val="000000"/>
          <w:sz w:val="18"/>
          <w:szCs w:val="18"/>
        </w:rPr>
        <w:t>元折现到今年的价值，它就不能值</w:t>
      </w:r>
      <w:r>
        <w:rPr>
          <w:rFonts w:ascii="Arial," w:hAnsi="Arial,"/>
          <w:color w:val="000000"/>
          <w:sz w:val="18"/>
          <w:szCs w:val="18"/>
        </w:rPr>
        <w:t>10000</w:t>
      </w:r>
      <w:r>
        <w:rPr>
          <w:rFonts w:ascii="Arial," w:hAnsi="Arial,"/>
          <w:color w:val="000000"/>
          <w:sz w:val="18"/>
          <w:szCs w:val="18"/>
        </w:rPr>
        <w:t>。</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静态投资回收期的计算公式为：</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 xml:space="preserve">T = P / </w:t>
      </w:r>
      <w:r>
        <w:rPr>
          <w:rFonts w:ascii="Arial," w:hAnsi="Arial,"/>
          <w:color w:val="000000"/>
          <w:sz w:val="18"/>
          <w:szCs w:val="18"/>
        </w:rPr>
        <w:t>（</w:t>
      </w:r>
      <w:r>
        <w:rPr>
          <w:rFonts w:ascii="Arial," w:hAnsi="Arial,"/>
          <w:color w:val="000000"/>
          <w:sz w:val="18"/>
          <w:szCs w:val="18"/>
        </w:rPr>
        <w:t>CI - CO</w:t>
      </w:r>
      <w:r>
        <w:rPr>
          <w:rFonts w:ascii="Arial," w:hAnsi="Arial,"/>
          <w:color w:val="000000"/>
          <w:sz w:val="18"/>
          <w:szCs w:val="18"/>
        </w:rPr>
        <w:t>）</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其中</w:t>
      </w:r>
      <w:r>
        <w:rPr>
          <w:rFonts w:ascii="Arial," w:hAnsi="Arial,"/>
          <w:color w:val="000000"/>
          <w:sz w:val="18"/>
          <w:szCs w:val="18"/>
        </w:rPr>
        <w:t>P</w:t>
      </w:r>
      <w:r>
        <w:rPr>
          <w:rFonts w:ascii="Arial," w:hAnsi="Arial,"/>
          <w:color w:val="000000"/>
          <w:sz w:val="18"/>
          <w:szCs w:val="18"/>
        </w:rPr>
        <w:t>为项目在初期一次性支付的全部投资，而</w:t>
      </w:r>
      <w:r>
        <w:rPr>
          <w:rFonts w:ascii="Arial," w:hAnsi="Arial,"/>
          <w:color w:val="000000"/>
          <w:sz w:val="18"/>
          <w:szCs w:val="18"/>
        </w:rPr>
        <w:t>CI</w:t>
      </w:r>
      <w:r>
        <w:rPr>
          <w:rFonts w:ascii="Arial," w:hAnsi="Arial,"/>
          <w:color w:val="000000"/>
          <w:sz w:val="18"/>
          <w:szCs w:val="18"/>
        </w:rPr>
        <w:t>为每年的收入，</w:t>
      </w:r>
      <w:r>
        <w:rPr>
          <w:rFonts w:ascii="Arial," w:hAnsi="Arial,"/>
          <w:color w:val="000000"/>
          <w:sz w:val="18"/>
          <w:szCs w:val="18"/>
        </w:rPr>
        <w:t>CO</w:t>
      </w:r>
      <w:r>
        <w:rPr>
          <w:rFonts w:ascii="Arial," w:hAnsi="Arial,"/>
          <w:color w:val="000000"/>
          <w:sz w:val="18"/>
          <w:szCs w:val="18"/>
        </w:rPr>
        <w:t>为每年的支出（此处我们假设每年的收入与支出是相等的）。</w:t>
      </w:r>
      <w:r>
        <w:rPr>
          <w:rFonts w:ascii="Arial," w:hAnsi="Arial,"/>
          <w:color w:val="000000"/>
          <w:sz w:val="18"/>
          <w:szCs w:val="18"/>
        </w:rPr>
        <w:t>T</w:t>
      </w:r>
      <w:r>
        <w:rPr>
          <w:rFonts w:ascii="Arial," w:hAnsi="Arial,"/>
          <w:color w:val="000000"/>
          <w:sz w:val="18"/>
          <w:szCs w:val="18"/>
        </w:rPr>
        <w:t>是计算出来的投资回收期的年数。</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若每年的收入与支出不相等，则：</w:t>
      </w:r>
    </w:p>
    <w:p w:rsidR="00F23866" w:rsidRDefault="00F23866" w:rsidP="00DD65CE">
      <w:pPr>
        <w:pStyle w:val="a3"/>
        <w:shd w:val="clear" w:color="auto" w:fill="F5FDFF"/>
        <w:rPr>
          <w:rFonts w:ascii="Arial," w:hAnsi="Arial,"/>
          <w:color w:val="000000"/>
          <w:sz w:val="18"/>
          <w:szCs w:val="18"/>
        </w:rPr>
      </w:pPr>
      <w:r>
        <w:rPr>
          <w:rFonts w:ascii="Arial," w:hAnsi="Arial," w:hint="eastAsia"/>
          <w:noProof/>
          <w:color w:val="000000"/>
          <w:sz w:val="18"/>
          <w:szCs w:val="18"/>
        </w:rPr>
        <w:drawing>
          <wp:inline distT="0" distB="0" distL="0" distR="0" wp14:anchorId="1660A616" wp14:editId="14D04E38">
            <wp:extent cx="1476375" cy="466725"/>
            <wp:effectExtent l="0" t="0" r="9525" b="9525"/>
            <wp:docPr id="4" name="图片 4" descr="2010年软考系统分析师考试重点与难点：投资回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年软考系统分析师考试重点与难点：投资回报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466725"/>
                    </a:xfrm>
                    <a:prstGeom prst="rect">
                      <a:avLst/>
                    </a:prstGeom>
                    <a:noFill/>
                    <a:ln>
                      <a:noFill/>
                    </a:ln>
                  </pic:spPr>
                </pic:pic>
              </a:graphicData>
            </a:graphic>
          </wp:inline>
        </w:drawing>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其中</w:t>
      </w:r>
      <w:r>
        <w:rPr>
          <w:rFonts w:ascii="Arial," w:hAnsi="Arial,"/>
          <w:color w:val="000000"/>
          <w:sz w:val="18"/>
          <w:szCs w:val="18"/>
        </w:rPr>
        <w:t>P</w:t>
      </w:r>
      <w:r>
        <w:rPr>
          <w:rFonts w:ascii="Arial," w:hAnsi="Arial,"/>
          <w:color w:val="000000"/>
          <w:sz w:val="18"/>
          <w:szCs w:val="18"/>
        </w:rPr>
        <w:t>为项目在初期一次性支付的全部投资，（</w:t>
      </w:r>
      <w:r>
        <w:rPr>
          <w:rFonts w:ascii="Arial," w:hAnsi="Arial,"/>
          <w:color w:val="000000"/>
          <w:sz w:val="18"/>
          <w:szCs w:val="18"/>
        </w:rPr>
        <w:t>CI</w:t>
      </w:r>
      <w:r>
        <w:rPr>
          <w:rFonts w:ascii="Arial," w:hAnsi="Arial,"/>
          <w:color w:val="000000"/>
          <w:sz w:val="18"/>
          <w:szCs w:val="18"/>
        </w:rPr>
        <w:t>－</w:t>
      </w:r>
      <w:r>
        <w:rPr>
          <w:rFonts w:ascii="Arial," w:hAnsi="Arial,"/>
          <w:color w:val="000000"/>
          <w:sz w:val="18"/>
          <w:szCs w:val="18"/>
        </w:rPr>
        <w:t>CO</w:t>
      </w:r>
      <w:r>
        <w:rPr>
          <w:rFonts w:ascii="Arial," w:hAnsi="Arial,"/>
          <w:color w:val="000000"/>
          <w:sz w:val="18"/>
          <w:szCs w:val="18"/>
        </w:rPr>
        <w:t>）</w:t>
      </w:r>
      <w:r>
        <w:rPr>
          <w:rFonts w:ascii="Arial," w:hAnsi="Arial,"/>
          <w:color w:val="000000"/>
          <w:sz w:val="18"/>
          <w:szCs w:val="18"/>
        </w:rPr>
        <w:t>t</w:t>
      </w:r>
      <w:r>
        <w:rPr>
          <w:rFonts w:ascii="Arial," w:hAnsi="Arial,"/>
          <w:color w:val="000000"/>
          <w:sz w:val="18"/>
          <w:szCs w:val="18"/>
        </w:rPr>
        <w:t>为第</w:t>
      </w:r>
      <w:r>
        <w:rPr>
          <w:rFonts w:ascii="Arial," w:hAnsi="Arial,"/>
          <w:color w:val="000000"/>
          <w:sz w:val="18"/>
          <w:szCs w:val="18"/>
        </w:rPr>
        <w:t>t</w:t>
      </w:r>
      <w:r>
        <w:rPr>
          <w:rFonts w:ascii="Arial," w:hAnsi="Arial,"/>
          <w:color w:val="000000"/>
          <w:sz w:val="18"/>
          <w:szCs w:val="18"/>
        </w:rPr>
        <w:t>年的净现金流量。使该式相等的</w:t>
      </w:r>
      <w:r>
        <w:rPr>
          <w:rFonts w:ascii="Arial," w:hAnsi="Arial,"/>
          <w:color w:val="000000"/>
          <w:sz w:val="18"/>
          <w:szCs w:val="18"/>
        </w:rPr>
        <w:t>T</w:t>
      </w:r>
      <w:r>
        <w:rPr>
          <w:rFonts w:ascii="Arial," w:hAnsi="Arial,"/>
          <w:color w:val="000000"/>
          <w:sz w:val="18"/>
          <w:szCs w:val="18"/>
        </w:rPr>
        <w:t>，即为静态投资回收期。</w:t>
      </w:r>
    </w:p>
    <w:p w:rsidR="00F23866" w:rsidRDefault="00F23866" w:rsidP="00DD65CE">
      <w:pPr>
        <w:pStyle w:val="a3"/>
        <w:shd w:val="clear" w:color="auto" w:fill="F5FDFF"/>
        <w:rPr>
          <w:rFonts w:ascii="Arial," w:hAnsi="Arial,"/>
          <w:color w:val="000000"/>
          <w:sz w:val="18"/>
          <w:szCs w:val="18"/>
        </w:rPr>
      </w:pPr>
      <w:r>
        <w:rPr>
          <w:rStyle w:val="a4"/>
          <w:rFonts w:ascii="Arial," w:hAnsi="Arial,"/>
          <w:color w:val="000000"/>
          <w:sz w:val="18"/>
          <w:szCs w:val="18"/>
        </w:rPr>
        <w:t xml:space="preserve">　　五、动态投资回收期</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动态投资回收期与静态投资回收期相比，区别在于考虑了货币的时间价值。</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动态投资回收期的计算公式为：</w:t>
      </w:r>
    </w:p>
    <w:p w:rsidR="00F23866" w:rsidRDefault="00F23866" w:rsidP="00DD65CE">
      <w:pPr>
        <w:pStyle w:val="a3"/>
        <w:shd w:val="clear" w:color="auto" w:fill="F5FDFF"/>
        <w:rPr>
          <w:rFonts w:ascii="Arial," w:hAnsi="Arial,"/>
          <w:color w:val="000000"/>
          <w:sz w:val="18"/>
          <w:szCs w:val="18"/>
        </w:rPr>
      </w:pPr>
      <w:r>
        <w:rPr>
          <w:rFonts w:ascii="Arial," w:hAnsi="Arial," w:hint="eastAsia"/>
          <w:noProof/>
          <w:color w:val="000000"/>
          <w:sz w:val="18"/>
          <w:szCs w:val="18"/>
        </w:rPr>
        <w:drawing>
          <wp:inline distT="0" distB="0" distL="0" distR="0" wp14:anchorId="165584FA" wp14:editId="69DB1AFF">
            <wp:extent cx="1819275" cy="457200"/>
            <wp:effectExtent l="0" t="0" r="9525" b="0"/>
            <wp:docPr id="3" name="图片 3" descr="2010年软考系统分析师考试重点与难点：投资回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年软考系统分析师考试重点与难点：投资回报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457200"/>
                    </a:xfrm>
                    <a:prstGeom prst="rect">
                      <a:avLst/>
                    </a:prstGeom>
                    <a:noFill/>
                    <a:ln>
                      <a:noFill/>
                    </a:ln>
                  </pic:spPr>
                </pic:pic>
              </a:graphicData>
            </a:graphic>
          </wp:inline>
        </w:drawing>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该公式中的变量意义与之前的静态回收期相同，特别需要注意的一点是：在进行动态投资回收期计算的试题中，通常的投入是按年投入的。如第</w:t>
      </w:r>
      <w:r>
        <w:rPr>
          <w:rFonts w:ascii="Arial," w:hAnsi="Arial,"/>
          <w:color w:val="000000"/>
          <w:sz w:val="18"/>
          <w:szCs w:val="18"/>
        </w:rPr>
        <w:t>1</w:t>
      </w:r>
      <w:r>
        <w:rPr>
          <w:rFonts w:ascii="Arial," w:hAnsi="Arial,"/>
          <w:color w:val="000000"/>
          <w:sz w:val="18"/>
          <w:szCs w:val="18"/>
        </w:rPr>
        <w:t>年投资</w:t>
      </w:r>
      <w:r>
        <w:rPr>
          <w:rFonts w:ascii="Arial," w:hAnsi="Arial,"/>
          <w:color w:val="000000"/>
          <w:sz w:val="18"/>
          <w:szCs w:val="18"/>
        </w:rPr>
        <w:t>20</w:t>
      </w:r>
      <w:r>
        <w:rPr>
          <w:rFonts w:ascii="Arial," w:hAnsi="Arial,"/>
          <w:color w:val="000000"/>
          <w:sz w:val="18"/>
          <w:szCs w:val="18"/>
        </w:rPr>
        <w:t>万，第二年投资</w:t>
      </w:r>
      <w:r>
        <w:rPr>
          <w:rFonts w:ascii="Arial," w:hAnsi="Arial,"/>
          <w:color w:val="000000"/>
          <w:sz w:val="18"/>
          <w:szCs w:val="18"/>
        </w:rPr>
        <w:t>30</w:t>
      </w:r>
      <w:r>
        <w:rPr>
          <w:rFonts w:ascii="Arial," w:hAnsi="Arial,"/>
          <w:color w:val="000000"/>
          <w:sz w:val="18"/>
          <w:szCs w:val="18"/>
        </w:rPr>
        <w:t>万，所以我们在计算投资回收期时，通常把投资计入到支出（</w:t>
      </w:r>
      <w:r>
        <w:rPr>
          <w:rFonts w:ascii="Arial," w:hAnsi="Arial,"/>
          <w:color w:val="000000"/>
          <w:sz w:val="18"/>
          <w:szCs w:val="18"/>
        </w:rPr>
        <w:t>CO</w:t>
      </w:r>
      <w:r>
        <w:rPr>
          <w:rFonts w:ascii="Arial," w:hAnsi="Arial,"/>
          <w:color w:val="000000"/>
          <w:sz w:val="18"/>
          <w:szCs w:val="18"/>
        </w:rPr>
        <w:t>）中。这样将各年的收入净现值累加得</w:t>
      </w:r>
      <w:r>
        <w:rPr>
          <w:rFonts w:ascii="Arial," w:hAnsi="Arial,"/>
          <w:color w:val="000000"/>
          <w:sz w:val="18"/>
          <w:szCs w:val="18"/>
        </w:rPr>
        <w:t>0</w:t>
      </w:r>
      <w:r>
        <w:rPr>
          <w:rFonts w:ascii="Arial," w:hAnsi="Arial,"/>
          <w:color w:val="000000"/>
          <w:sz w:val="18"/>
          <w:szCs w:val="18"/>
        </w:rPr>
        <w:t>，则表示成本已经收回。动态回收期即公式中的</w:t>
      </w:r>
      <w:proofErr w:type="spellStart"/>
      <w:r>
        <w:rPr>
          <w:rFonts w:ascii="Arial," w:hAnsi="Arial,"/>
          <w:color w:val="000000"/>
          <w:sz w:val="18"/>
          <w:szCs w:val="18"/>
        </w:rPr>
        <w:t>Tp</w:t>
      </w:r>
      <w:proofErr w:type="spellEnd"/>
      <w:r>
        <w:rPr>
          <w:rFonts w:ascii="Arial," w:hAnsi="Arial,"/>
          <w:color w:val="000000"/>
          <w:sz w:val="18"/>
          <w:szCs w:val="18"/>
        </w:rPr>
        <w:t>。但要解此方程并非易事。所以我们可以转化出一个更为简单实用的公式：</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proofErr w:type="spellStart"/>
      <w:r>
        <w:rPr>
          <w:rFonts w:ascii="Arial," w:hAnsi="Arial,"/>
          <w:color w:val="000000"/>
          <w:sz w:val="18"/>
          <w:szCs w:val="18"/>
        </w:rPr>
        <w:t>Tp</w:t>
      </w:r>
      <w:proofErr w:type="spellEnd"/>
      <w:r>
        <w:rPr>
          <w:rFonts w:ascii="Arial," w:hAnsi="Arial,"/>
          <w:color w:val="000000"/>
          <w:sz w:val="18"/>
          <w:szCs w:val="18"/>
        </w:rPr>
        <w:t>＝累计折现值开始出现正值的年份数－</w:t>
      </w:r>
      <w:r>
        <w:rPr>
          <w:rFonts w:ascii="Arial," w:hAnsi="Arial,"/>
          <w:color w:val="000000"/>
          <w:sz w:val="18"/>
          <w:szCs w:val="18"/>
        </w:rPr>
        <w:t>1+</w:t>
      </w:r>
      <w:r>
        <w:rPr>
          <w:rFonts w:ascii="Arial," w:hAnsi="Arial,"/>
          <w:color w:val="000000"/>
          <w:sz w:val="18"/>
          <w:szCs w:val="18"/>
        </w:rPr>
        <w:t>｜上年累计折现值｜</w:t>
      </w:r>
      <w:r>
        <w:rPr>
          <w:rFonts w:ascii="Arial," w:hAnsi="Arial,"/>
          <w:color w:val="000000"/>
          <w:sz w:val="18"/>
          <w:szCs w:val="18"/>
        </w:rPr>
        <w:t>/</w:t>
      </w:r>
      <w:r>
        <w:rPr>
          <w:rFonts w:ascii="Arial," w:hAnsi="Arial,"/>
          <w:color w:val="000000"/>
          <w:sz w:val="18"/>
          <w:szCs w:val="18"/>
        </w:rPr>
        <w:t>当年折现值</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lastRenderedPageBreak/>
        <w:t xml:space="preserve">　</w:t>
      </w:r>
      <w:r>
        <w:rPr>
          <w:rStyle w:val="a4"/>
          <w:rFonts w:ascii="Arial," w:hAnsi="Arial,"/>
          <w:color w:val="000000"/>
          <w:sz w:val="18"/>
          <w:szCs w:val="18"/>
        </w:rPr>
        <w:t xml:space="preserve">　六、例题分析</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阅读下列关于成本</w:t>
      </w:r>
      <w:r>
        <w:rPr>
          <w:rFonts w:ascii="Arial," w:hAnsi="Arial,"/>
          <w:color w:val="000000"/>
          <w:sz w:val="18"/>
          <w:szCs w:val="18"/>
        </w:rPr>
        <w:t>/</w:t>
      </w:r>
      <w:r>
        <w:rPr>
          <w:rFonts w:ascii="Arial," w:hAnsi="Arial,"/>
          <w:color w:val="000000"/>
          <w:sz w:val="18"/>
          <w:szCs w:val="18"/>
        </w:rPr>
        <w:t>效益分析的描述，回答问题</w:t>
      </w:r>
      <w:r>
        <w:rPr>
          <w:rFonts w:ascii="Arial," w:hAnsi="Arial,"/>
          <w:color w:val="000000"/>
          <w:sz w:val="18"/>
          <w:szCs w:val="18"/>
        </w:rPr>
        <w:t>1</w:t>
      </w:r>
      <w:r>
        <w:rPr>
          <w:rFonts w:ascii="Arial," w:hAnsi="Arial,"/>
          <w:color w:val="000000"/>
          <w:sz w:val="18"/>
          <w:szCs w:val="18"/>
        </w:rPr>
        <w:t>、问题</w:t>
      </w:r>
      <w:r>
        <w:rPr>
          <w:rFonts w:ascii="Arial," w:hAnsi="Arial,"/>
          <w:color w:val="000000"/>
          <w:sz w:val="18"/>
          <w:szCs w:val="18"/>
        </w:rPr>
        <w:t>2</w:t>
      </w:r>
      <w:r>
        <w:rPr>
          <w:rFonts w:ascii="Arial," w:hAnsi="Arial,"/>
          <w:color w:val="000000"/>
          <w:sz w:val="18"/>
          <w:szCs w:val="18"/>
        </w:rPr>
        <w:t>和问题</w:t>
      </w:r>
      <w:r>
        <w:rPr>
          <w:rFonts w:ascii="Arial," w:hAnsi="Arial,"/>
          <w:color w:val="000000"/>
          <w:sz w:val="18"/>
          <w:szCs w:val="18"/>
        </w:rPr>
        <w:t>3</w:t>
      </w:r>
      <w:r>
        <w:rPr>
          <w:rFonts w:ascii="Arial," w:hAnsi="Arial,"/>
          <w:color w:val="000000"/>
          <w:sz w:val="18"/>
          <w:szCs w:val="18"/>
        </w:rPr>
        <w:t>。</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某企业准备开发一个信息管理系统，其生存周期为</w:t>
      </w:r>
      <w:r>
        <w:rPr>
          <w:rFonts w:ascii="Arial," w:hAnsi="Arial,"/>
          <w:color w:val="000000"/>
          <w:sz w:val="18"/>
          <w:szCs w:val="18"/>
        </w:rPr>
        <w:t>5</w:t>
      </w:r>
      <w:r>
        <w:rPr>
          <w:rFonts w:ascii="Arial," w:hAnsi="Arial,"/>
          <w:color w:val="000000"/>
          <w:sz w:val="18"/>
          <w:szCs w:val="18"/>
        </w:rPr>
        <w:t>年。该系统的预计开发成本、预计的年运行</w:t>
      </w:r>
      <w:r>
        <w:rPr>
          <w:rFonts w:ascii="Arial," w:hAnsi="Arial,"/>
          <w:color w:val="000000"/>
          <w:sz w:val="18"/>
          <w:szCs w:val="18"/>
        </w:rPr>
        <w:t>/</w:t>
      </w:r>
      <w:r>
        <w:rPr>
          <w:rFonts w:ascii="Arial," w:hAnsi="Arial,"/>
          <w:color w:val="000000"/>
          <w:sz w:val="18"/>
          <w:szCs w:val="18"/>
        </w:rPr>
        <w:t>维护成本，以及预计的收益如表</w:t>
      </w:r>
      <w:r>
        <w:rPr>
          <w:rFonts w:ascii="Arial," w:hAnsi="Arial,"/>
          <w:color w:val="000000"/>
          <w:sz w:val="18"/>
          <w:szCs w:val="18"/>
        </w:rPr>
        <w:t>1</w:t>
      </w:r>
      <w:r>
        <w:rPr>
          <w:rFonts w:ascii="Arial," w:hAnsi="Arial,"/>
          <w:color w:val="000000"/>
          <w:sz w:val="18"/>
          <w:szCs w:val="18"/>
        </w:rPr>
        <w:t>所示</w:t>
      </w:r>
      <w:r>
        <w:rPr>
          <w:rFonts w:ascii="Arial," w:hAnsi="Arial,"/>
          <w:color w:val="000000"/>
          <w:sz w:val="18"/>
          <w:szCs w:val="18"/>
        </w:rPr>
        <w:t>(</w:t>
      </w:r>
      <w:r>
        <w:rPr>
          <w:rFonts w:ascii="Arial," w:hAnsi="Arial,"/>
          <w:color w:val="000000"/>
          <w:sz w:val="18"/>
          <w:szCs w:val="18"/>
        </w:rPr>
        <w:t>其中带括号的数据表示负值</w:t>
      </w:r>
      <w:r>
        <w:rPr>
          <w:rFonts w:ascii="Arial," w:hAnsi="Arial,"/>
          <w:color w:val="000000"/>
          <w:sz w:val="18"/>
          <w:szCs w:val="18"/>
        </w:rPr>
        <w:t>)</w:t>
      </w:r>
      <w:r>
        <w:rPr>
          <w:rFonts w:ascii="Arial," w:hAnsi="Arial,"/>
          <w:color w:val="000000"/>
          <w:sz w:val="18"/>
          <w:szCs w:val="18"/>
        </w:rPr>
        <w:t>。</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表</w:t>
      </w:r>
      <w:r>
        <w:rPr>
          <w:rFonts w:ascii="Arial," w:hAnsi="Arial,"/>
          <w:color w:val="000000"/>
          <w:sz w:val="18"/>
          <w:szCs w:val="18"/>
        </w:rPr>
        <w:t xml:space="preserve">1  </w:t>
      </w:r>
      <w:r>
        <w:rPr>
          <w:rFonts w:ascii="Arial," w:hAnsi="Arial,"/>
          <w:color w:val="000000"/>
          <w:sz w:val="18"/>
          <w:szCs w:val="18"/>
        </w:rPr>
        <w:t>某企业信息管理系统成本</w:t>
      </w:r>
      <w:r>
        <w:rPr>
          <w:rFonts w:ascii="Arial," w:hAnsi="Arial,"/>
          <w:color w:val="000000"/>
          <w:sz w:val="18"/>
          <w:szCs w:val="18"/>
        </w:rPr>
        <w:t>/</w:t>
      </w:r>
      <w:r>
        <w:rPr>
          <w:rFonts w:ascii="Arial," w:hAnsi="Arial,"/>
          <w:color w:val="000000"/>
          <w:sz w:val="18"/>
          <w:szCs w:val="18"/>
        </w:rPr>
        <w:t>效益分析</w:t>
      </w:r>
    </w:p>
    <w:p w:rsidR="00F23866" w:rsidRDefault="00F23866" w:rsidP="00DD65CE">
      <w:pPr>
        <w:pStyle w:val="a3"/>
        <w:shd w:val="clear" w:color="auto" w:fill="F5FDFF"/>
        <w:rPr>
          <w:rFonts w:ascii="Arial," w:hAnsi="Arial,"/>
          <w:color w:val="000000"/>
          <w:sz w:val="18"/>
          <w:szCs w:val="18"/>
        </w:rPr>
      </w:pPr>
      <w:r>
        <w:rPr>
          <w:rFonts w:ascii="Arial," w:hAnsi="Arial," w:hint="eastAsia"/>
          <w:noProof/>
          <w:color w:val="000000"/>
          <w:sz w:val="18"/>
          <w:szCs w:val="18"/>
        </w:rPr>
        <w:drawing>
          <wp:inline distT="0" distB="0" distL="0" distR="0" wp14:anchorId="15A7A0F9" wp14:editId="5AD73F5B">
            <wp:extent cx="5257800" cy="3343275"/>
            <wp:effectExtent l="0" t="0" r="0" b="9525"/>
            <wp:docPr id="2" name="图片 2" descr="2010年软考系统分析师考试重点与难点：投资回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0年软考系统分析师考试重点与难点：投资回报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343275"/>
                    </a:xfrm>
                    <a:prstGeom prst="rect">
                      <a:avLst/>
                    </a:prstGeom>
                    <a:noFill/>
                    <a:ln>
                      <a:noFill/>
                    </a:ln>
                  </pic:spPr>
                </pic:pic>
              </a:graphicData>
            </a:graphic>
          </wp:inline>
        </w:drawing>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w:t>
      </w:r>
      <w:r>
        <w:rPr>
          <w:rFonts w:ascii="Arial," w:hAnsi="Arial,"/>
          <w:color w:val="000000"/>
          <w:sz w:val="18"/>
          <w:szCs w:val="18"/>
        </w:rPr>
        <w:t>问题</w:t>
      </w:r>
      <w:r>
        <w:rPr>
          <w:rFonts w:ascii="Arial," w:hAnsi="Arial,"/>
          <w:color w:val="000000"/>
          <w:sz w:val="18"/>
          <w:szCs w:val="18"/>
        </w:rPr>
        <w:t>1]</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(1)</w:t>
      </w:r>
      <w:r>
        <w:rPr>
          <w:rFonts w:ascii="Arial," w:hAnsi="Arial,"/>
          <w:color w:val="000000"/>
          <w:sz w:val="18"/>
          <w:szCs w:val="18"/>
        </w:rPr>
        <w:t>目前许多管理人员将投资的净现值作为首选的成本效益分析。用</w:t>
      </w:r>
      <w:r>
        <w:rPr>
          <w:rFonts w:ascii="Arial," w:hAnsi="Arial,"/>
          <w:color w:val="000000"/>
          <w:sz w:val="18"/>
          <w:szCs w:val="18"/>
        </w:rPr>
        <w:t>100</w:t>
      </w:r>
      <w:r>
        <w:rPr>
          <w:rFonts w:ascii="Arial," w:hAnsi="Arial,"/>
          <w:color w:val="000000"/>
          <w:sz w:val="18"/>
          <w:szCs w:val="18"/>
        </w:rPr>
        <w:t>字以内文字，说明什么是净现值？</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(2)</w:t>
      </w:r>
      <w:r>
        <w:rPr>
          <w:rFonts w:ascii="Arial," w:hAnsi="Arial,"/>
          <w:color w:val="000000"/>
          <w:sz w:val="18"/>
          <w:szCs w:val="18"/>
        </w:rPr>
        <w:t>根据表</w:t>
      </w:r>
      <w:r>
        <w:rPr>
          <w:rFonts w:ascii="Arial," w:hAnsi="Arial,"/>
          <w:color w:val="000000"/>
          <w:sz w:val="18"/>
          <w:szCs w:val="18"/>
        </w:rPr>
        <w:t>5-1</w:t>
      </w:r>
      <w:r>
        <w:rPr>
          <w:rFonts w:ascii="Arial," w:hAnsi="Arial,"/>
          <w:color w:val="000000"/>
          <w:sz w:val="18"/>
          <w:szCs w:val="18"/>
        </w:rPr>
        <w:t>给出的数据，第</w:t>
      </w:r>
      <w:r>
        <w:rPr>
          <w:rFonts w:ascii="Arial," w:hAnsi="Arial,"/>
          <w:color w:val="000000"/>
          <w:sz w:val="18"/>
          <w:szCs w:val="18"/>
        </w:rPr>
        <w:t>5</w:t>
      </w:r>
      <w:r>
        <w:rPr>
          <w:rFonts w:ascii="Arial," w:hAnsi="Arial,"/>
          <w:color w:val="000000"/>
          <w:sz w:val="18"/>
          <w:szCs w:val="18"/>
        </w:rPr>
        <w:t>年的累计的成本现值＋收益现值是多少？利用净现值技术分析该项目是否具有经济可行性？并解释原因。</w:t>
      </w:r>
      <w:r>
        <w:rPr>
          <w:rFonts w:ascii="Arial," w:hAnsi="Arial,"/>
          <w:color w:val="000000"/>
          <w:sz w:val="18"/>
          <w:szCs w:val="18"/>
        </w:rPr>
        <w:br/>
      </w:r>
      <w:r>
        <w:rPr>
          <w:rFonts w:ascii="Arial," w:hAnsi="Arial,"/>
          <w:color w:val="000000"/>
          <w:sz w:val="18"/>
          <w:szCs w:val="18"/>
        </w:rPr>
        <w:br/>
        <w:t>       [</w:t>
      </w:r>
      <w:r>
        <w:rPr>
          <w:rFonts w:ascii="Arial," w:hAnsi="Arial,"/>
          <w:color w:val="000000"/>
          <w:sz w:val="18"/>
          <w:szCs w:val="18"/>
        </w:rPr>
        <w:t>问题</w:t>
      </w:r>
      <w:r>
        <w:rPr>
          <w:rFonts w:ascii="Arial," w:hAnsi="Arial,"/>
          <w:color w:val="000000"/>
          <w:sz w:val="18"/>
          <w:szCs w:val="18"/>
        </w:rPr>
        <w:t>2]</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投资回收分析技术用于确定投资是否可以收回以及什么时候收回。在自然增长的收益超过自然增长和持续付出的成本之前的那一段时间被称为投资回收期。根据表</w:t>
      </w:r>
      <w:r>
        <w:rPr>
          <w:rFonts w:ascii="Arial," w:hAnsi="Arial,"/>
          <w:color w:val="000000"/>
          <w:sz w:val="18"/>
          <w:szCs w:val="18"/>
        </w:rPr>
        <w:t>5-1</w:t>
      </w:r>
      <w:r>
        <w:rPr>
          <w:rFonts w:ascii="Arial," w:hAnsi="Arial,"/>
          <w:color w:val="000000"/>
          <w:sz w:val="18"/>
          <w:szCs w:val="18"/>
        </w:rPr>
        <w:t>给出的数据，该项目的投资回收期是</w:t>
      </w:r>
      <w:r>
        <w:rPr>
          <w:rFonts w:ascii="Arial," w:hAnsi="Arial,"/>
          <w:color w:val="000000"/>
          <w:sz w:val="18"/>
          <w:szCs w:val="18"/>
        </w:rPr>
        <w:t>()</w:t>
      </w:r>
      <w:r>
        <w:rPr>
          <w:rFonts w:ascii="Arial," w:hAnsi="Arial,"/>
          <w:color w:val="000000"/>
          <w:sz w:val="18"/>
          <w:szCs w:val="18"/>
        </w:rPr>
        <w:t>年</w:t>
      </w:r>
      <w:r>
        <w:rPr>
          <w:rFonts w:ascii="Arial," w:hAnsi="Arial,"/>
          <w:color w:val="000000"/>
          <w:sz w:val="18"/>
          <w:szCs w:val="18"/>
        </w:rPr>
        <w:t>(</w:t>
      </w:r>
      <w:r>
        <w:rPr>
          <w:rFonts w:ascii="Arial," w:hAnsi="Arial,"/>
          <w:color w:val="000000"/>
          <w:sz w:val="18"/>
          <w:szCs w:val="18"/>
        </w:rPr>
        <w:t>从</w:t>
      </w:r>
      <w:r>
        <w:rPr>
          <w:rFonts w:ascii="Arial," w:hAnsi="Arial,"/>
          <w:color w:val="000000"/>
          <w:sz w:val="18"/>
          <w:szCs w:val="18"/>
        </w:rPr>
        <w:t>A</w:t>
      </w:r>
      <w:r>
        <w:rPr>
          <w:rFonts w:ascii="Arial," w:hAnsi="Arial,"/>
          <w:color w:val="000000"/>
          <w:sz w:val="18"/>
          <w:szCs w:val="18"/>
        </w:rPr>
        <w:t>、</w:t>
      </w:r>
      <w:r>
        <w:rPr>
          <w:rFonts w:ascii="Arial," w:hAnsi="Arial,"/>
          <w:color w:val="000000"/>
          <w:sz w:val="18"/>
          <w:szCs w:val="18"/>
        </w:rPr>
        <w:t>B</w:t>
      </w:r>
      <w:r>
        <w:rPr>
          <w:rFonts w:ascii="Arial," w:hAnsi="Arial,"/>
          <w:color w:val="000000"/>
          <w:sz w:val="18"/>
          <w:szCs w:val="18"/>
        </w:rPr>
        <w:t>、</w:t>
      </w:r>
      <w:r>
        <w:rPr>
          <w:rFonts w:ascii="Arial," w:hAnsi="Arial,"/>
          <w:color w:val="000000"/>
          <w:sz w:val="18"/>
          <w:szCs w:val="18"/>
        </w:rPr>
        <w:t>C</w:t>
      </w:r>
      <w:r>
        <w:rPr>
          <w:rFonts w:ascii="Arial," w:hAnsi="Arial,"/>
          <w:color w:val="000000"/>
          <w:sz w:val="18"/>
          <w:szCs w:val="18"/>
        </w:rPr>
        <w:t>、</w:t>
      </w:r>
      <w:r>
        <w:rPr>
          <w:rFonts w:ascii="Arial," w:hAnsi="Arial,"/>
          <w:color w:val="000000"/>
          <w:sz w:val="18"/>
          <w:szCs w:val="18"/>
        </w:rPr>
        <w:t>D</w:t>
      </w:r>
      <w:r>
        <w:rPr>
          <w:rFonts w:ascii="Arial," w:hAnsi="Arial,"/>
          <w:color w:val="000000"/>
          <w:sz w:val="18"/>
          <w:szCs w:val="18"/>
        </w:rPr>
        <w:t>四个选项中选择一个</w:t>
      </w:r>
      <w:r>
        <w:rPr>
          <w:rFonts w:ascii="Arial," w:hAnsi="Arial,"/>
          <w:color w:val="000000"/>
          <w:sz w:val="18"/>
          <w:szCs w:val="18"/>
        </w:rPr>
        <w:t>)</w:t>
      </w:r>
      <w:r>
        <w:rPr>
          <w:rFonts w:ascii="Arial," w:hAnsi="Arial,"/>
          <w:color w:val="000000"/>
          <w:sz w:val="18"/>
          <w:szCs w:val="18"/>
        </w:rPr>
        <w:t>。</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A.1</w:t>
      </w:r>
      <w:r>
        <w:rPr>
          <w:rFonts w:ascii="Arial," w:hAnsi="Arial,"/>
          <w:color w:val="000000"/>
          <w:sz w:val="18"/>
          <w:szCs w:val="18"/>
        </w:rPr>
        <w:t>～</w:t>
      </w:r>
      <w:r>
        <w:rPr>
          <w:rFonts w:ascii="Arial," w:hAnsi="Arial,"/>
          <w:color w:val="000000"/>
          <w:sz w:val="18"/>
          <w:szCs w:val="18"/>
        </w:rPr>
        <w:t>2</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B.2</w:t>
      </w:r>
      <w:r>
        <w:rPr>
          <w:rFonts w:ascii="Arial," w:hAnsi="Arial,"/>
          <w:color w:val="000000"/>
          <w:sz w:val="18"/>
          <w:szCs w:val="18"/>
        </w:rPr>
        <w:t>～</w:t>
      </w:r>
      <w:r>
        <w:rPr>
          <w:rFonts w:ascii="Arial," w:hAnsi="Arial,"/>
          <w:color w:val="000000"/>
          <w:sz w:val="18"/>
          <w:szCs w:val="18"/>
        </w:rPr>
        <w:t>3</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lastRenderedPageBreak/>
        <w:t xml:space="preserve">　　</w:t>
      </w:r>
      <w:r>
        <w:rPr>
          <w:rFonts w:ascii="Arial," w:hAnsi="Arial,"/>
          <w:color w:val="000000"/>
          <w:sz w:val="18"/>
          <w:szCs w:val="18"/>
        </w:rPr>
        <w:t>C.3</w:t>
      </w:r>
      <w:r>
        <w:rPr>
          <w:rFonts w:ascii="Arial," w:hAnsi="Arial,"/>
          <w:color w:val="000000"/>
          <w:sz w:val="18"/>
          <w:szCs w:val="18"/>
        </w:rPr>
        <w:t>～</w:t>
      </w:r>
      <w:r>
        <w:rPr>
          <w:rFonts w:ascii="Arial," w:hAnsi="Arial,"/>
          <w:color w:val="000000"/>
          <w:sz w:val="18"/>
          <w:szCs w:val="18"/>
        </w:rPr>
        <w:t>4</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D.4</w:t>
      </w:r>
      <w:r>
        <w:rPr>
          <w:rFonts w:ascii="Arial," w:hAnsi="Arial,"/>
          <w:color w:val="000000"/>
          <w:sz w:val="18"/>
          <w:szCs w:val="18"/>
        </w:rPr>
        <w:t>～</w:t>
      </w:r>
      <w:r>
        <w:rPr>
          <w:rFonts w:ascii="Arial," w:hAnsi="Arial,"/>
          <w:color w:val="000000"/>
          <w:sz w:val="18"/>
          <w:szCs w:val="18"/>
        </w:rPr>
        <w:t>5</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w:t>
      </w:r>
      <w:r>
        <w:rPr>
          <w:rFonts w:ascii="Arial," w:hAnsi="Arial,"/>
          <w:color w:val="000000"/>
          <w:sz w:val="18"/>
          <w:szCs w:val="18"/>
        </w:rPr>
        <w:t>问题</w:t>
      </w:r>
      <w:r>
        <w:rPr>
          <w:rFonts w:ascii="Arial," w:hAnsi="Arial,"/>
          <w:color w:val="000000"/>
          <w:sz w:val="18"/>
          <w:szCs w:val="18"/>
        </w:rPr>
        <w:t>3]</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一个项目的投资回报率</w:t>
      </w:r>
      <w:r>
        <w:rPr>
          <w:rFonts w:ascii="Arial," w:hAnsi="Arial,"/>
          <w:color w:val="000000"/>
          <w:sz w:val="18"/>
          <w:szCs w:val="18"/>
        </w:rPr>
        <w:t>ROI (</w:t>
      </w:r>
      <w:proofErr w:type="spellStart"/>
      <w:r>
        <w:rPr>
          <w:rFonts w:ascii="Arial," w:hAnsi="Arial,"/>
          <w:color w:val="000000"/>
          <w:sz w:val="18"/>
          <w:szCs w:val="18"/>
        </w:rPr>
        <w:t>Retum</w:t>
      </w:r>
      <w:proofErr w:type="spellEnd"/>
      <w:r>
        <w:rPr>
          <w:rFonts w:ascii="Arial," w:hAnsi="Arial,"/>
          <w:color w:val="000000"/>
          <w:sz w:val="18"/>
          <w:szCs w:val="18"/>
        </w:rPr>
        <w:t xml:space="preserve"> of Investment)</w:t>
      </w:r>
      <w:r>
        <w:rPr>
          <w:rFonts w:ascii="Arial," w:hAnsi="Arial,"/>
          <w:color w:val="000000"/>
          <w:sz w:val="18"/>
          <w:szCs w:val="18"/>
        </w:rPr>
        <w:t>是度量企业从一项投资中获得的回报总量与投资总量之间关系的百分率。根据表</w:t>
      </w:r>
      <w:r>
        <w:rPr>
          <w:rFonts w:ascii="Arial," w:hAnsi="Arial,"/>
          <w:color w:val="000000"/>
          <w:sz w:val="18"/>
          <w:szCs w:val="18"/>
        </w:rPr>
        <w:t>1</w:t>
      </w:r>
      <w:r>
        <w:rPr>
          <w:rFonts w:ascii="Arial," w:hAnsi="Arial,"/>
          <w:color w:val="000000"/>
          <w:sz w:val="18"/>
          <w:szCs w:val="18"/>
        </w:rPr>
        <w:t>给出的数据，计算该项目的全生存期的投资回报率</w:t>
      </w:r>
      <w:r>
        <w:rPr>
          <w:rFonts w:ascii="Arial," w:hAnsi="Arial,"/>
          <w:color w:val="000000"/>
          <w:sz w:val="18"/>
          <w:szCs w:val="18"/>
        </w:rPr>
        <w:t>(lifetime ROI)</w:t>
      </w:r>
      <w:r>
        <w:rPr>
          <w:rFonts w:ascii="Arial," w:hAnsi="Arial,"/>
          <w:color w:val="000000"/>
          <w:sz w:val="18"/>
          <w:szCs w:val="18"/>
        </w:rPr>
        <w:t>和年平均投资回报率</w:t>
      </w:r>
      <w:r>
        <w:rPr>
          <w:rFonts w:ascii="Arial," w:hAnsi="Arial,"/>
          <w:color w:val="000000"/>
          <w:sz w:val="18"/>
          <w:szCs w:val="18"/>
        </w:rPr>
        <w:t>(annual ROI)</w:t>
      </w:r>
      <w:r>
        <w:rPr>
          <w:rFonts w:ascii="Arial," w:hAnsi="Arial,"/>
          <w:color w:val="000000"/>
          <w:sz w:val="18"/>
          <w:szCs w:val="18"/>
        </w:rPr>
        <w:t>。</w:t>
      </w:r>
    </w:p>
    <w:p w:rsidR="00F23866" w:rsidRDefault="00F23866" w:rsidP="00DD65CE">
      <w:pPr>
        <w:pStyle w:val="a3"/>
        <w:shd w:val="clear" w:color="auto" w:fill="F5FDFF"/>
        <w:rPr>
          <w:rFonts w:ascii="Arial," w:hAnsi="Arial,"/>
          <w:color w:val="000000"/>
          <w:sz w:val="18"/>
          <w:szCs w:val="18"/>
        </w:rPr>
      </w:pPr>
      <w:r>
        <w:rPr>
          <w:rStyle w:val="a4"/>
          <w:rFonts w:ascii="Arial," w:hAnsi="Arial,"/>
          <w:color w:val="000000"/>
          <w:sz w:val="18"/>
          <w:szCs w:val="18"/>
        </w:rPr>
        <w:t xml:space="preserve">        </w:t>
      </w:r>
      <w:r>
        <w:rPr>
          <w:rStyle w:val="a4"/>
          <w:rFonts w:ascii="Arial," w:hAnsi="Arial,"/>
          <w:color w:val="000000"/>
          <w:sz w:val="18"/>
          <w:szCs w:val="18"/>
        </w:rPr>
        <w:t>试题解答要点</w:t>
      </w:r>
    </w:p>
    <w:p w:rsidR="00F23866" w:rsidRDefault="00F23866" w:rsidP="00DD65CE">
      <w:pPr>
        <w:pStyle w:val="a3"/>
        <w:shd w:val="clear" w:color="auto" w:fill="F5FDFF"/>
        <w:rPr>
          <w:rFonts w:ascii="Arial," w:hAnsi="Arial,"/>
          <w:color w:val="000000"/>
          <w:sz w:val="18"/>
          <w:szCs w:val="18"/>
        </w:rPr>
      </w:pPr>
      <w:r>
        <w:rPr>
          <w:rFonts w:ascii="Arial," w:hAnsi="Arial," w:hint="eastAsia"/>
          <w:noProof/>
          <w:color w:val="000000"/>
          <w:sz w:val="18"/>
          <w:szCs w:val="18"/>
        </w:rPr>
        <w:drawing>
          <wp:inline distT="0" distB="0" distL="0" distR="0" wp14:anchorId="0EA66A2B" wp14:editId="21439A83">
            <wp:extent cx="5257800" cy="3333750"/>
            <wp:effectExtent l="0" t="0" r="0" b="0"/>
            <wp:docPr id="1" name="图片 1" descr="2010年软考系统分析师考试重点与难点：投资回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0年软考系统分析师考试重点与难点：投资回报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333750"/>
                    </a:xfrm>
                    <a:prstGeom prst="rect">
                      <a:avLst/>
                    </a:prstGeom>
                    <a:noFill/>
                    <a:ln>
                      <a:noFill/>
                    </a:ln>
                  </pic:spPr>
                </pic:pic>
              </a:graphicData>
            </a:graphic>
          </wp:inline>
        </w:drawing>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w:t>
      </w:r>
      <w:r>
        <w:rPr>
          <w:rFonts w:ascii="Arial," w:hAnsi="Arial,"/>
          <w:color w:val="000000"/>
          <w:sz w:val="18"/>
          <w:szCs w:val="18"/>
        </w:rPr>
        <w:t>问题</w:t>
      </w:r>
      <w:r>
        <w:rPr>
          <w:rFonts w:ascii="Arial," w:hAnsi="Arial,"/>
          <w:color w:val="000000"/>
          <w:sz w:val="18"/>
          <w:szCs w:val="18"/>
        </w:rPr>
        <w:t>1]</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(1)</w:t>
      </w:r>
      <w:r>
        <w:rPr>
          <w:rFonts w:ascii="Arial," w:hAnsi="Arial,"/>
          <w:color w:val="000000"/>
          <w:sz w:val="18"/>
          <w:szCs w:val="18"/>
        </w:rPr>
        <w:t>在贴现了所有的成本和收益之后，贴现后的收益与贴现后的成本之和就等于净现值。对于单个方案而言，如果净现值大于</w:t>
      </w:r>
      <w:r>
        <w:rPr>
          <w:rFonts w:ascii="Arial," w:hAnsi="Arial,"/>
          <w:color w:val="000000"/>
          <w:sz w:val="18"/>
          <w:szCs w:val="18"/>
        </w:rPr>
        <w:t>0</w:t>
      </w:r>
      <w:r>
        <w:rPr>
          <w:rFonts w:ascii="Arial," w:hAnsi="Arial,"/>
          <w:color w:val="000000"/>
          <w:sz w:val="18"/>
          <w:szCs w:val="18"/>
        </w:rPr>
        <w:t>，则投资是可行的。如果净现值小于</w:t>
      </w:r>
      <w:r>
        <w:rPr>
          <w:rFonts w:ascii="Arial," w:hAnsi="Arial,"/>
          <w:color w:val="000000"/>
          <w:sz w:val="18"/>
          <w:szCs w:val="18"/>
        </w:rPr>
        <w:t>0</w:t>
      </w:r>
      <w:r>
        <w:rPr>
          <w:rFonts w:ascii="Arial," w:hAnsi="Arial,"/>
          <w:color w:val="000000"/>
          <w:sz w:val="18"/>
          <w:szCs w:val="18"/>
        </w:rPr>
        <w:t>，则投资就不够好。对于多个方案而言，具有最高正净现值的方案就是最佳投资方案。</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(2)</w:t>
      </w:r>
      <w:r>
        <w:rPr>
          <w:rFonts w:ascii="Arial," w:hAnsi="Arial,"/>
          <w:color w:val="000000"/>
          <w:sz w:val="18"/>
          <w:szCs w:val="18"/>
        </w:rPr>
        <w:t>第</w:t>
      </w:r>
      <w:r>
        <w:rPr>
          <w:rFonts w:ascii="Arial," w:hAnsi="Arial,"/>
          <w:color w:val="000000"/>
          <w:sz w:val="18"/>
          <w:szCs w:val="18"/>
        </w:rPr>
        <w:t>5</w:t>
      </w:r>
      <w:r>
        <w:rPr>
          <w:rFonts w:ascii="Arial," w:hAnsi="Arial,"/>
          <w:color w:val="000000"/>
          <w:sz w:val="18"/>
          <w:szCs w:val="18"/>
        </w:rPr>
        <w:t>年的累计的成本现值</w:t>
      </w:r>
      <w:r>
        <w:rPr>
          <w:rFonts w:ascii="Arial," w:hAnsi="Arial,"/>
          <w:color w:val="000000"/>
          <w:sz w:val="18"/>
          <w:szCs w:val="18"/>
        </w:rPr>
        <w:t>+</w:t>
      </w:r>
      <w:r>
        <w:rPr>
          <w:rFonts w:ascii="Arial," w:hAnsi="Arial,"/>
          <w:color w:val="000000"/>
          <w:sz w:val="18"/>
          <w:szCs w:val="18"/>
        </w:rPr>
        <w:t>收益现值是</w:t>
      </w:r>
      <w:r>
        <w:rPr>
          <w:rFonts w:ascii="Arial," w:hAnsi="Arial,"/>
          <w:color w:val="000000"/>
          <w:sz w:val="18"/>
          <w:szCs w:val="18"/>
        </w:rPr>
        <w:t>308218</w:t>
      </w:r>
      <w:r>
        <w:rPr>
          <w:rFonts w:ascii="Arial," w:hAnsi="Arial,"/>
          <w:color w:val="000000"/>
          <w:sz w:val="18"/>
          <w:szCs w:val="18"/>
        </w:rPr>
        <w:t>元。该项目具有经济可行性，因为其最终的净现值为正，说明项目能够收回所投入的成本。</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w:t>
      </w:r>
      <w:r>
        <w:rPr>
          <w:rFonts w:ascii="Arial," w:hAnsi="Arial,"/>
          <w:color w:val="000000"/>
          <w:sz w:val="18"/>
          <w:szCs w:val="18"/>
        </w:rPr>
        <w:t>问题</w:t>
      </w:r>
      <w:r>
        <w:rPr>
          <w:rFonts w:ascii="Arial," w:hAnsi="Arial,"/>
          <w:color w:val="000000"/>
          <w:sz w:val="18"/>
          <w:szCs w:val="18"/>
        </w:rPr>
        <w:t>2]</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由上表中计算出的数据可知，在第</w:t>
      </w:r>
      <w:r>
        <w:rPr>
          <w:rFonts w:ascii="Arial," w:hAnsi="Arial,"/>
          <w:color w:val="000000"/>
          <w:sz w:val="18"/>
          <w:szCs w:val="18"/>
        </w:rPr>
        <w:t>2</w:t>
      </w:r>
      <w:r>
        <w:rPr>
          <w:rFonts w:ascii="Arial," w:hAnsi="Arial,"/>
          <w:color w:val="000000"/>
          <w:sz w:val="18"/>
          <w:szCs w:val="18"/>
        </w:rPr>
        <w:t>～</w:t>
      </w:r>
      <w:r>
        <w:rPr>
          <w:rFonts w:ascii="Arial," w:hAnsi="Arial,"/>
          <w:color w:val="000000"/>
          <w:sz w:val="18"/>
          <w:szCs w:val="18"/>
        </w:rPr>
        <w:t>3</w:t>
      </w:r>
      <w:r>
        <w:rPr>
          <w:rFonts w:ascii="Arial," w:hAnsi="Arial,"/>
          <w:color w:val="000000"/>
          <w:sz w:val="18"/>
          <w:szCs w:val="18"/>
        </w:rPr>
        <w:t>年时，收益已经超过了所投入的成本。所以，该项目的投资回收期为</w:t>
      </w:r>
      <w:r>
        <w:rPr>
          <w:rFonts w:ascii="Arial," w:hAnsi="Arial,"/>
          <w:color w:val="000000"/>
          <w:sz w:val="18"/>
          <w:szCs w:val="18"/>
        </w:rPr>
        <w:t>2</w:t>
      </w:r>
      <w:r>
        <w:rPr>
          <w:rFonts w:ascii="Arial," w:hAnsi="Arial,"/>
          <w:color w:val="000000"/>
          <w:sz w:val="18"/>
          <w:szCs w:val="18"/>
        </w:rPr>
        <w:t>～</w:t>
      </w:r>
      <w:r>
        <w:rPr>
          <w:rFonts w:ascii="Arial," w:hAnsi="Arial,"/>
          <w:color w:val="000000"/>
          <w:sz w:val="18"/>
          <w:szCs w:val="18"/>
        </w:rPr>
        <w:t>3</w:t>
      </w:r>
      <w:r>
        <w:rPr>
          <w:rFonts w:ascii="Arial," w:hAnsi="Arial,"/>
          <w:color w:val="000000"/>
          <w:sz w:val="18"/>
          <w:szCs w:val="18"/>
        </w:rPr>
        <w:t>年。进一步，根据动态投资回收期的公式，我们可以算出具体的投资回收期为</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lastRenderedPageBreak/>
        <w:t xml:space="preserve">　　动态投资回收期</w:t>
      </w:r>
      <w:r>
        <w:rPr>
          <w:rFonts w:ascii="Arial," w:hAnsi="Arial,"/>
          <w:color w:val="000000"/>
          <w:sz w:val="18"/>
          <w:szCs w:val="18"/>
        </w:rPr>
        <w:t xml:space="preserve"> = </w:t>
      </w:r>
      <w:r>
        <w:rPr>
          <w:rFonts w:ascii="Arial," w:hAnsi="Arial,"/>
          <w:color w:val="000000"/>
          <w:sz w:val="18"/>
          <w:szCs w:val="18"/>
        </w:rPr>
        <w:t>累计净现金流量折现值开始出现正值的年份数</w:t>
      </w:r>
      <w:r>
        <w:rPr>
          <w:rFonts w:ascii="Arial," w:hAnsi="Arial,"/>
          <w:color w:val="000000"/>
          <w:sz w:val="18"/>
          <w:szCs w:val="18"/>
        </w:rPr>
        <w:t>-1+</w:t>
      </w:r>
      <w:r>
        <w:rPr>
          <w:rFonts w:hint="eastAsia"/>
          <w:color w:val="000000"/>
          <w:sz w:val="18"/>
          <w:szCs w:val="18"/>
        </w:rPr>
        <w:t>∣</w:t>
      </w:r>
      <w:r>
        <w:rPr>
          <w:rFonts w:ascii="Arial," w:hAnsi="Arial,"/>
          <w:color w:val="000000"/>
          <w:sz w:val="18"/>
          <w:szCs w:val="18"/>
        </w:rPr>
        <w:t>上年累计净现金流量折现值</w:t>
      </w:r>
      <w:r>
        <w:rPr>
          <w:rFonts w:hint="eastAsia"/>
          <w:color w:val="000000"/>
          <w:sz w:val="18"/>
          <w:szCs w:val="18"/>
        </w:rPr>
        <w:t>∣</w:t>
      </w:r>
      <w:r>
        <w:rPr>
          <w:rFonts w:ascii="Arial," w:hAnsi="Arial,"/>
          <w:color w:val="000000"/>
          <w:sz w:val="18"/>
          <w:szCs w:val="18"/>
        </w:rPr>
        <w:t>/</w:t>
      </w:r>
      <w:r>
        <w:rPr>
          <w:rFonts w:ascii="Arial," w:hAnsi="Arial,"/>
          <w:color w:val="000000"/>
          <w:sz w:val="18"/>
          <w:szCs w:val="18"/>
        </w:rPr>
        <w:t>当年净现金流量折现值</w:t>
      </w:r>
      <w:r>
        <w:rPr>
          <w:rFonts w:ascii="Arial," w:hAnsi="Arial,"/>
          <w:color w:val="000000"/>
          <w:sz w:val="18"/>
          <w:szCs w:val="18"/>
        </w:rPr>
        <w:t xml:space="preserve"> = 3-1+56707/(404720-338251)= 2.853</w:t>
      </w:r>
      <w:r>
        <w:rPr>
          <w:rFonts w:ascii="Arial," w:hAnsi="Arial,"/>
          <w:color w:val="000000"/>
          <w:sz w:val="18"/>
          <w:szCs w:val="18"/>
        </w:rPr>
        <w:t>年。</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w:t>
      </w:r>
      <w:r>
        <w:rPr>
          <w:rFonts w:ascii="Arial," w:hAnsi="Arial,"/>
          <w:color w:val="000000"/>
          <w:sz w:val="18"/>
          <w:szCs w:val="18"/>
        </w:rPr>
        <w:t>[</w:t>
      </w:r>
      <w:r>
        <w:rPr>
          <w:rFonts w:ascii="Arial," w:hAnsi="Arial,"/>
          <w:color w:val="000000"/>
          <w:sz w:val="18"/>
          <w:szCs w:val="18"/>
        </w:rPr>
        <w:t>问题</w:t>
      </w:r>
      <w:r>
        <w:rPr>
          <w:rFonts w:ascii="Arial," w:hAnsi="Arial,"/>
          <w:color w:val="000000"/>
          <w:sz w:val="18"/>
          <w:szCs w:val="18"/>
        </w:rPr>
        <w:t>3]</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全生存期的投资回报率</w:t>
      </w:r>
      <w:r>
        <w:rPr>
          <w:rFonts w:ascii="Arial," w:hAnsi="Arial,"/>
          <w:color w:val="000000"/>
          <w:sz w:val="18"/>
          <w:szCs w:val="18"/>
        </w:rPr>
        <w:t xml:space="preserve"> = (</w:t>
      </w:r>
      <w:r>
        <w:rPr>
          <w:rFonts w:ascii="Arial," w:hAnsi="Arial,"/>
          <w:color w:val="000000"/>
          <w:sz w:val="18"/>
          <w:szCs w:val="18"/>
        </w:rPr>
        <w:t>预计的全生存期收益</w:t>
      </w:r>
      <w:r>
        <w:rPr>
          <w:rFonts w:ascii="Arial," w:hAnsi="Arial,"/>
          <w:color w:val="000000"/>
          <w:sz w:val="18"/>
          <w:szCs w:val="18"/>
        </w:rPr>
        <w:t>-</w:t>
      </w:r>
      <w:r>
        <w:rPr>
          <w:rFonts w:ascii="Arial," w:hAnsi="Arial,"/>
          <w:color w:val="000000"/>
          <w:sz w:val="18"/>
          <w:szCs w:val="18"/>
        </w:rPr>
        <w:t>预计的全生存期成本</w:t>
      </w:r>
      <w:r>
        <w:rPr>
          <w:rFonts w:ascii="Arial," w:hAnsi="Arial,"/>
          <w:color w:val="000000"/>
          <w:sz w:val="18"/>
          <w:szCs w:val="18"/>
        </w:rPr>
        <w:t xml:space="preserve">)/ </w:t>
      </w:r>
      <w:r>
        <w:rPr>
          <w:rFonts w:ascii="Arial," w:hAnsi="Arial,"/>
          <w:color w:val="000000"/>
          <w:sz w:val="18"/>
          <w:szCs w:val="18"/>
        </w:rPr>
        <w:t>预计的全生存期成本</w:t>
      </w:r>
      <w:r>
        <w:rPr>
          <w:rFonts w:ascii="Arial," w:hAnsi="Arial,"/>
          <w:color w:val="000000"/>
          <w:sz w:val="18"/>
          <w:szCs w:val="18"/>
        </w:rPr>
        <w:t xml:space="preserve"> = (668690-360472)/360472 = 85.5%</w:t>
      </w:r>
      <w:r>
        <w:rPr>
          <w:rFonts w:ascii="Arial," w:hAnsi="Arial,"/>
          <w:color w:val="000000"/>
          <w:sz w:val="18"/>
          <w:szCs w:val="18"/>
        </w:rPr>
        <w:t>。</w:t>
      </w:r>
    </w:p>
    <w:p w:rsidR="00F23866" w:rsidRDefault="00F23866" w:rsidP="00DD65CE">
      <w:pPr>
        <w:pStyle w:val="a3"/>
        <w:shd w:val="clear" w:color="auto" w:fill="F5FDFF"/>
        <w:rPr>
          <w:rFonts w:ascii="Arial," w:hAnsi="Arial,"/>
          <w:color w:val="000000"/>
          <w:sz w:val="18"/>
          <w:szCs w:val="18"/>
        </w:rPr>
      </w:pPr>
      <w:r>
        <w:rPr>
          <w:rFonts w:ascii="Arial," w:hAnsi="Arial,"/>
          <w:color w:val="000000"/>
          <w:sz w:val="18"/>
          <w:szCs w:val="18"/>
        </w:rPr>
        <w:t xml:space="preserve">　　年平均投资回报率</w:t>
      </w:r>
      <w:r>
        <w:rPr>
          <w:rFonts w:ascii="Arial," w:hAnsi="Arial,"/>
          <w:color w:val="000000"/>
          <w:sz w:val="18"/>
          <w:szCs w:val="18"/>
        </w:rPr>
        <w:t xml:space="preserve"> =</w:t>
      </w:r>
      <w:r>
        <w:rPr>
          <w:rFonts w:ascii="Arial," w:hAnsi="Arial,"/>
          <w:color w:val="000000"/>
          <w:sz w:val="18"/>
          <w:szCs w:val="18"/>
        </w:rPr>
        <w:t>全生存期的投资回报率</w:t>
      </w:r>
      <w:r>
        <w:rPr>
          <w:rFonts w:ascii="Arial," w:hAnsi="Arial,"/>
          <w:color w:val="000000"/>
          <w:sz w:val="18"/>
          <w:szCs w:val="18"/>
        </w:rPr>
        <w:t>/</w:t>
      </w:r>
      <w:r>
        <w:rPr>
          <w:rFonts w:ascii="Arial," w:hAnsi="Arial,"/>
          <w:color w:val="000000"/>
          <w:sz w:val="18"/>
          <w:szCs w:val="18"/>
        </w:rPr>
        <w:t>软件的生存期</w:t>
      </w:r>
      <w:r>
        <w:rPr>
          <w:rFonts w:ascii="Arial," w:hAnsi="Arial,"/>
          <w:color w:val="000000"/>
          <w:sz w:val="18"/>
          <w:szCs w:val="18"/>
        </w:rPr>
        <w:t xml:space="preserve"> = 85.5%/5 = 17.1%</w:t>
      </w:r>
      <w:r>
        <w:rPr>
          <w:rFonts w:ascii="Arial," w:hAnsi="Arial,"/>
          <w:color w:val="000000"/>
          <w:sz w:val="18"/>
          <w:szCs w:val="18"/>
        </w:rPr>
        <w:t>。</w:t>
      </w:r>
    </w:p>
    <w:p w:rsidR="008F6065" w:rsidRPr="00F23866" w:rsidRDefault="008F6065" w:rsidP="00DD65CE">
      <w:pPr>
        <w:ind w:firstLine="0"/>
        <w:jc w:val="left"/>
      </w:pPr>
    </w:p>
    <w:sectPr w:rsidR="008F6065" w:rsidRPr="00F238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B56"/>
    <w:rsid w:val="00612B56"/>
    <w:rsid w:val="00645377"/>
    <w:rsid w:val="00675722"/>
    <w:rsid w:val="008F6065"/>
    <w:rsid w:val="00DD65CE"/>
    <w:rsid w:val="00F2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722"/>
    <w:pPr>
      <w:widowControl w:val="0"/>
      <w:spacing w:line="360" w:lineRule="auto"/>
      <w:ind w:firstLine="420"/>
      <w:jc w:val="both"/>
    </w:pPr>
    <w:rPr>
      <w:rFonts w:ascii="Times New Roman" w:eastAsia="宋体" w:hAnsi="Times New Roman"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3866"/>
    <w:pPr>
      <w:widowControl/>
      <w:spacing w:before="100" w:beforeAutospacing="1" w:after="100" w:afterAutospacing="1" w:line="240" w:lineRule="auto"/>
      <w:ind w:firstLine="0"/>
      <w:jc w:val="left"/>
    </w:pPr>
    <w:rPr>
      <w:rFonts w:ascii="宋体" w:hAnsi="宋体" w:cs="宋体"/>
      <w:kern w:val="0"/>
      <w:szCs w:val="24"/>
    </w:rPr>
  </w:style>
  <w:style w:type="character" w:styleId="a4">
    <w:name w:val="Strong"/>
    <w:basedOn w:val="a0"/>
    <w:uiPriority w:val="22"/>
    <w:qFormat/>
    <w:rsid w:val="00F23866"/>
    <w:rPr>
      <w:b/>
      <w:bCs/>
    </w:rPr>
  </w:style>
  <w:style w:type="paragraph" w:styleId="a5">
    <w:name w:val="Balloon Text"/>
    <w:basedOn w:val="a"/>
    <w:link w:val="Char"/>
    <w:uiPriority w:val="99"/>
    <w:semiHidden/>
    <w:unhideWhenUsed/>
    <w:rsid w:val="00F23866"/>
    <w:pPr>
      <w:spacing w:line="240" w:lineRule="auto"/>
    </w:pPr>
    <w:rPr>
      <w:sz w:val="18"/>
      <w:szCs w:val="18"/>
    </w:rPr>
  </w:style>
  <w:style w:type="character" w:customStyle="1" w:styleId="Char">
    <w:name w:val="批注框文本 Char"/>
    <w:basedOn w:val="a0"/>
    <w:link w:val="a5"/>
    <w:uiPriority w:val="99"/>
    <w:semiHidden/>
    <w:rsid w:val="00F2386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722"/>
    <w:pPr>
      <w:widowControl w:val="0"/>
      <w:spacing w:line="360" w:lineRule="auto"/>
      <w:ind w:firstLine="420"/>
      <w:jc w:val="both"/>
    </w:pPr>
    <w:rPr>
      <w:rFonts w:ascii="Times New Roman" w:eastAsia="宋体" w:hAnsi="Times New Roman"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3866"/>
    <w:pPr>
      <w:widowControl/>
      <w:spacing w:before="100" w:beforeAutospacing="1" w:after="100" w:afterAutospacing="1" w:line="240" w:lineRule="auto"/>
      <w:ind w:firstLine="0"/>
      <w:jc w:val="left"/>
    </w:pPr>
    <w:rPr>
      <w:rFonts w:ascii="宋体" w:hAnsi="宋体" w:cs="宋体"/>
      <w:kern w:val="0"/>
      <w:szCs w:val="24"/>
    </w:rPr>
  </w:style>
  <w:style w:type="character" w:styleId="a4">
    <w:name w:val="Strong"/>
    <w:basedOn w:val="a0"/>
    <w:uiPriority w:val="22"/>
    <w:qFormat/>
    <w:rsid w:val="00F23866"/>
    <w:rPr>
      <w:b/>
      <w:bCs/>
    </w:rPr>
  </w:style>
  <w:style w:type="paragraph" w:styleId="a5">
    <w:name w:val="Balloon Text"/>
    <w:basedOn w:val="a"/>
    <w:link w:val="Char"/>
    <w:uiPriority w:val="99"/>
    <w:semiHidden/>
    <w:unhideWhenUsed/>
    <w:rsid w:val="00F23866"/>
    <w:pPr>
      <w:spacing w:line="240" w:lineRule="auto"/>
    </w:pPr>
    <w:rPr>
      <w:sz w:val="18"/>
      <w:szCs w:val="18"/>
    </w:rPr>
  </w:style>
  <w:style w:type="character" w:customStyle="1" w:styleId="Char">
    <w:name w:val="批注框文本 Char"/>
    <w:basedOn w:val="a0"/>
    <w:link w:val="a5"/>
    <w:uiPriority w:val="99"/>
    <w:semiHidden/>
    <w:rsid w:val="00F2386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015745">
      <w:bodyDiv w:val="1"/>
      <w:marLeft w:val="0"/>
      <w:marRight w:val="0"/>
      <w:marTop w:val="0"/>
      <w:marBottom w:val="0"/>
      <w:divBdr>
        <w:top w:val="none" w:sz="0" w:space="0" w:color="auto"/>
        <w:left w:val="none" w:sz="0" w:space="0" w:color="auto"/>
        <w:bottom w:val="none" w:sz="0" w:space="0" w:color="auto"/>
        <w:right w:val="none" w:sz="0" w:space="0" w:color="auto"/>
      </w:divBdr>
      <w:divsChild>
        <w:div w:id="1806662184">
          <w:marLeft w:val="0"/>
          <w:marRight w:val="0"/>
          <w:marTop w:val="0"/>
          <w:marBottom w:val="0"/>
          <w:divBdr>
            <w:top w:val="none" w:sz="0" w:space="0" w:color="auto"/>
            <w:left w:val="none" w:sz="0" w:space="0" w:color="auto"/>
            <w:bottom w:val="none" w:sz="0" w:space="0" w:color="auto"/>
            <w:right w:val="none" w:sz="0" w:space="0" w:color="auto"/>
          </w:divBdr>
          <w:divsChild>
            <w:div w:id="208618327">
              <w:marLeft w:val="0"/>
              <w:marRight w:val="0"/>
              <w:marTop w:val="0"/>
              <w:marBottom w:val="0"/>
              <w:divBdr>
                <w:top w:val="none" w:sz="0" w:space="0" w:color="auto"/>
                <w:left w:val="none" w:sz="0" w:space="0" w:color="auto"/>
                <w:bottom w:val="none" w:sz="0" w:space="0" w:color="auto"/>
                <w:right w:val="none" w:sz="0" w:space="0" w:color="auto"/>
              </w:divBdr>
              <w:divsChild>
                <w:div w:id="348260663">
                  <w:marLeft w:val="0"/>
                  <w:marRight w:val="0"/>
                  <w:marTop w:val="0"/>
                  <w:marBottom w:val="0"/>
                  <w:divBdr>
                    <w:top w:val="single" w:sz="12" w:space="0" w:color="005D9E"/>
                    <w:left w:val="single" w:sz="6" w:space="9" w:color="B9DBEA"/>
                    <w:bottom w:val="single" w:sz="2" w:space="8" w:color="B9DBEA"/>
                    <w:right w:val="single" w:sz="6" w:space="9" w:color="B9DBEA"/>
                  </w:divBdr>
                  <w:divsChild>
                    <w:div w:id="62299985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lixiang</dc:creator>
  <cp:keywords/>
  <dc:description/>
  <cp:lastModifiedBy>lixiang</cp:lastModifiedBy>
  <cp:revision>3</cp:revision>
  <dcterms:created xsi:type="dcterms:W3CDTF">2011-05-20T01:10:00Z</dcterms:created>
  <dcterms:modified xsi:type="dcterms:W3CDTF">2011-05-20T01:12:00Z</dcterms:modified>
</cp:coreProperties>
</file>