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32A4" w:rsidRDefault="00555C21" w:rsidP="00555C21">
      <w:pPr>
        <w:pStyle w:val="1"/>
      </w:pPr>
      <w:r w:rsidRPr="00555C21">
        <w:t>Weakly-Guided User Stance Prediction</w:t>
      </w:r>
      <w:r w:rsidRPr="00555C21">
        <w:rPr>
          <w:rFonts w:hint="eastAsia"/>
        </w:rPr>
        <w:t xml:space="preserve"> </w:t>
      </w:r>
      <w:r w:rsidRPr="00555C21">
        <w:t>via Joint Modeling of Content and Social Interaction</w:t>
      </w:r>
    </w:p>
    <w:p w:rsidR="00555C21" w:rsidRDefault="00555C21" w:rsidP="00555C21">
      <w:pPr>
        <w:rPr>
          <w:rFonts w:ascii="微软雅黑" w:eastAsia="微软雅黑" w:hAnsi="微软雅黑"/>
          <w:sz w:val="24"/>
          <w:szCs w:val="24"/>
        </w:rPr>
      </w:pPr>
    </w:p>
    <w:p w:rsidR="00555C21" w:rsidRDefault="00555C21" w:rsidP="00555C21">
      <w:pPr>
        <w:rPr>
          <w:rFonts w:ascii="微软雅黑" w:eastAsia="微软雅黑" w:hAnsi="微软雅黑"/>
          <w:sz w:val="24"/>
          <w:szCs w:val="24"/>
        </w:rPr>
      </w:pPr>
      <w:r>
        <w:rPr>
          <w:rFonts w:ascii="微软雅黑" w:eastAsia="微软雅黑" w:hAnsi="微软雅黑"/>
          <w:sz w:val="24"/>
          <w:szCs w:val="24"/>
        </w:rPr>
        <w:tab/>
      </w:r>
      <w:r w:rsidR="000604AB" w:rsidRPr="000604AB">
        <w:rPr>
          <w:rFonts w:ascii="微软雅黑" w:eastAsia="微软雅黑" w:hAnsi="微软雅黑" w:hint="eastAsia"/>
          <w:sz w:val="24"/>
          <w:szCs w:val="24"/>
        </w:rPr>
        <w:t>社交媒体网站已经成为网民在</w:t>
      </w:r>
      <w:r w:rsidR="000604AB">
        <w:rPr>
          <w:rFonts w:ascii="微软雅黑" w:eastAsia="微软雅黑" w:hAnsi="微软雅黑" w:hint="eastAsia"/>
          <w:sz w:val="24"/>
          <w:szCs w:val="24"/>
        </w:rPr>
        <w:t>热点</w:t>
      </w:r>
      <w:r w:rsidR="000604AB" w:rsidRPr="000604AB">
        <w:rPr>
          <w:rFonts w:ascii="微软雅黑" w:eastAsia="微软雅黑" w:hAnsi="微软雅黑" w:hint="eastAsia"/>
          <w:sz w:val="24"/>
          <w:szCs w:val="24"/>
        </w:rPr>
        <w:t>争议问题上发表意见的热门场所</w:t>
      </w:r>
      <w:r w:rsidR="000604AB">
        <w:rPr>
          <w:rFonts w:ascii="微软雅黑" w:eastAsia="微软雅黑" w:hAnsi="微软雅黑" w:hint="eastAsia"/>
          <w:sz w:val="24"/>
          <w:szCs w:val="24"/>
        </w:rPr>
        <w:t>比如</w:t>
      </w:r>
      <w:r w:rsidR="000604AB" w:rsidRPr="000604AB">
        <w:rPr>
          <w:rFonts w:ascii="微软雅黑" w:eastAsia="微软雅黑" w:hAnsi="微软雅黑" w:hint="eastAsia"/>
          <w:sz w:val="24"/>
          <w:szCs w:val="24"/>
        </w:rPr>
        <w:t>枪支管理，流产</w:t>
      </w:r>
      <w:r w:rsidR="000604AB">
        <w:rPr>
          <w:rFonts w:ascii="微软雅黑" w:eastAsia="微软雅黑" w:hAnsi="微软雅黑" w:hint="eastAsia"/>
          <w:sz w:val="24"/>
          <w:szCs w:val="24"/>
        </w:rPr>
        <w:t>问题</w:t>
      </w:r>
      <w:r w:rsidR="000604AB" w:rsidRPr="000604AB">
        <w:rPr>
          <w:rFonts w:ascii="微软雅黑" w:eastAsia="微软雅黑" w:hAnsi="微软雅黑" w:hint="eastAsia"/>
          <w:sz w:val="24"/>
          <w:szCs w:val="24"/>
        </w:rPr>
        <w:t>等</w:t>
      </w:r>
      <w:r w:rsidR="000604AB" w:rsidRPr="000604AB">
        <w:rPr>
          <w:rFonts w:ascii="微软雅黑" w:eastAsia="微软雅黑" w:hAnsi="微软雅黑" w:hint="eastAsia"/>
          <w:sz w:val="24"/>
          <w:szCs w:val="24"/>
        </w:rPr>
        <w:t>。了解用户的立场和论点是决策过程和公众审议的重要任务。现有的方法依靠大量的人类注释来预测对</w:t>
      </w:r>
      <w:r w:rsidR="000604AB">
        <w:rPr>
          <w:rFonts w:ascii="微软雅黑" w:eastAsia="微软雅黑" w:hAnsi="微软雅黑" w:hint="eastAsia"/>
          <w:sz w:val="24"/>
          <w:szCs w:val="24"/>
        </w:rPr>
        <w:t>用户</w:t>
      </w:r>
      <w:r w:rsidR="000604AB" w:rsidRPr="000604AB">
        <w:rPr>
          <w:rFonts w:ascii="微软雅黑" w:eastAsia="微软雅黑" w:hAnsi="微软雅黑" w:hint="eastAsia"/>
          <w:sz w:val="24"/>
          <w:szCs w:val="24"/>
        </w:rPr>
        <w:t>问题的立场，这</w:t>
      </w:r>
      <w:r w:rsidR="000604AB">
        <w:rPr>
          <w:rFonts w:ascii="微软雅黑" w:eastAsia="微软雅黑" w:hAnsi="微软雅黑" w:hint="eastAsia"/>
          <w:sz w:val="24"/>
          <w:szCs w:val="24"/>
        </w:rPr>
        <w:t>中方法人力代价比较昂贵而且难以扩展到新的问题。在这篇文章</w:t>
      </w:r>
      <w:r w:rsidR="000604AB" w:rsidRPr="000604AB">
        <w:rPr>
          <w:rFonts w:ascii="微软雅黑" w:eastAsia="微软雅黑" w:hAnsi="微软雅黑" w:hint="eastAsia"/>
          <w:sz w:val="24"/>
          <w:szCs w:val="24"/>
        </w:rPr>
        <w:t>中，我们提出了一个</w:t>
      </w:r>
      <w:proofErr w:type="gramStart"/>
      <w:r w:rsidR="000604AB" w:rsidRPr="000604AB">
        <w:rPr>
          <w:rFonts w:ascii="微软雅黑" w:eastAsia="微软雅黑" w:hAnsi="微软雅黑" w:hint="eastAsia"/>
          <w:sz w:val="24"/>
          <w:szCs w:val="24"/>
        </w:rPr>
        <w:t>弱引导</w:t>
      </w:r>
      <w:proofErr w:type="gramEnd"/>
      <w:r w:rsidR="000604AB">
        <w:rPr>
          <w:rFonts w:ascii="微软雅黑" w:eastAsia="微软雅黑" w:hAnsi="微软雅黑" w:hint="eastAsia"/>
          <w:sz w:val="24"/>
          <w:szCs w:val="24"/>
        </w:rPr>
        <w:t>的用户立场建模框架，同时考虑两种类型的信息：what</w:t>
      </w:r>
      <w:r w:rsidR="000604AB">
        <w:rPr>
          <w:rFonts w:ascii="微软雅黑" w:eastAsia="微软雅黑" w:hAnsi="微软雅黑"/>
          <w:sz w:val="24"/>
          <w:szCs w:val="24"/>
        </w:rPr>
        <w:t xml:space="preserve"> </w:t>
      </w:r>
      <w:r w:rsidR="000604AB">
        <w:rPr>
          <w:rFonts w:ascii="微软雅黑" w:eastAsia="微软雅黑" w:hAnsi="微软雅黑" w:hint="eastAsia"/>
          <w:sz w:val="24"/>
          <w:szCs w:val="24"/>
        </w:rPr>
        <w:t>do</w:t>
      </w:r>
      <w:r w:rsidR="000604AB">
        <w:rPr>
          <w:rFonts w:ascii="微软雅黑" w:eastAsia="微软雅黑" w:hAnsi="微软雅黑"/>
          <w:sz w:val="24"/>
          <w:szCs w:val="24"/>
        </w:rPr>
        <w:t xml:space="preserve"> </w:t>
      </w:r>
      <w:r w:rsidR="000604AB">
        <w:rPr>
          <w:rFonts w:ascii="微软雅黑" w:eastAsia="微软雅黑" w:hAnsi="微软雅黑" w:hint="eastAsia"/>
          <w:sz w:val="24"/>
          <w:szCs w:val="24"/>
        </w:rPr>
        <w:t>you</w:t>
      </w:r>
      <w:r w:rsidR="000604AB">
        <w:rPr>
          <w:rFonts w:ascii="微软雅黑" w:eastAsia="微软雅黑" w:hAnsi="微软雅黑"/>
          <w:sz w:val="24"/>
          <w:szCs w:val="24"/>
        </w:rPr>
        <w:t xml:space="preserve"> </w:t>
      </w:r>
      <w:r w:rsidR="000604AB">
        <w:rPr>
          <w:rFonts w:ascii="微软雅黑" w:eastAsia="微软雅黑" w:hAnsi="微软雅黑" w:hint="eastAsia"/>
          <w:sz w:val="24"/>
          <w:szCs w:val="24"/>
        </w:rPr>
        <w:t>say</w:t>
      </w:r>
      <w:r w:rsidR="000604AB" w:rsidRPr="000604AB">
        <w:rPr>
          <w:rFonts w:ascii="微软雅黑" w:eastAsia="微软雅黑" w:hAnsi="微软雅黑" w:hint="eastAsia"/>
          <w:sz w:val="24"/>
          <w:szCs w:val="24"/>
        </w:rPr>
        <w:t>（通过基于</w:t>
      </w:r>
      <w:r w:rsidR="000604AB">
        <w:rPr>
          <w:rFonts w:ascii="微软雅黑" w:eastAsia="微软雅黑" w:hAnsi="微软雅黑" w:hint="eastAsia"/>
          <w:sz w:val="24"/>
          <w:szCs w:val="24"/>
        </w:rPr>
        <w:t>立场</w:t>
      </w:r>
      <w:r w:rsidR="000604AB" w:rsidRPr="000604AB">
        <w:rPr>
          <w:rFonts w:ascii="微软雅黑" w:eastAsia="微软雅黑" w:hAnsi="微软雅黑"/>
          <w:sz w:val="24"/>
          <w:szCs w:val="24"/>
        </w:rPr>
        <w:t>内容生成模型），以及</w:t>
      </w:r>
      <w:r w:rsidR="000604AB">
        <w:rPr>
          <w:rFonts w:ascii="微软雅黑" w:eastAsia="微软雅黑" w:hAnsi="微软雅黑" w:hint="eastAsia"/>
          <w:sz w:val="24"/>
          <w:szCs w:val="24"/>
        </w:rPr>
        <w:t>how</w:t>
      </w:r>
      <w:r w:rsidR="000604AB">
        <w:rPr>
          <w:rFonts w:ascii="微软雅黑" w:eastAsia="微软雅黑" w:hAnsi="微软雅黑"/>
          <w:sz w:val="24"/>
          <w:szCs w:val="24"/>
        </w:rPr>
        <w:t xml:space="preserve"> </w:t>
      </w:r>
      <w:r w:rsidR="000604AB">
        <w:rPr>
          <w:rFonts w:ascii="微软雅黑" w:eastAsia="微软雅黑" w:hAnsi="微软雅黑" w:hint="eastAsia"/>
          <w:sz w:val="24"/>
          <w:szCs w:val="24"/>
        </w:rPr>
        <w:t>do</w:t>
      </w:r>
      <w:r w:rsidR="000604AB">
        <w:rPr>
          <w:rFonts w:ascii="微软雅黑" w:eastAsia="微软雅黑" w:hAnsi="微软雅黑"/>
          <w:sz w:val="24"/>
          <w:szCs w:val="24"/>
        </w:rPr>
        <w:t xml:space="preserve"> </w:t>
      </w:r>
      <w:r w:rsidR="000604AB">
        <w:rPr>
          <w:rFonts w:ascii="微软雅黑" w:eastAsia="微软雅黑" w:hAnsi="微软雅黑" w:hint="eastAsia"/>
          <w:sz w:val="24"/>
          <w:szCs w:val="24"/>
        </w:rPr>
        <w:t>you</w:t>
      </w:r>
      <w:r w:rsidR="000604AB">
        <w:rPr>
          <w:rFonts w:ascii="微软雅黑" w:eastAsia="微软雅黑" w:hAnsi="微软雅黑"/>
          <w:sz w:val="24"/>
          <w:szCs w:val="24"/>
        </w:rPr>
        <w:t xml:space="preserve"> </w:t>
      </w:r>
      <w:r w:rsidR="000604AB">
        <w:rPr>
          <w:rFonts w:ascii="微软雅黑" w:eastAsia="微软雅黑" w:hAnsi="微软雅黑" w:hint="eastAsia"/>
          <w:sz w:val="24"/>
          <w:szCs w:val="24"/>
        </w:rPr>
        <w:t>say</w:t>
      </w:r>
      <w:r w:rsidR="000604AB">
        <w:rPr>
          <w:rFonts w:ascii="微软雅黑" w:eastAsia="微软雅黑" w:hAnsi="微软雅黑"/>
          <w:sz w:val="24"/>
          <w:szCs w:val="24"/>
        </w:rPr>
        <w:t>（通过基于社会交互的图正则化）。</w:t>
      </w:r>
      <w:r w:rsidR="000604AB">
        <w:rPr>
          <w:rFonts w:ascii="微软雅黑" w:eastAsia="微软雅黑" w:hAnsi="微软雅黑" w:hint="eastAsia"/>
          <w:sz w:val="24"/>
          <w:szCs w:val="24"/>
        </w:rPr>
        <w:t>实验中用到</w:t>
      </w:r>
      <w:r w:rsidR="000604AB">
        <w:rPr>
          <w:rFonts w:ascii="微软雅黑" w:eastAsia="微软雅黑" w:hAnsi="微软雅黑"/>
          <w:sz w:val="24"/>
          <w:szCs w:val="24"/>
        </w:rPr>
        <w:t>了两种社交媒体数据：新闻评论和论坛帖子。</w:t>
      </w:r>
      <w:r w:rsidR="000604AB">
        <w:rPr>
          <w:rFonts w:ascii="微软雅黑" w:eastAsia="微软雅黑" w:hAnsi="微软雅黑" w:hint="eastAsia"/>
          <w:sz w:val="24"/>
          <w:szCs w:val="24"/>
        </w:rPr>
        <w:t>提出</w:t>
      </w:r>
      <w:r w:rsidR="000604AB" w:rsidRPr="000604AB">
        <w:rPr>
          <w:rFonts w:ascii="微软雅黑" w:eastAsia="微软雅黑" w:hAnsi="微软雅黑"/>
          <w:sz w:val="24"/>
          <w:szCs w:val="24"/>
        </w:rPr>
        <w:t>的模型</w:t>
      </w:r>
      <w:r w:rsidR="000604AB">
        <w:rPr>
          <w:rFonts w:ascii="微软雅黑" w:eastAsia="微软雅黑" w:hAnsi="微软雅黑" w:hint="eastAsia"/>
          <w:sz w:val="24"/>
          <w:szCs w:val="24"/>
        </w:rPr>
        <w:t>在对</w:t>
      </w:r>
      <w:r w:rsidR="000A553C">
        <w:rPr>
          <w:rFonts w:ascii="微软雅黑" w:eastAsia="微软雅黑" w:hAnsi="微软雅黑" w:hint="eastAsia"/>
          <w:sz w:val="24"/>
          <w:szCs w:val="24"/>
        </w:rPr>
        <w:t>未知用户在新评论上的立场预测</w:t>
      </w:r>
      <w:r w:rsidR="000604AB" w:rsidRPr="000604AB">
        <w:rPr>
          <w:rFonts w:ascii="微软雅黑" w:eastAsia="微软雅黑" w:hAnsi="微软雅黑"/>
          <w:sz w:val="24"/>
          <w:szCs w:val="24"/>
        </w:rPr>
        <w:t>统一优于基于逻辑回归的监督方法</w:t>
      </w:r>
      <w:r w:rsidR="000604AB" w:rsidRPr="000604AB">
        <w:rPr>
          <w:rFonts w:ascii="微软雅黑" w:eastAsia="微软雅黑" w:hAnsi="微软雅黑" w:hint="eastAsia"/>
          <w:sz w:val="24"/>
          <w:szCs w:val="24"/>
        </w:rPr>
        <w:t>。与最先进的监督系统</w:t>
      </w:r>
      <w:r w:rsidR="000604AB" w:rsidRPr="000604AB">
        <w:rPr>
          <w:rFonts w:ascii="微软雅黑" w:eastAsia="微软雅黑" w:hAnsi="微软雅黑"/>
          <w:sz w:val="24"/>
          <w:szCs w:val="24"/>
        </w:rPr>
        <w:t>相比，我们的方法还可以为讨论论坛用户获得更好的或相当的</w:t>
      </w:r>
      <w:r w:rsidR="000A553C">
        <w:rPr>
          <w:rFonts w:ascii="微软雅黑" w:eastAsia="微软雅黑" w:hAnsi="微软雅黑" w:hint="eastAsia"/>
          <w:sz w:val="24"/>
          <w:szCs w:val="24"/>
        </w:rPr>
        <w:t>立场</w:t>
      </w:r>
      <w:r w:rsidR="000604AB" w:rsidRPr="000604AB">
        <w:rPr>
          <w:rFonts w:ascii="微软雅黑" w:eastAsia="微软雅黑" w:hAnsi="微软雅黑"/>
          <w:sz w:val="24"/>
          <w:szCs w:val="24"/>
        </w:rPr>
        <w:t>预测性能。同时，针对相反立场的用户学习单词分布。这可能有助于更好地理解和解释有争议问题的相互矛盾的论点。</w:t>
      </w:r>
    </w:p>
    <w:p w:rsidR="000A553C" w:rsidRDefault="000A553C" w:rsidP="00555C21">
      <w:pPr>
        <w:rPr>
          <w:rFonts w:ascii="微软雅黑" w:eastAsia="微软雅黑" w:hAnsi="微软雅黑"/>
          <w:sz w:val="24"/>
          <w:szCs w:val="24"/>
        </w:rPr>
      </w:pPr>
    </w:p>
    <w:p w:rsidR="000A553C" w:rsidRDefault="000A553C" w:rsidP="00555C21">
      <w:pPr>
        <w:rPr>
          <w:rFonts w:ascii="微软雅黑" w:eastAsia="微软雅黑" w:hAnsi="微软雅黑"/>
          <w:sz w:val="24"/>
          <w:szCs w:val="24"/>
        </w:rPr>
      </w:pPr>
    </w:p>
    <w:p w:rsidR="000A553C" w:rsidRDefault="000A553C" w:rsidP="00555C21">
      <w:pPr>
        <w:rPr>
          <w:rFonts w:ascii="微软雅黑" w:eastAsia="微软雅黑" w:hAnsi="微软雅黑"/>
          <w:sz w:val="24"/>
          <w:szCs w:val="24"/>
        </w:rPr>
      </w:pPr>
    </w:p>
    <w:p w:rsidR="000A553C" w:rsidRDefault="000A553C" w:rsidP="00555C21">
      <w:pPr>
        <w:rPr>
          <w:rFonts w:ascii="微软雅黑" w:eastAsia="微软雅黑" w:hAnsi="微软雅黑"/>
          <w:sz w:val="24"/>
          <w:szCs w:val="24"/>
        </w:rPr>
      </w:pPr>
    </w:p>
    <w:p w:rsidR="000A553C" w:rsidRDefault="000A553C" w:rsidP="00555C21">
      <w:pPr>
        <w:rPr>
          <w:rFonts w:ascii="微软雅黑" w:eastAsia="微软雅黑" w:hAnsi="微软雅黑"/>
          <w:sz w:val="24"/>
          <w:szCs w:val="24"/>
        </w:rPr>
      </w:pPr>
    </w:p>
    <w:p w:rsidR="000A553C" w:rsidRDefault="000A553C" w:rsidP="00555C21">
      <w:pPr>
        <w:rPr>
          <w:rFonts w:ascii="微软雅黑" w:eastAsia="微软雅黑" w:hAnsi="微软雅黑"/>
          <w:sz w:val="24"/>
          <w:szCs w:val="24"/>
        </w:rPr>
      </w:pPr>
    </w:p>
    <w:p w:rsidR="000A553C" w:rsidRDefault="000A553C" w:rsidP="00555C21">
      <w:pPr>
        <w:rPr>
          <w:rFonts w:ascii="微软雅黑" w:eastAsia="微软雅黑" w:hAnsi="微软雅黑"/>
          <w:sz w:val="24"/>
          <w:szCs w:val="24"/>
        </w:rPr>
      </w:pPr>
    </w:p>
    <w:p w:rsidR="000A553C" w:rsidRDefault="000A553C" w:rsidP="00555C21">
      <w:pPr>
        <w:rPr>
          <w:rFonts w:ascii="微软雅黑" w:eastAsia="微软雅黑" w:hAnsi="微软雅黑"/>
          <w:sz w:val="24"/>
          <w:szCs w:val="24"/>
        </w:rPr>
      </w:pPr>
    </w:p>
    <w:p w:rsidR="000A553C" w:rsidRDefault="000A553C" w:rsidP="000A553C">
      <w:pPr>
        <w:pStyle w:val="1"/>
      </w:pPr>
      <w:r w:rsidRPr="000A553C">
        <w:lastRenderedPageBreak/>
        <w:t>Users Are Known by the Company They Keep: Topic</w:t>
      </w:r>
      <w:r>
        <w:rPr>
          <w:rFonts w:hint="eastAsia"/>
        </w:rPr>
        <w:t xml:space="preserve"> </w:t>
      </w:r>
      <w:r w:rsidRPr="000A553C">
        <w:t>Models for Viewpoint Discovery in Social Networks</w:t>
      </w:r>
    </w:p>
    <w:p w:rsidR="000A553C" w:rsidRDefault="000A553C" w:rsidP="000A553C"/>
    <w:p w:rsidR="000A553C" w:rsidRDefault="000A553C" w:rsidP="00FD4310">
      <w:pPr>
        <w:rPr>
          <w:rFonts w:ascii="微软雅黑" w:eastAsia="微软雅黑" w:hAnsi="微软雅黑" w:cs="Calibri"/>
          <w:sz w:val="24"/>
          <w:szCs w:val="24"/>
        </w:rPr>
      </w:pPr>
      <w:r>
        <w:rPr>
          <w:rFonts w:ascii="微软雅黑" w:eastAsia="微软雅黑" w:hAnsi="微软雅黑" w:cs="Calibri"/>
          <w:sz w:val="24"/>
          <w:szCs w:val="24"/>
        </w:rPr>
        <w:tab/>
      </w:r>
      <w:r w:rsidR="00FD4310" w:rsidRPr="00FD4310">
        <w:rPr>
          <w:rFonts w:ascii="微软雅黑" w:eastAsia="微软雅黑" w:hAnsi="微软雅黑" w:cs="Calibri" w:hint="eastAsia"/>
          <w:sz w:val="24"/>
          <w:szCs w:val="24"/>
        </w:rPr>
        <w:t>了解情感在社会交往中的作用一直是社会科学中的一个中心研究问题。然而，获取大规模人类情绪</w:t>
      </w:r>
      <w:r w:rsidR="00FD4310">
        <w:rPr>
          <w:rFonts w:ascii="微软雅黑" w:eastAsia="微软雅黑" w:hAnsi="微软雅黑" w:cs="Calibri" w:hint="eastAsia"/>
          <w:sz w:val="24"/>
          <w:szCs w:val="24"/>
        </w:rPr>
        <w:t>数据的获取问题</w:t>
      </w:r>
      <w:r w:rsidR="00FD4310" w:rsidRPr="00FD4310">
        <w:rPr>
          <w:rFonts w:ascii="微软雅黑" w:eastAsia="微软雅黑" w:hAnsi="微软雅黑" w:cs="Calibri" w:hint="eastAsia"/>
          <w:sz w:val="24"/>
          <w:szCs w:val="24"/>
        </w:rPr>
        <w:t>使人们对情感的最基本的问题</w:t>
      </w:r>
      <w:r w:rsidR="00E33596" w:rsidRPr="00FD4310">
        <w:rPr>
          <w:rFonts w:ascii="微软雅黑" w:eastAsia="微软雅黑" w:hAnsi="微软雅黑" w:cs="Calibri" w:hint="eastAsia"/>
          <w:sz w:val="24"/>
          <w:szCs w:val="24"/>
        </w:rPr>
        <w:t>的研究较少</w:t>
      </w:r>
      <w:r w:rsidR="00E33596">
        <w:rPr>
          <w:rFonts w:ascii="微软雅黑" w:eastAsia="微软雅黑" w:hAnsi="微软雅黑" w:cs="Calibri" w:hint="eastAsia"/>
          <w:sz w:val="24"/>
          <w:szCs w:val="24"/>
        </w:rPr>
        <w:t>，也就是：</w:t>
      </w:r>
      <w:r w:rsidR="00E33596" w:rsidRPr="00FD4310">
        <w:rPr>
          <w:rFonts w:ascii="微软雅黑" w:eastAsia="微软雅黑" w:hAnsi="微软雅黑" w:cs="Calibri" w:hint="eastAsia"/>
          <w:sz w:val="24"/>
          <w:szCs w:val="24"/>
        </w:rPr>
        <w:t>个人情绪如何变化，随着时间的推移而变化，并与社会关系相关联？</w:t>
      </w:r>
    </w:p>
    <w:p w:rsidR="00FD4310" w:rsidRDefault="00FD4310" w:rsidP="00FD4310">
      <w:pPr>
        <w:rPr>
          <w:rFonts w:ascii="微软雅黑" w:eastAsia="微软雅黑" w:hAnsi="微软雅黑" w:cs="Calibri"/>
          <w:sz w:val="24"/>
          <w:szCs w:val="24"/>
        </w:rPr>
      </w:pPr>
      <w:r>
        <w:rPr>
          <w:rFonts w:ascii="微软雅黑" w:eastAsia="微软雅黑" w:hAnsi="微软雅黑" w:cs="Calibri"/>
          <w:sz w:val="24"/>
          <w:szCs w:val="24"/>
        </w:rPr>
        <w:tab/>
      </w:r>
      <w:r w:rsidRPr="00FD4310">
        <w:rPr>
          <w:rFonts w:ascii="微软雅黑" w:eastAsia="微软雅黑" w:hAnsi="微软雅黑" w:cs="Calibri" w:hint="eastAsia"/>
          <w:sz w:val="24"/>
          <w:szCs w:val="24"/>
        </w:rPr>
        <w:t>我们</w:t>
      </w:r>
      <w:r w:rsidR="00E33596">
        <w:rPr>
          <w:rFonts w:ascii="微软雅黑" w:eastAsia="微软雅黑" w:hAnsi="微软雅黑" w:cs="Calibri" w:hint="eastAsia"/>
          <w:sz w:val="24"/>
          <w:szCs w:val="24"/>
        </w:rPr>
        <w:t>通过</w:t>
      </w:r>
      <w:r w:rsidRPr="00FD4310">
        <w:rPr>
          <w:rFonts w:ascii="微软雅黑" w:eastAsia="微软雅黑" w:hAnsi="微软雅黑" w:cs="Calibri" w:hint="eastAsia"/>
          <w:sz w:val="24"/>
          <w:szCs w:val="24"/>
        </w:rPr>
        <w:t>使用</w:t>
      </w:r>
      <w:r w:rsidR="00E33596">
        <w:rPr>
          <w:rFonts w:ascii="微软雅黑" w:eastAsia="微软雅黑" w:hAnsi="微软雅黑" w:cs="Calibri" w:hint="eastAsia"/>
          <w:sz w:val="24"/>
          <w:szCs w:val="24"/>
        </w:rPr>
        <w:t>同时</w:t>
      </w:r>
      <w:r w:rsidRPr="00FD4310">
        <w:rPr>
          <w:rFonts w:ascii="微软雅黑" w:eastAsia="微软雅黑" w:hAnsi="微软雅黑" w:cs="Calibri" w:hint="eastAsia"/>
          <w:sz w:val="24"/>
          <w:szCs w:val="24"/>
        </w:rPr>
        <w:t>包含情感和社交关系的大规模用户数据集来解决这些问题。使用这个数据集，我们从五个不同的网络</w:t>
      </w:r>
      <w:r w:rsidR="00E33596">
        <w:rPr>
          <w:rFonts w:ascii="微软雅黑" w:eastAsia="微软雅黑" w:hAnsi="微软雅黑" w:cs="Calibri" w:hint="eastAsia"/>
          <w:sz w:val="24"/>
          <w:szCs w:val="24"/>
        </w:rPr>
        <w:t>层次</w:t>
      </w:r>
      <w:r w:rsidRPr="00FD4310">
        <w:rPr>
          <w:rFonts w:ascii="微软雅黑" w:eastAsia="微软雅黑" w:hAnsi="微软雅黑" w:cs="Calibri" w:hint="eastAsia"/>
          <w:sz w:val="24"/>
          <w:szCs w:val="24"/>
        </w:rPr>
        <w:t>上确定人类情绪的模式，从用户层</w:t>
      </w:r>
      <w:r w:rsidR="00E33596">
        <w:rPr>
          <w:rFonts w:ascii="微软雅黑" w:eastAsia="微软雅黑" w:hAnsi="微软雅黑" w:cs="Calibri" w:hint="eastAsia"/>
          <w:sz w:val="24"/>
          <w:szCs w:val="24"/>
        </w:rPr>
        <w:t>面开始，到整个网络层面。在用户层面，我们确定人类的情绪如何分布以及如何</w:t>
      </w:r>
      <w:r w:rsidRPr="00FD4310">
        <w:rPr>
          <w:rFonts w:ascii="微软雅黑" w:eastAsia="微软雅黑" w:hAnsi="微软雅黑" w:cs="Calibri" w:hint="eastAsia"/>
          <w:sz w:val="24"/>
          <w:szCs w:val="24"/>
        </w:rPr>
        <w:t>随着时间的推移而变化。在自我网络</w:t>
      </w:r>
      <w:r w:rsidR="00E33596">
        <w:rPr>
          <w:rFonts w:ascii="微软雅黑" w:eastAsia="微软雅黑" w:hAnsi="微软雅黑" w:cs="Calibri" w:hint="eastAsia"/>
          <w:sz w:val="24"/>
          <w:szCs w:val="24"/>
        </w:rPr>
        <w:t>（ego-network）</w:t>
      </w:r>
      <w:r w:rsidRPr="00FD4310">
        <w:rPr>
          <w:rFonts w:ascii="微软雅黑" w:eastAsia="微软雅黑" w:hAnsi="微软雅黑" w:cs="Calibri" w:hint="eastAsia"/>
          <w:sz w:val="24"/>
          <w:szCs w:val="24"/>
        </w:rPr>
        <w:t>层面上，我们发现只有在积极情绪下才能观察到</w:t>
      </w:r>
      <w:proofErr w:type="spellStart"/>
      <w:r w:rsidR="00E33596" w:rsidRPr="00E33596">
        <w:rPr>
          <w:rFonts w:ascii="微软雅黑" w:eastAsia="微软雅黑" w:hAnsi="微软雅黑" w:cs="Calibri"/>
          <w:sz w:val="24"/>
          <w:szCs w:val="24"/>
        </w:rPr>
        <w:t>assortativity</w:t>
      </w:r>
      <w:proofErr w:type="spellEnd"/>
      <w:r w:rsidRPr="00FD4310">
        <w:rPr>
          <w:rFonts w:ascii="微软雅黑" w:eastAsia="微软雅黑" w:hAnsi="微软雅黑" w:cs="Calibri" w:hint="eastAsia"/>
          <w:sz w:val="24"/>
          <w:szCs w:val="24"/>
        </w:rPr>
        <w:t>。这一观察使我们能够引入</w:t>
      </w:r>
      <w:r w:rsidR="00E33596" w:rsidRPr="00E33596">
        <w:rPr>
          <w:rFonts w:ascii="微软雅黑" w:eastAsia="微软雅黑" w:hAnsi="微软雅黑" w:cs="Calibri"/>
          <w:sz w:val="24"/>
          <w:szCs w:val="24"/>
        </w:rPr>
        <w:t>emotional balance</w:t>
      </w:r>
      <w:r w:rsidRPr="00FD4310">
        <w:rPr>
          <w:rFonts w:ascii="微软雅黑" w:eastAsia="微软雅黑" w:hAnsi="微软雅黑" w:cs="Calibri" w:hint="eastAsia"/>
          <w:sz w:val="24"/>
          <w:szCs w:val="24"/>
        </w:rPr>
        <w:t>，</w:t>
      </w:r>
      <w:r w:rsidR="00E33596">
        <w:rPr>
          <w:rFonts w:ascii="微软雅黑" w:eastAsia="微软雅黑" w:hAnsi="微软雅黑" w:cs="Calibri" w:hint="eastAsia"/>
          <w:sz w:val="24"/>
          <w:szCs w:val="24"/>
        </w:rPr>
        <w:t>也就是结构平衡理论的“对偶</w:t>
      </w:r>
      <w:r w:rsidRPr="00FD4310">
        <w:rPr>
          <w:rFonts w:ascii="微软雅黑" w:eastAsia="微软雅黑" w:hAnsi="微软雅黑" w:cs="Calibri" w:hint="eastAsia"/>
          <w:sz w:val="24"/>
          <w:szCs w:val="24"/>
        </w:rPr>
        <w:t>”。我们</w:t>
      </w:r>
      <w:r w:rsidR="00E33596">
        <w:rPr>
          <w:rFonts w:ascii="微软雅黑" w:eastAsia="微软雅黑" w:hAnsi="微软雅黑" w:cs="Calibri" w:hint="eastAsia"/>
          <w:sz w:val="24"/>
          <w:szCs w:val="24"/>
        </w:rPr>
        <w:t>发现</w:t>
      </w:r>
      <w:r w:rsidRPr="00FD4310">
        <w:rPr>
          <w:rFonts w:ascii="微软雅黑" w:eastAsia="微软雅黑" w:hAnsi="微软雅黑" w:cs="Calibri" w:hint="eastAsia"/>
          <w:sz w:val="24"/>
          <w:szCs w:val="24"/>
        </w:rPr>
        <w:t>，情绪平衡与结构平衡理论有着天然的联系。在社区层面，我们发现社区成员在情感上是相似的，在较小的社区中这种相似性更强。社区的结构特性，如稀疏或孤立，也与其成员的情绪有关。在整个网络层面，我们</w:t>
      </w:r>
      <w:r w:rsidR="00E33596">
        <w:rPr>
          <w:rFonts w:ascii="微软雅黑" w:eastAsia="微软雅黑" w:hAnsi="微软雅黑" w:cs="Calibri" w:hint="eastAsia"/>
          <w:sz w:val="24"/>
          <w:szCs w:val="24"/>
        </w:rPr>
        <w:t>发现，网络的整体</w:t>
      </w:r>
      <w:r w:rsidRPr="00FD4310">
        <w:rPr>
          <w:rFonts w:ascii="微软雅黑" w:eastAsia="微软雅黑" w:hAnsi="微软雅黑" w:cs="Calibri" w:hint="eastAsia"/>
          <w:sz w:val="24"/>
          <w:szCs w:val="24"/>
        </w:rPr>
        <w:t>结构与其成员的情绪之间存在紧密的联系。</w:t>
      </w:r>
      <w:r w:rsidR="00E33596">
        <w:rPr>
          <w:rFonts w:ascii="微软雅黑" w:eastAsia="微软雅黑" w:hAnsi="微软雅黑" w:cs="Calibri" w:hint="eastAsia"/>
          <w:sz w:val="24"/>
          <w:szCs w:val="24"/>
        </w:rPr>
        <w:t>最后</w:t>
      </w:r>
      <w:r w:rsidRPr="00FD4310">
        <w:rPr>
          <w:rFonts w:ascii="微软雅黑" w:eastAsia="微软雅黑" w:hAnsi="微软雅黑" w:cs="Calibri" w:hint="eastAsia"/>
          <w:sz w:val="24"/>
          <w:szCs w:val="24"/>
        </w:rPr>
        <w:t>，我们展示了如何通过只看网络结构来准确地预测网络中正面</w:t>
      </w:r>
      <w:r w:rsidRPr="00FD4310">
        <w:rPr>
          <w:rFonts w:ascii="微软雅黑" w:eastAsia="微软雅黑" w:hAnsi="微软雅黑" w:cs="Calibri"/>
          <w:sz w:val="24"/>
          <w:szCs w:val="24"/>
        </w:rPr>
        <w:t>/负面用户的比例。基于我们的观察，我们提出了</w:t>
      </w:r>
      <w:r w:rsidR="00EC4B12">
        <w:rPr>
          <w:rFonts w:ascii="微软雅黑" w:eastAsia="微软雅黑" w:hAnsi="微软雅黑" w:cs="Calibri" w:hint="eastAsia"/>
          <w:sz w:val="24"/>
          <w:szCs w:val="24"/>
        </w:rPr>
        <w:t>Emotional-</w:t>
      </w:r>
      <w:r w:rsidR="00EC4B12">
        <w:rPr>
          <w:rFonts w:ascii="微软雅黑" w:eastAsia="微软雅黑" w:hAnsi="微软雅黑" w:cs="Calibri"/>
          <w:sz w:val="24"/>
          <w:szCs w:val="24"/>
        </w:rPr>
        <w:t>T</w:t>
      </w:r>
      <w:r w:rsidR="00EC4B12">
        <w:rPr>
          <w:rFonts w:ascii="微软雅黑" w:eastAsia="微软雅黑" w:hAnsi="微软雅黑" w:cs="Calibri" w:hint="eastAsia"/>
          <w:sz w:val="24"/>
          <w:szCs w:val="24"/>
        </w:rPr>
        <w:t>ie</w:t>
      </w:r>
      <w:r w:rsidRPr="00FD4310">
        <w:rPr>
          <w:rFonts w:ascii="微软雅黑" w:eastAsia="微软雅黑" w:hAnsi="微软雅黑" w:cs="Calibri"/>
          <w:sz w:val="24"/>
          <w:szCs w:val="24"/>
        </w:rPr>
        <w:t xml:space="preserve">模型 - </w:t>
      </w:r>
      <w:r w:rsidR="00EC4B12">
        <w:rPr>
          <w:rFonts w:ascii="微软雅黑" w:eastAsia="微软雅黑" w:hAnsi="微软雅黑" w:cs="Calibri"/>
          <w:sz w:val="24"/>
          <w:szCs w:val="24"/>
        </w:rPr>
        <w:t>一种</w:t>
      </w:r>
      <w:r w:rsidR="00EC4B12">
        <w:rPr>
          <w:rFonts w:ascii="微软雅黑" w:eastAsia="微软雅黑" w:hAnsi="微软雅黑" w:cs="Calibri" w:hint="eastAsia"/>
          <w:sz w:val="24"/>
          <w:szCs w:val="24"/>
        </w:rPr>
        <w:t>能够</w:t>
      </w:r>
      <w:r w:rsidR="00EC4B12" w:rsidRPr="00FD4310">
        <w:rPr>
          <w:rFonts w:ascii="微软雅黑" w:eastAsia="微软雅黑" w:hAnsi="微软雅黑" w:cs="Calibri"/>
          <w:sz w:val="24"/>
          <w:szCs w:val="24"/>
        </w:rPr>
        <w:t>基于情绪</w:t>
      </w:r>
      <w:r w:rsidR="00EC4B12">
        <w:rPr>
          <w:rFonts w:ascii="微软雅黑" w:eastAsia="微软雅黑" w:hAnsi="微软雅黑" w:cs="Calibri" w:hint="eastAsia"/>
          <w:sz w:val="24"/>
          <w:szCs w:val="24"/>
        </w:rPr>
        <w:t>来</w:t>
      </w:r>
      <w:r w:rsidRPr="00FD4310">
        <w:rPr>
          <w:rFonts w:ascii="微软雅黑" w:eastAsia="微软雅黑" w:hAnsi="微软雅黑" w:cs="Calibri"/>
          <w:sz w:val="24"/>
          <w:szCs w:val="24"/>
        </w:rPr>
        <w:t>模拟友谊形成的网络模型。该模型生成的图表既展示了本</w:t>
      </w:r>
      <w:r w:rsidR="00EC4B12">
        <w:rPr>
          <w:rFonts w:ascii="微软雅黑" w:eastAsia="微软雅黑" w:hAnsi="微软雅黑" w:cs="Calibri" w:hint="eastAsia"/>
          <w:sz w:val="24"/>
          <w:szCs w:val="24"/>
        </w:rPr>
        <w:t>文</w:t>
      </w:r>
      <w:r w:rsidRPr="00FD4310">
        <w:rPr>
          <w:rFonts w:ascii="微软雅黑" w:eastAsia="微软雅黑" w:hAnsi="微软雅黑" w:cs="Calibri"/>
          <w:sz w:val="24"/>
          <w:szCs w:val="24"/>
        </w:rPr>
        <w:t>中所识别的人类情感模式，也展示了在现实社交网络中观察到的人类情感模式，例如具有较高的聚类系数。我们的发现可以帮助更好地理解情绪与社交关系之间的相互作用。</w:t>
      </w:r>
    </w:p>
    <w:p w:rsidR="00EC4B12" w:rsidRDefault="00EC4B12" w:rsidP="00FD4310">
      <w:pPr>
        <w:rPr>
          <w:rFonts w:ascii="微软雅黑" w:eastAsia="微软雅黑" w:hAnsi="微软雅黑" w:cs="Calibri"/>
          <w:sz w:val="24"/>
          <w:szCs w:val="24"/>
        </w:rPr>
      </w:pPr>
    </w:p>
    <w:p w:rsidR="00EC4B12" w:rsidRDefault="00EC4B12" w:rsidP="00FD4310">
      <w:pPr>
        <w:rPr>
          <w:rFonts w:ascii="微软雅黑" w:eastAsia="微软雅黑" w:hAnsi="微软雅黑" w:cs="Calibri"/>
          <w:sz w:val="24"/>
          <w:szCs w:val="24"/>
        </w:rPr>
      </w:pPr>
    </w:p>
    <w:p w:rsidR="00EC4B12" w:rsidRDefault="00EC4B12" w:rsidP="00EC4B12">
      <w:pPr>
        <w:pStyle w:val="1"/>
      </w:pPr>
      <w:r>
        <w:lastRenderedPageBreak/>
        <w:t xml:space="preserve">Understanding and </w:t>
      </w:r>
      <w:proofErr w:type="spellStart"/>
      <w:r>
        <w:t>PredictingWeight</w:t>
      </w:r>
      <w:proofErr w:type="spellEnd"/>
      <w:r>
        <w:t xml:space="preserve"> Loss with Mobile Social</w:t>
      </w:r>
      <w:r>
        <w:rPr>
          <w:rFonts w:hint="eastAsia"/>
        </w:rPr>
        <w:t xml:space="preserve"> </w:t>
      </w:r>
      <w:r>
        <w:t>Networking Data</w:t>
      </w:r>
    </w:p>
    <w:p w:rsidR="00EC4B12" w:rsidRDefault="00EC4B12" w:rsidP="00EC4B12">
      <w:pPr>
        <w:rPr>
          <w:rFonts w:ascii="微软雅黑" w:eastAsia="微软雅黑" w:hAnsi="微软雅黑"/>
          <w:sz w:val="24"/>
          <w:szCs w:val="24"/>
        </w:rPr>
      </w:pPr>
    </w:p>
    <w:p w:rsidR="00EC4B12" w:rsidRPr="00EC4B12" w:rsidRDefault="00EC4B12" w:rsidP="00EC4B12">
      <w:pPr>
        <w:rPr>
          <w:rFonts w:ascii="微软雅黑" w:eastAsia="微软雅黑" w:hAnsi="微软雅黑" w:hint="eastAsia"/>
          <w:sz w:val="24"/>
          <w:szCs w:val="24"/>
        </w:rPr>
      </w:pPr>
      <w:r>
        <w:rPr>
          <w:rFonts w:ascii="微软雅黑" w:eastAsia="微软雅黑" w:hAnsi="微软雅黑"/>
          <w:sz w:val="24"/>
          <w:szCs w:val="24"/>
        </w:rPr>
        <w:tab/>
      </w:r>
      <w:r w:rsidRPr="00EC4B12">
        <w:rPr>
          <w:rFonts w:ascii="微软雅黑" w:eastAsia="微软雅黑" w:hAnsi="微软雅黑" w:hint="eastAsia"/>
          <w:sz w:val="24"/>
          <w:szCs w:val="24"/>
        </w:rPr>
        <w:t>使用移动社交网络应用程序进行减肥和管理已经变得越来越流行。用户不仅可以创建文件，保存记录，还可以进行各种社交活动，</w:t>
      </w:r>
      <w:r w:rsidR="00770D8A">
        <w:rPr>
          <w:rFonts w:ascii="微软雅黑" w:eastAsia="微软雅黑" w:hAnsi="微软雅黑" w:hint="eastAsia"/>
          <w:sz w:val="24"/>
          <w:szCs w:val="24"/>
        </w:rPr>
        <w:t>消除分享和</w:t>
      </w:r>
      <w:r w:rsidRPr="00EC4B12">
        <w:rPr>
          <w:rFonts w:ascii="微软雅黑" w:eastAsia="微软雅黑" w:hAnsi="微软雅黑" w:hint="eastAsia"/>
          <w:sz w:val="24"/>
          <w:szCs w:val="24"/>
        </w:rPr>
        <w:t>寻求信息的障碍。由于开放和连接的性质，这些应用程序产生庞大的数据，包括丰富的体重相关的信息，</w:t>
      </w:r>
      <w:r w:rsidR="00770D8A">
        <w:rPr>
          <w:rFonts w:ascii="微软雅黑" w:eastAsia="微软雅黑" w:hAnsi="微软雅黑" w:hint="eastAsia"/>
          <w:sz w:val="24"/>
          <w:szCs w:val="24"/>
        </w:rPr>
        <w:t>这为我们提供了巨大的机会来进行先进</w:t>
      </w:r>
      <w:r w:rsidRPr="00EC4B12">
        <w:rPr>
          <w:rFonts w:ascii="微软雅黑" w:eastAsia="微软雅黑" w:hAnsi="微软雅黑" w:hint="eastAsia"/>
          <w:sz w:val="24"/>
          <w:szCs w:val="24"/>
        </w:rPr>
        <w:t>的减肥研究。在本文中，我们进行了初步调查，以了解一个拥有近千万用户的大规模移动社交网络</w:t>
      </w:r>
      <w:r w:rsidR="00770D8A">
        <w:rPr>
          <w:rFonts w:ascii="微软雅黑" w:eastAsia="微软雅黑" w:hAnsi="微软雅黑" w:hint="eastAsia"/>
          <w:sz w:val="24"/>
          <w:szCs w:val="24"/>
        </w:rPr>
        <w:t>上的减肥相关的数据库</w:t>
      </w:r>
      <w:bookmarkStart w:id="0" w:name="_GoBack"/>
      <w:bookmarkEnd w:id="0"/>
      <w:r w:rsidRPr="00EC4B12">
        <w:rPr>
          <w:rFonts w:ascii="微软雅黑" w:eastAsia="微软雅黑" w:hAnsi="微软雅黑" w:hint="eastAsia"/>
          <w:sz w:val="24"/>
          <w:szCs w:val="24"/>
        </w:rPr>
        <w:t>，我们研究与减肥有关的个人和社会因素，并揭示了一些有趣的结果，帮助我们建立一个有意义的模型来自动预测体重减轻。实验结果证明了该模型的有效性和社会因素在减肥中的重要性。</w:t>
      </w:r>
    </w:p>
    <w:sectPr w:rsidR="00EC4B12" w:rsidRPr="00EC4B1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MSSBX10">
    <w:altName w:val="Times New Roman"/>
    <w:panose1 w:val="00000000000000000000"/>
    <w:charset w:val="00"/>
    <w:family w:val="auto"/>
    <w:notTrueType/>
    <w:pitch w:val="default"/>
    <w:sig w:usb0="00000003" w:usb1="00000000" w:usb2="00000000" w:usb3="00000000" w:csb0="00000001" w:csb1="00000000"/>
  </w:font>
  <w:font w:name="微软雅黑">
    <w:panose1 w:val="020B0503020204020204"/>
    <w:charset w:val="86"/>
    <w:family w:val="swiss"/>
    <w:pitch w:val="variable"/>
    <w:sig w:usb0="80000287" w:usb1="28CF3C50" w:usb2="00000016" w:usb3="00000000" w:csb0="0004001F"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183"/>
    <w:rsid w:val="000604AB"/>
    <w:rsid w:val="000A553C"/>
    <w:rsid w:val="00555C21"/>
    <w:rsid w:val="00770D8A"/>
    <w:rsid w:val="009632A4"/>
    <w:rsid w:val="00CA7183"/>
    <w:rsid w:val="00E33596"/>
    <w:rsid w:val="00EC4B12"/>
    <w:rsid w:val="00FD43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AE3AA"/>
  <w15:chartTrackingRefBased/>
  <w15:docId w15:val="{A4923E92-FE49-4B95-981C-0FF58CD03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555C21"/>
    <w:pPr>
      <w:autoSpaceDE w:val="0"/>
      <w:autoSpaceDN w:val="0"/>
      <w:adjustRightInd w:val="0"/>
      <w:jc w:val="left"/>
      <w:outlineLvl w:val="0"/>
    </w:pPr>
    <w:rPr>
      <w:rFonts w:ascii="CMSSBX10" w:hAnsi="CMSSBX10" w:cs="CMSSBX10"/>
      <w:kern w:val="0"/>
      <w:sz w:val="34"/>
      <w:szCs w:val="3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55C21"/>
    <w:rPr>
      <w:rFonts w:ascii="CMSSBX10" w:hAnsi="CMSSBX10" w:cs="CMSSBX10"/>
      <w:kern w:val="0"/>
      <w:sz w:val="34"/>
      <w:szCs w:val="3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4852504">
      <w:bodyDiv w:val="1"/>
      <w:marLeft w:val="0"/>
      <w:marRight w:val="0"/>
      <w:marTop w:val="0"/>
      <w:marBottom w:val="0"/>
      <w:divBdr>
        <w:top w:val="none" w:sz="0" w:space="0" w:color="auto"/>
        <w:left w:val="none" w:sz="0" w:space="0" w:color="auto"/>
        <w:bottom w:val="none" w:sz="0" w:space="0" w:color="auto"/>
        <w:right w:val="none" w:sz="0" w:space="0" w:color="auto"/>
      </w:divBdr>
      <w:divsChild>
        <w:div w:id="403993009">
          <w:marLeft w:val="0"/>
          <w:marRight w:val="0"/>
          <w:marTop w:val="0"/>
          <w:marBottom w:val="0"/>
          <w:divBdr>
            <w:top w:val="none" w:sz="0" w:space="0" w:color="auto"/>
            <w:left w:val="none" w:sz="0" w:space="0" w:color="auto"/>
            <w:bottom w:val="none" w:sz="0" w:space="0" w:color="auto"/>
            <w:right w:val="none" w:sz="0" w:space="0" w:color="auto"/>
          </w:divBdr>
        </w:div>
        <w:div w:id="1107038241">
          <w:marLeft w:val="0"/>
          <w:marRight w:val="0"/>
          <w:marTop w:val="75"/>
          <w:marBottom w:val="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3</Pages>
  <Words>229</Words>
  <Characters>1307</Characters>
  <Application>Microsoft Office Word</Application>
  <DocSecurity>0</DocSecurity>
  <Lines>10</Lines>
  <Paragraphs>3</Paragraphs>
  <ScaleCrop>false</ScaleCrop>
  <Company>hust</Company>
  <LinksUpToDate>false</LinksUpToDate>
  <CharactersWithSpaces>1533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cong x</dc:creator>
  <cp:keywords/>
  <dc:description/>
  <cp:lastModifiedBy>cong x</cp:lastModifiedBy>
  <cp:revision>2</cp:revision>
  <dcterms:created xsi:type="dcterms:W3CDTF">2017-11-26T13:38:00Z</dcterms:created>
  <dcterms:modified xsi:type="dcterms:W3CDTF">2017-11-26T15:39:00Z</dcterms:modified>
</cp:coreProperties>
</file>