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192FA" w14:textId="77777777" w:rsidR="00936C58" w:rsidRDefault="00936C58" w:rsidP="00936C58">
      <w:pPr>
        <w:spacing w:line="360" w:lineRule="auto"/>
        <w:ind w:firstLine="709"/>
        <w:jc w:val="both"/>
        <w:rPr>
          <w:rFonts w:ascii="Times New Roman" w:eastAsia="Aptos" w:hAnsi="Times New Roman" w:cs="Times New Roman"/>
          <w:b/>
          <w:bCs/>
          <w:kern w:val="2"/>
          <w:sz w:val="28"/>
          <w:szCs w:val="22"/>
          <w:lang w:val="ru-RU" w:eastAsia="en-US"/>
          <w14:ligatures w14:val="standardContextual"/>
        </w:rPr>
      </w:pPr>
      <w:r w:rsidRPr="006C2703">
        <w:rPr>
          <w:rFonts w:ascii="Times New Roman" w:eastAsia="Aptos" w:hAnsi="Times New Roman" w:cs="Times New Roman"/>
          <w:b/>
          <w:bCs/>
          <w:kern w:val="2"/>
          <w:sz w:val="28"/>
          <w:szCs w:val="22"/>
          <w:lang w:val="ru-RU" w:eastAsia="en-US"/>
          <w14:ligatures w14:val="standardContextual"/>
        </w:rPr>
        <w:t>УТВЕРЖДЕНО</w:t>
      </w:r>
    </w:p>
    <w:p w14:paraId="00405259" w14:textId="77777777" w:rsidR="00936C58" w:rsidRPr="006C2703" w:rsidRDefault="00936C58" w:rsidP="00936C58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2"/>
          <w:lang w:val="ru-RU" w:eastAsia="en-US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2"/>
          <w:lang w:val="ru-RU" w:eastAsia="en-US"/>
          <w14:ligatures w14:val="standardContextual"/>
        </w:rPr>
        <w:t>ВКР</w:t>
      </w:r>
      <w:r>
        <w:rPr>
          <w:rFonts w:ascii="Times New Roman" w:eastAsia="Aptos" w:hAnsi="Times New Roman" w:cs="Times New Roman"/>
          <w:kern w:val="2"/>
          <w:sz w:val="28"/>
          <w:szCs w:val="22"/>
          <w:lang w:eastAsia="en-US"/>
          <w14:ligatures w14:val="standardContextual"/>
        </w:rPr>
        <w:t>.09.02.07-</w:t>
      </w:r>
      <w:r>
        <w:rPr>
          <w:rFonts w:ascii="Times New Roman" w:eastAsia="Aptos" w:hAnsi="Times New Roman" w:cs="Times New Roman"/>
          <w:kern w:val="2"/>
          <w:sz w:val="28"/>
          <w:szCs w:val="22"/>
          <w:lang w:val="ru-RU" w:eastAsia="en-US"/>
          <w14:ligatures w14:val="standardContextual"/>
        </w:rPr>
        <w:t>МК-01</w:t>
      </w:r>
    </w:p>
    <w:p w14:paraId="5F44EC96" w14:textId="77777777" w:rsidR="000B252B" w:rsidRPr="002B5A36" w:rsidRDefault="000B252B" w:rsidP="000B252B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23530EC" w14:textId="77777777" w:rsidR="000B252B" w:rsidRPr="002B5A36" w:rsidRDefault="000B252B" w:rsidP="000B252B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DA2C64A" w14:textId="77777777" w:rsidR="000B252B" w:rsidRPr="002B5A36" w:rsidRDefault="000B252B" w:rsidP="000B252B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FF32DA8" w14:textId="77777777" w:rsidR="00C10474" w:rsidRDefault="00C10474" w:rsidP="00C10474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00C43">
        <w:rPr>
          <w:rFonts w:ascii="Times New Roman" w:hAnsi="Times New Roman" w:cs="Times New Roman"/>
          <w:sz w:val="28"/>
          <w:szCs w:val="28"/>
          <w:lang w:val="ru-RU"/>
        </w:rPr>
        <w:t>ИП Феоктистов Александр Сергеевич</w:t>
      </w:r>
    </w:p>
    <w:p w14:paraId="12B71D6A" w14:textId="14C5131B" w:rsidR="000B252B" w:rsidRPr="002B5A36" w:rsidRDefault="00C10474" w:rsidP="00C10474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00C43">
        <w:rPr>
          <w:rFonts w:ascii="Times New Roman" w:hAnsi="Times New Roman" w:cs="Times New Roman"/>
          <w:sz w:val="28"/>
          <w:szCs w:val="28"/>
          <w:lang w:val="ru-RU"/>
        </w:rPr>
        <w:t>ИНН 421715465828</w:t>
      </w:r>
      <w:r>
        <w:rPr>
          <w:rFonts w:ascii="Times New Roman" w:hAnsi="Times New Roman" w:cs="Times New Roman"/>
          <w:sz w:val="28"/>
          <w:szCs w:val="28"/>
          <w:lang w:val="ru-RU"/>
        </w:rPr>
        <w:br/>
      </w:r>
      <w:r w:rsidR="000B252B" w:rsidRPr="002B5A36">
        <w:rPr>
          <w:rFonts w:ascii="Times New Roman" w:hAnsi="Times New Roman" w:cs="Times New Roman"/>
          <w:sz w:val="28"/>
          <w:szCs w:val="28"/>
          <w:lang w:val="ru-RU"/>
        </w:rPr>
        <w:t>Специальность: 09.02.07 «Информационные системы и программирование»</w:t>
      </w:r>
    </w:p>
    <w:p w14:paraId="15F0165F" w14:textId="77777777" w:rsidR="000B252B" w:rsidRPr="002B5A36" w:rsidRDefault="000B252B" w:rsidP="000B252B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696EA18" w14:textId="77777777" w:rsidR="000B252B" w:rsidRPr="002B5A36" w:rsidRDefault="000B252B" w:rsidP="000B252B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69F5B4E" w14:textId="77777777" w:rsidR="000B252B" w:rsidRPr="002B5A36" w:rsidRDefault="000B252B" w:rsidP="000B252B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B859164" w14:textId="77777777" w:rsidR="001C2DDA" w:rsidRPr="002B5A36" w:rsidRDefault="001C2DDA" w:rsidP="001C2DDA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Проектирование и разработка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веб</w:t>
      </w:r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>-сайта  «</w:t>
      </w:r>
      <w:r>
        <w:rPr>
          <w:rFonts w:ascii="Times New Roman" w:hAnsi="Times New Roman" w:cs="Times New Roman"/>
          <w:b/>
          <w:bCs/>
          <w:sz w:val="28"/>
          <w:szCs w:val="28"/>
        </w:rPr>
        <w:t>TopLibrary</w:t>
      </w:r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>»</w:t>
      </w:r>
    </w:p>
    <w:p w14:paraId="29143F00" w14:textId="77777777" w:rsidR="000B252B" w:rsidRPr="002B5A36" w:rsidRDefault="000B252B" w:rsidP="000B252B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80C7D19" w14:textId="5349286A" w:rsidR="000B252B" w:rsidRPr="001C2DDA" w:rsidRDefault="000B252B" w:rsidP="001C2DDA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F6152">
        <w:rPr>
          <w:rFonts w:ascii="Times New Roman" w:hAnsi="Times New Roman" w:cs="Times New Roman"/>
          <w:b/>
          <w:bCs/>
          <w:sz w:val="28"/>
          <w:szCs w:val="28"/>
        </w:rPr>
        <w:t xml:space="preserve">Руководство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оператора</w:t>
      </w:r>
      <w:r w:rsidRPr="008F615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C13A629" w14:textId="0F71028C" w:rsidR="000B252B" w:rsidRPr="001C2DDA" w:rsidRDefault="000B252B" w:rsidP="001C2DDA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F6152">
        <w:rPr>
          <w:rFonts w:ascii="Times New Roman" w:hAnsi="Times New Roman" w:cs="Times New Roman"/>
          <w:b/>
          <w:bCs/>
          <w:sz w:val="28"/>
          <w:szCs w:val="28"/>
        </w:rPr>
        <w:t>ВКР.09.02.07-МК-01</w:t>
      </w:r>
    </w:p>
    <w:tbl>
      <w:tblPr>
        <w:tblStyle w:val="a3"/>
        <w:tblpPr w:leftFromText="180" w:rightFromText="180" w:vertAnchor="page" w:horzAnchor="page" w:tblpX="2384" w:tblpY="8127"/>
        <w:tblW w:w="0" w:type="auto"/>
        <w:tblLook w:val="04A0" w:firstRow="1" w:lastRow="0" w:firstColumn="1" w:lastColumn="0" w:noHBand="0" w:noVBand="1"/>
      </w:tblPr>
      <w:tblGrid>
        <w:gridCol w:w="475"/>
        <w:gridCol w:w="371"/>
      </w:tblGrid>
      <w:tr w:rsidR="000B252B" w14:paraId="373BFA4A" w14:textId="77777777" w:rsidTr="0076633B">
        <w:trPr>
          <w:cantSplit/>
          <w:trHeight w:val="1406"/>
        </w:trPr>
        <w:tc>
          <w:tcPr>
            <w:tcW w:w="475" w:type="dxa"/>
            <w:textDirection w:val="btLr"/>
          </w:tcPr>
          <w:p w14:paraId="08DA3B0E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Подп. и дата</w:t>
            </w:r>
          </w:p>
        </w:tc>
        <w:tc>
          <w:tcPr>
            <w:tcW w:w="371" w:type="dxa"/>
          </w:tcPr>
          <w:p w14:paraId="3718387E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252B" w14:paraId="05516123" w14:textId="77777777" w:rsidTr="0076633B">
        <w:trPr>
          <w:cantSplit/>
          <w:trHeight w:val="1414"/>
        </w:trPr>
        <w:tc>
          <w:tcPr>
            <w:tcW w:w="475" w:type="dxa"/>
            <w:textDirection w:val="btLr"/>
          </w:tcPr>
          <w:p w14:paraId="12FDAB6C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Инд. № дубл.</w:t>
            </w:r>
          </w:p>
        </w:tc>
        <w:tc>
          <w:tcPr>
            <w:tcW w:w="371" w:type="dxa"/>
          </w:tcPr>
          <w:p w14:paraId="28A60D1A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252B" w14:paraId="2BCBCE5F" w14:textId="77777777" w:rsidTr="0076633B">
        <w:trPr>
          <w:cantSplit/>
          <w:trHeight w:val="1408"/>
        </w:trPr>
        <w:tc>
          <w:tcPr>
            <w:tcW w:w="475" w:type="dxa"/>
            <w:textDirection w:val="btLr"/>
          </w:tcPr>
          <w:p w14:paraId="1E082228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Взам. инд. №</w:t>
            </w:r>
          </w:p>
        </w:tc>
        <w:tc>
          <w:tcPr>
            <w:tcW w:w="371" w:type="dxa"/>
          </w:tcPr>
          <w:p w14:paraId="391312FA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252B" w14:paraId="7C6427A5" w14:textId="77777777" w:rsidTr="0076633B">
        <w:trPr>
          <w:cantSplit/>
          <w:trHeight w:val="1402"/>
        </w:trPr>
        <w:tc>
          <w:tcPr>
            <w:tcW w:w="475" w:type="dxa"/>
            <w:textDirection w:val="btLr"/>
          </w:tcPr>
          <w:p w14:paraId="44B8EC47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Подп. и дата</w:t>
            </w:r>
          </w:p>
        </w:tc>
        <w:tc>
          <w:tcPr>
            <w:tcW w:w="371" w:type="dxa"/>
          </w:tcPr>
          <w:p w14:paraId="054D2A80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252B" w14:paraId="00E9794B" w14:textId="77777777" w:rsidTr="0076633B">
        <w:trPr>
          <w:cantSplit/>
          <w:trHeight w:val="1440"/>
        </w:trPr>
        <w:tc>
          <w:tcPr>
            <w:tcW w:w="475" w:type="dxa"/>
            <w:textDirection w:val="btLr"/>
          </w:tcPr>
          <w:p w14:paraId="2951D928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Инв. № подп.</w:t>
            </w:r>
          </w:p>
        </w:tc>
        <w:tc>
          <w:tcPr>
            <w:tcW w:w="371" w:type="dxa"/>
          </w:tcPr>
          <w:p w14:paraId="4404A2E1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D47FA11" w14:textId="77777777" w:rsidR="000B252B" w:rsidRDefault="000B252B" w:rsidP="000B252B">
      <w:pPr>
        <w:ind w:left="4536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2D51561A" w14:textId="77777777" w:rsidR="000B252B" w:rsidRPr="008F6152" w:rsidRDefault="000B252B" w:rsidP="000B252B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6152">
        <w:rPr>
          <w:rFonts w:ascii="Times New Roman" w:hAnsi="Times New Roman" w:cs="Times New Roman"/>
          <w:b/>
          <w:bCs/>
          <w:sz w:val="28"/>
          <w:szCs w:val="28"/>
        </w:rPr>
        <w:t>Листов –</w:t>
      </w:r>
    </w:p>
    <w:p w14:paraId="2460DF3D" w14:textId="77777777" w:rsidR="000B252B" w:rsidRPr="008F6152" w:rsidRDefault="000B252B" w:rsidP="000B252B">
      <w:pPr>
        <w:ind w:left="4536" w:right="-1"/>
        <w:rPr>
          <w:rFonts w:ascii="Times New Roman" w:hAnsi="Times New Roman" w:cs="Times New Roman"/>
          <w:sz w:val="28"/>
          <w:szCs w:val="28"/>
        </w:rPr>
      </w:pPr>
    </w:p>
    <w:p w14:paraId="3360FF0D" w14:textId="77777777" w:rsidR="000B252B" w:rsidRDefault="000B252B" w:rsidP="000B252B">
      <w:pPr>
        <w:ind w:left="4536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2B257209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569494B7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1D1A1B55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0D97401B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7E83166F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06009D3C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609CB27A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7677EE8C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72077734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2374F9F5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59A5ED6A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4D91EB4D" w14:textId="77777777" w:rsidR="000B252B" w:rsidRPr="008C7F53" w:rsidRDefault="000B252B" w:rsidP="000B252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1FCC31C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08D5F6B9" w14:textId="77777777" w:rsidR="000B252B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1366B9C1" w14:textId="77777777" w:rsidR="000B252B" w:rsidRDefault="000B252B" w:rsidP="000B252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6F0CA79" w14:textId="77777777" w:rsidR="000B252B" w:rsidRPr="008C7F53" w:rsidRDefault="000B252B" w:rsidP="000B252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B89C697" w14:textId="52E41BD0" w:rsidR="000B252B" w:rsidRPr="000B252B" w:rsidRDefault="000B252B" w:rsidP="000B252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  <w:r>
        <w:rPr>
          <w:sz w:val="28"/>
          <w:szCs w:val="28"/>
          <w:lang w:val="ru-RU"/>
        </w:rPr>
        <w:br w:type="page"/>
      </w:r>
    </w:p>
    <w:bookmarkStart w:id="0" w:name="_Toc230178229" w:displacedByCustomXml="next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0"/>
          <w:szCs w:val="20"/>
          <w:lang w:val="ru-RU" w:eastAsia="zh-CN"/>
        </w:rPr>
        <w:id w:val="173743741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noProof/>
          <w:sz w:val="28"/>
          <w:szCs w:val="28"/>
          <w:lang w:val="en-US"/>
        </w:rPr>
      </w:sdtEndPr>
      <w:sdtContent>
        <w:p w14:paraId="30471C3F" w14:textId="77777777" w:rsidR="000B252B" w:rsidRPr="000B252B" w:rsidRDefault="000B252B" w:rsidP="000B252B">
          <w:pPr>
            <w:pStyle w:val="a4"/>
            <w:jc w:val="center"/>
            <w:rPr>
              <w:rFonts w:ascii="Times New Roman" w:hAnsi="Times New Roman" w:cs="Times New Roman"/>
              <w:color w:val="auto"/>
            </w:rPr>
          </w:pPr>
          <w:r w:rsidRPr="000B252B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5D13AC86" w14:textId="215E3543" w:rsidR="00BD376A" w:rsidRPr="00BD376A" w:rsidRDefault="000B252B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r w:rsidRPr="00BD376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BD376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>TOC \o "1-3" \h \z \u</w:instrText>
          </w:r>
          <w:r w:rsidRPr="00BD376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30178952" w:history="1">
            <w:r w:rsidR="00BD376A"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 Выполнение программы</w:t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_Toc230178952 \h </w:instrText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CE7605" w14:textId="2AF63DB4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3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5.1.1 Начало работы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_Toc230178953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27E2D" w14:textId="08AEF07B" w:rsidR="00BD376A" w:rsidRPr="00BD376A" w:rsidRDefault="00BD376A">
          <w:pPr>
            <w:pStyle w:val="20"/>
            <w:tabs>
              <w:tab w:val="left" w:pos="1000"/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4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5.1.2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kern w:val="2"/>
                <w:sz w:val="28"/>
                <w:szCs w:val="28"/>
                <w:lang w:val="ru-US" w:eastAsia="ru-RU"/>
                <w14:ligatures w14:val="standardContextual"/>
              </w:rPr>
              <w:tab/>
            </w:r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Работа с каталогом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_Toc230178954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F4E74" w14:textId="79CEF29E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5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5.1.3 Бронирование и выдача книг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_Toc230178955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18445" w14:textId="29AA074E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6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5.1.4 Работа с личным кабинетом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_Toc230178956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C1385" w14:textId="156B49AF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7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5.1.5 Работа в панели администратора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_Toc230178957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B5C7F4" w14:textId="61638A76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8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5.2 Сообщение оператору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_Toc230178958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10E04C" w14:textId="20C4D866" w:rsidR="000B252B" w:rsidRPr="00BD376A" w:rsidRDefault="000B252B" w:rsidP="000B252B">
          <w:pPr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BD376A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1079AACA" w14:textId="77777777" w:rsidR="000B252B" w:rsidRPr="008C7F53" w:rsidRDefault="000B252B" w:rsidP="000B252B">
      <w:pPr>
        <w:rPr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  <w:lang w:val="ru-RU"/>
        </w:rPr>
        <w:br w:type="page"/>
      </w:r>
    </w:p>
    <w:p w14:paraId="0024F25F" w14:textId="1044390B" w:rsidR="00180378" w:rsidRPr="000B252B" w:rsidRDefault="00000000">
      <w:pPr>
        <w:pStyle w:val="2"/>
        <w:rPr>
          <w:lang w:val="ru-RU"/>
        </w:rPr>
      </w:pPr>
      <w:bookmarkStart w:id="1" w:name="_Toc230178952"/>
      <w:r w:rsidRPr="000B252B">
        <w:rPr>
          <w:lang w:val="ru-RU"/>
        </w:rPr>
        <w:lastRenderedPageBreak/>
        <w:t>5.1 Выполнение программы</w:t>
      </w:r>
      <w:bookmarkEnd w:id="0"/>
      <w:bookmarkEnd w:id="1"/>
    </w:p>
    <w:p w14:paraId="68F7DF85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Настоящее руководство предназначено для пользователей веб-приложения «</w:t>
      </w:r>
      <w:r>
        <w:rPr>
          <w:rFonts w:ascii="Times New Roman" w:hAnsi="Times New Roman" w:cs="Times New Roman"/>
          <w:sz w:val="28"/>
          <w:szCs w:val="28"/>
        </w:rPr>
        <w:t>TopLibrary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>» четырёх категорий: читателей, редакторов-библиотекарей, администраторов и супер-администраторов. Для начала работы с Системой достаточно базовых навыков работы с интернет-браузером. Установка дополнительного программного обеспечения на рабочее место пользователя не требуется.</w:t>
      </w:r>
    </w:p>
    <w:p w14:paraId="5B2667BC" w14:textId="77777777" w:rsidR="00180378" w:rsidRPr="000B252B" w:rsidRDefault="00180378" w:rsidP="000B252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27E094" w14:textId="77777777" w:rsidR="00180378" w:rsidRPr="000B252B" w:rsidRDefault="00000000">
      <w:pPr>
        <w:pStyle w:val="2"/>
        <w:rPr>
          <w:lang w:val="ru-RU"/>
        </w:rPr>
      </w:pPr>
      <w:bookmarkStart w:id="2" w:name="_Toc230178230"/>
      <w:bookmarkStart w:id="3" w:name="_Toc230178953"/>
      <w:r w:rsidRPr="000B252B">
        <w:rPr>
          <w:lang w:val="ru-RU"/>
        </w:rPr>
        <w:t>5.1.1 Начало работы</w:t>
      </w:r>
      <w:bookmarkEnd w:id="2"/>
      <w:bookmarkEnd w:id="3"/>
    </w:p>
    <w:p w14:paraId="6972B1D3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Для доступа к Системе необходимо открыть актуальный веб-браузер (</w:t>
      </w:r>
      <w:r>
        <w:rPr>
          <w:rFonts w:ascii="Times New Roman" w:hAnsi="Times New Roman" w:cs="Times New Roman"/>
          <w:sz w:val="28"/>
          <w:szCs w:val="28"/>
        </w:rPr>
        <w:t>Google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Chrome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Mozilla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Firefox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Edge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Safari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>) и в адресной строке ввести адрес приложения. На открывшейся главной странице размещены электронный каталог книг, строка быстрого поиска, карточки популярных изданий, рекомендации и элементы перехода к авторизации.</w:t>
      </w:r>
    </w:p>
    <w:p w14:paraId="2BD85F37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A7E06A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Для работы с расширенными функциями (бронирование книг, личный кабинет, управление выдачами и административные действия) необходимо выполнить вход в систему. Пользователи, впервые посещающие сайт, могут создать учётную запись через форму регистрации.</w:t>
      </w:r>
    </w:p>
    <w:p w14:paraId="406F0DA0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4A7CD8" w14:textId="77777777" w:rsid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Регистрация нового пользователя выполняется в следующем порядке:</w:t>
      </w:r>
    </w:p>
    <w:p w14:paraId="1A0B9588" w14:textId="77777777" w:rsidR="000B252B" w:rsidRDefault="00000000" w:rsidP="00677FDB">
      <w:pPr>
        <w:pStyle w:val="a6"/>
        <w:numPr>
          <w:ilvl w:val="0"/>
          <w:numId w:val="3"/>
        </w:numPr>
        <w:spacing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перейти по ссылке «Зарегистрироваться» в верхнем меню или на странице входа;</w:t>
      </w:r>
    </w:p>
    <w:p w14:paraId="76501B21" w14:textId="77777777" w:rsidR="000B252B" w:rsidRDefault="00000000" w:rsidP="00677FDB">
      <w:pPr>
        <w:pStyle w:val="a6"/>
        <w:numPr>
          <w:ilvl w:val="0"/>
          <w:numId w:val="3"/>
        </w:numPr>
        <w:spacing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>заполнить поля формы: фамилия и имя, адрес электронной почты, пароль, подтверждение пароля и контактные данные при необходимости;</w:t>
      </w:r>
    </w:p>
    <w:p w14:paraId="6D58BEFD" w14:textId="77777777" w:rsidR="000B252B" w:rsidRDefault="00000000" w:rsidP="00677FDB">
      <w:pPr>
        <w:pStyle w:val="a6"/>
        <w:numPr>
          <w:ilvl w:val="0"/>
          <w:numId w:val="3"/>
        </w:numPr>
        <w:spacing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</w:rPr>
        <w:t>нажать кнопку «Зарегистрироваться»;</w:t>
      </w:r>
    </w:p>
    <w:p w14:paraId="624E4D4D" w14:textId="024A0970" w:rsidR="00180378" w:rsidRPr="000B252B" w:rsidRDefault="00000000" w:rsidP="00677FDB">
      <w:pPr>
        <w:pStyle w:val="a6"/>
        <w:numPr>
          <w:ilvl w:val="0"/>
          <w:numId w:val="3"/>
        </w:numPr>
        <w:spacing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после успешной регистрации пользователь получает доступ к личному кабинету с ролью читателя.</w:t>
      </w:r>
    </w:p>
    <w:p w14:paraId="7F2E99FE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4A30D3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Вход в систему выполняется вводом адреса электронной почты и пароля на странице входа и нажатием кнопки «Войти». При утере пароля следует воспользоваться функцией восстановления доступа или обратиться к администратору библиотеки.</w:t>
      </w:r>
    </w:p>
    <w:p w14:paraId="45FD13B4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DA59584" w14:textId="4C2536BA" w:rsidR="00180378" w:rsidRPr="000B252B" w:rsidRDefault="00000000" w:rsidP="000B252B">
      <w:pPr>
        <w:pStyle w:val="2"/>
        <w:numPr>
          <w:ilvl w:val="2"/>
          <w:numId w:val="5"/>
        </w:numPr>
        <w:rPr>
          <w:lang w:val="ru-RU"/>
        </w:rPr>
      </w:pPr>
      <w:bookmarkStart w:id="4" w:name="_Toc230178231"/>
      <w:bookmarkStart w:id="5" w:name="_Toc230178954"/>
      <w:r w:rsidRPr="000B252B">
        <w:rPr>
          <w:lang w:val="ru-RU"/>
        </w:rPr>
        <w:t>Работа с каталогом</w:t>
      </w:r>
      <w:bookmarkEnd w:id="4"/>
      <w:bookmarkEnd w:id="5"/>
    </w:p>
    <w:p w14:paraId="2644B825" w14:textId="77777777" w:rsid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Каталог книг доступен через пункт меню «Каталог» или с главной страницы приложения. Для удобства поиска предусмотрены следующие возможности:</w:t>
      </w:r>
    </w:p>
    <w:p w14:paraId="36C2893D" w14:textId="77777777" w:rsidR="000B252B" w:rsidRDefault="00000000" w:rsidP="00677FDB">
      <w:pPr>
        <w:pStyle w:val="a6"/>
        <w:numPr>
          <w:ilvl w:val="0"/>
          <w:numId w:val="6"/>
        </w:num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фильтрация по категории, автору, издательству, году издания, языку, типу издания и статусу доступности экземпляров; фильтры применяются без перезагрузки страницы;</w:t>
      </w:r>
    </w:p>
    <w:p w14:paraId="6BE18EDC" w14:textId="77777777" w:rsidR="000B252B" w:rsidRDefault="00000000" w:rsidP="00677FDB">
      <w:pPr>
        <w:pStyle w:val="a6"/>
        <w:numPr>
          <w:ilvl w:val="0"/>
          <w:numId w:val="6"/>
        </w:num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сортировка по названию, автору, году издания, популярности или дате добавления — с помощью выпадающего списка в верхней части каталога;</w:t>
      </w:r>
    </w:p>
    <w:p w14:paraId="426DCD82" w14:textId="3F2AE6B5" w:rsidR="00180378" w:rsidRPr="000B252B" w:rsidRDefault="00000000" w:rsidP="00677FDB">
      <w:pPr>
        <w:pStyle w:val="a6"/>
        <w:numPr>
          <w:ilvl w:val="0"/>
          <w:numId w:val="6"/>
        </w:num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поиск по ключевым словам, названию книги, автору или </w:t>
      </w:r>
      <w:r w:rsidRPr="000B252B">
        <w:rPr>
          <w:rFonts w:ascii="Times New Roman" w:hAnsi="Times New Roman" w:cs="Times New Roman"/>
          <w:sz w:val="28"/>
          <w:szCs w:val="28"/>
        </w:rPr>
        <w:t>ISBN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— с помощью строки поиска в верхнем меню и на странице каталога.</w:t>
      </w:r>
    </w:p>
    <w:p w14:paraId="7A6FB28E" w14:textId="77777777" w:rsidR="00180378" w:rsidRPr="000B252B" w:rsidRDefault="00180378" w:rsidP="00677FDB">
      <w:pPr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ED9104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Для просмотра подробной информации необходимо открыть карточку книги. В карточке отображаются описание, 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>библиографические сведения, обложка, список авторов, доступность экземпляров, отзывы и кнопки для бронирования или добавления книги в избранное.</w:t>
      </w:r>
    </w:p>
    <w:p w14:paraId="2637F671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109AE6E" w14:textId="77777777" w:rsidR="00180378" w:rsidRPr="000B252B" w:rsidRDefault="00000000">
      <w:pPr>
        <w:pStyle w:val="2"/>
        <w:rPr>
          <w:lang w:val="ru-RU"/>
        </w:rPr>
      </w:pPr>
      <w:bookmarkStart w:id="6" w:name="_Toc230178232"/>
      <w:bookmarkStart w:id="7" w:name="_Toc230178955"/>
      <w:r w:rsidRPr="000B252B">
        <w:rPr>
          <w:lang w:val="ru-RU"/>
        </w:rPr>
        <w:t>5.1.3 Бронирование и выдача книг</w:t>
      </w:r>
      <w:bookmarkEnd w:id="6"/>
      <w:bookmarkEnd w:id="7"/>
    </w:p>
    <w:p w14:paraId="547FE9A6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Для создания бронирования читателю необходимо открыть карточку книги и нажать кнопку «Забронировать». Если пользователь не выполнил вход, Система предложит перейти на страницу авторизации.</w:t>
      </w:r>
    </w:p>
    <w:p w14:paraId="12338B91" w14:textId="77777777" w:rsidR="00180378" w:rsidRPr="000B252B" w:rsidRDefault="00180378" w:rsidP="00677FD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5D864D" w14:textId="77777777" w:rsid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На странице карточки книги и в личном кабинете доступны следующие действия:</w:t>
      </w:r>
    </w:p>
    <w:p w14:paraId="42178815" w14:textId="77777777" w:rsidR="000B252B" w:rsidRDefault="00000000" w:rsidP="00677FDB">
      <w:pPr>
        <w:pStyle w:val="a6"/>
        <w:numPr>
          <w:ilvl w:val="0"/>
          <w:numId w:val="7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создание бронирования доступного экземпляра с последующим отображением заявки в разделе «Мои бронирования»;</w:t>
      </w:r>
    </w:p>
    <w:p w14:paraId="1FBC9319" w14:textId="77777777" w:rsidR="000B252B" w:rsidRDefault="00000000" w:rsidP="00677FDB">
      <w:pPr>
        <w:pStyle w:val="a6"/>
        <w:numPr>
          <w:ilvl w:val="0"/>
          <w:numId w:val="7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отмена активного бронирования, если книга больше не требуется пользователю;</w:t>
      </w:r>
    </w:p>
    <w:p w14:paraId="6841B12B" w14:textId="343992AC" w:rsidR="00180378" w:rsidRPr="000B252B" w:rsidRDefault="00000000" w:rsidP="00677FDB">
      <w:pPr>
        <w:pStyle w:val="a6"/>
        <w:numPr>
          <w:ilvl w:val="0"/>
          <w:numId w:val="7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просмотр статуса заявки: «Создано», «Подтверждено», «Отменено», «Истекло» или «Выдано».</w:t>
      </w:r>
    </w:p>
    <w:p w14:paraId="2F66F6C5" w14:textId="77777777" w:rsidR="00180378" w:rsidRPr="000B252B" w:rsidRDefault="00180378" w:rsidP="00677FD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798C10" w14:textId="77777777" w:rsid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После создания бронирования сотрудник библиотеки обрабатывает заявку в панели библиотекаря. </w:t>
      </w:r>
      <w:r>
        <w:rPr>
          <w:rFonts w:ascii="Times New Roman" w:hAnsi="Times New Roman" w:cs="Times New Roman"/>
          <w:sz w:val="28"/>
          <w:szCs w:val="28"/>
        </w:rPr>
        <w:t>Операция выдачи выполняется в три шага:</w:t>
      </w:r>
    </w:p>
    <w:p w14:paraId="6ED6B1F5" w14:textId="77777777" w:rsidR="000B252B" w:rsidRPr="000B252B" w:rsidRDefault="00000000" w:rsidP="00677FDB">
      <w:pPr>
        <w:pStyle w:val="a6"/>
        <w:numPr>
          <w:ilvl w:val="0"/>
          <w:numId w:val="7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первый шаг — открыть раздел «Бронирования» или «Выдачи» и выбрать пользователя либо активную заявку;</w:t>
      </w:r>
    </w:p>
    <w:p w14:paraId="57252670" w14:textId="77777777" w:rsidR="000B252B" w:rsidRPr="000B252B" w:rsidRDefault="00000000" w:rsidP="00677FDB">
      <w:pPr>
        <w:pStyle w:val="a6"/>
        <w:numPr>
          <w:ilvl w:val="0"/>
          <w:numId w:val="7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второй шаг — проверить доступность экземпляра, ограничения пользователя и допустимый срок пользования;</w:t>
      </w:r>
    </w:p>
    <w:p w14:paraId="0A12A650" w14:textId="7BECB260" w:rsidR="00180378" w:rsidRPr="001C2DDA" w:rsidRDefault="00000000" w:rsidP="00677FDB">
      <w:pPr>
        <w:pStyle w:val="a6"/>
        <w:numPr>
          <w:ilvl w:val="0"/>
          <w:numId w:val="7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третий шаг — подтвердить выдачу нажатием кнопки «Выдать книгу», после чего экземпляр получает статус «Выдан».</w:t>
      </w:r>
    </w:p>
    <w:p w14:paraId="0ACE91BB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После оформления выдачи в личном кабинете читателя отображается книга на руках, дата выдачи и плановая дата возврата. При возврате сотрудник библиотеки открывает запись займа, нажимает кнопку «Принять возврат» и проверяет, что экземпляр снова стал доступен в каталоге.</w:t>
      </w:r>
    </w:p>
    <w:p w14:paraId="29021BBB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D7B4AB8" w14:textId="77777777" w:rsidR="00180378" w:rsidRPr="000B252B" w:rsidRDefault="00000000">
      <w:pPr>
        <w:pStyle w:val="2"/>
        <w:rPr>
          <w:lang w:val="ru-RU"/>
        </w:rPr>
      </w:pPr>
      <w:bookmarkStart w:id="8" w:name="_Toc230178233"/>
      <w:bookmarkStart w:id="9" w:name="_Toc230178956"/>
      <w:r w:rsidRPr="000B252B">
        <w:rPr>
          <w:lang w:val="ru-RU"/>
        </w:rPr>
        <w:t>5.1.4 Работа с личным кабинетом</w:t>
      </w:r>
      <w:bookmarkEnd w:id="8"/>
      <w:bookmarkEnd w:id="9"/>
    </w:p>
    <w:p w14:paraId="74150F54" w14:textId="66FA104F" w:rsidR="00637F46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Личный кабинет доступен через иконку пользователя в верхнем меню. </w:t>
      </w:r>
      <w:r>
        <w:rPr>
          <w:rFonts w:ascii="Times New Roman" w:hAnsi="Times New Roman" w:cs="Times New Roman"/>
          <w:sz w:val="28"/>
          <w:szCs w:val="28"/>
        </w:rPr>
        <w:t>В личном кабинете доступны следующие разделы:</w:t>
      </w:r>
    </w:p>
    <w:p w14:paraId="435E3434" w14:textId="77777777" w:rsidR="00637F46" w:rsidRPr="00637F46" w:rsidRDefault="00000000" w:rsidP="00677FDB">
      <w:pPr>
        <w:pStyle w:val="a6"/>
        <w:numPr>
          <w:ilvl w:val="0"/>
          <w:numId w:val="8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7F46">
        <w:rPr>
          <w:rFonts w:ascii="Times New Roman" w:hAnsi="Times New Roman" w:cs="Times New Roman"/>
          <w:sz w:val="28"/>
          <w:szCs w:val="28"/>
          <w:lang w:val="ru-RU"/>
        </w:rPr>
        <w:t>«Профиль» — просмотр и редактирование ФИО, возраста, телефона, адреса, аватара и других персональных данных;</w:t>
      </w:r>
    </w:p>
    <w:p w14:paraId="62870857" w14:textId="77777777" w:rsidR="00637F46" w:rsidRPr="00637F46" w:rsidRDefault="00000000" w:rsidP="00677FDB">
      <w:pPr>
        <w:pStyle w:val="a6"/>
        <w:numPr>
          <w:ilvl w:val="0"/>
          <w:numId w:val="8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7F46">
        <w:rPr>
          <w:rFonts w:ascii="Times New Roman" w:hAnsi="Times New Roman" w:cs="Times New Roman"/>
          <w:sz w:val="28"/>
          <w:szCs w:val="28"/>
          <w:lang w:val="ru-RU"/>
        </w:rPr>
        <w:t>«Мои бронирования» — просмотр активных и завершённых заявок с указанием текущего статуса и срока действия бронирования;</w:t>
      </w:r>
    </w:p>
    <w:p w14:paraId="7D510231" w14:textId="77777777" w:rsidR="00637F46" w:rsidRPr="00637F46" w:rsidRDefault="00000000" w:rsidP="00677FDB">
      <w:pPr>
        <w:pStyle w:val="a6"/>
        <w:numPr>
          <w:ilvl w:val="0"/>
          <w:numId w:val="8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7F46">
        <w:rPr>
          <w:rFonts w:ascii="Times New Roman" w:hAnsi="Times New Roman" w:cs="Times New Roman"/>
          <w:sz w:val="28"/>
          <w:szCs w:val="28"/>
          <w:lang w:val="ru-RU"/>
        </w:rPr>
        <w:t>«Книги на руках» — просмотр текущих выдач, плановой даты возврата и возможности отправить запрос на продление;</w:t>
      </w:r>
    </w:p>
    <w:p w14:paraId="3860D4B6" w14:textId="0D7C86EE" w:rsidR="00180378" w:rsidRPr="00637F46" w:rsidRDefault="00000000" w:rsidP="00677FDB">
      <w:pPr>
        <w:pStyle w:val="a6"/>
        <w:numPr>
          <w:ilvl w:val="0"/>
          <w:numId w:val="8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7F46">
        <w:rPr>
          <w:rFonts w:ascii="Times New Roman" w:hAnsi="Times New Roman" w:cs="Times New Roman"/>
          <w:sz w:val="28"/>
          <w:szCs w:val="28"/>
          <w:lang w:val="ru-RU"/>
        </w:rPr>
        <w:t>«Избранное, отзывы и уведомления» — управление списком книг, просмотр рекомендаций, создание отзывов и чтение системных сообщений.</w:t>
      </w:r>
    </w:p>
    <w:p w14:paraId="173CE4F8" w14:textId="77777777" w:rsidR="00180378" w:rsidRPr="000B252B" w:rsidRDefault="00000000">
      <w:pPr>
        <w:pStyle w:val="2"/>
        <w:rPr>
          <w:lang w:val="ru-RU"/>
        </w:rPr>
      </w:pPr>
      <w:bookmarkStart w:id="10" w:name="_Toc230178234"/>
      <w:bookmarkStart w:id="11" w:name="_Toc230178957"/>
      <w:r w:rsidRPr="000B252B">
        <w:rPr>
          <w:lang w:val="ru-RU"/>
        </w:rPr>
        <w:t>5.1.5 Работа в панели администратора</w:t>
      </w:r>
      <w:bookmarkEnd w:id="10"/>
      <w:bookmarkEnd w:id="11"/>
    </w:p>
    <w:p w14:paraId="655D7193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Панель управления доступна пользователям с ролями «Редактор», «Администратор» и «Супер-администратор» по адресу «/</w:t>
      </w:r>
      <w:r>
        <w:rPr>
          <w:rFonts w:ascii="Times New Roman" w:hAnsi="Times New Roman" w:cs="Times New Roman"/>
          <w:sz w:val="28"/>
          <w:szCs w:val="28"/>
        </w:rPr>
        <w:t>admin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>». Вход осуществляется с использованием учётных данных, назначенных администратором или системным программистом при развёртывании Системы.</w:t>
      </w:r>
    </w:p>
    <w:p w14:paraId="27204E97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C6FC15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Раздел «Книги» позволяет добавлять новые книги в каталог, редактировать описание, </w:t>
      </w:r>
      <w:r>
        <w:rPr>
          <w:rFonts w:ascii="Times New Roman" w:hAnsi="Times New Roman" w:cs="Times New Roman"/>
          <w:sz w:val="28"/>
          <w:szCs w:val="28"/>
        </w:rPr>
        <w:t>ISBN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>, авторов, издательство, категорию, год издания, язык и обложку. При добавлении книги необходимо заполнить обязательные поля и загрузить изображение обложки при его наличии.</w:t>
      </w:r>
    </w:p>
    <w:p w14:paraId="6598A2A0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B08525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Раздел «Экземпляры» используется для ведения библиотечного фонда. Оператор может создавать экземпляры книги, указывать инвентарный номер, штрих-код, состояние, местоположение и текущий статус доступности.</w:t>
      </w:r>
    </w:p>
    <w:p w14:paraId="35E41466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077176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Раздел «Бронирования и выдачи» отображает заявки читателей, активные займы, просроченные возвраты и запросы на продление. Библиотекарь может подтвердить бронирование, оформить выдачу, принять возврат, продлить срок пользования или отменить заявку.</w:t>
      </w:r>
    </w:p>
    <w:p w14:paraId="28FC098B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F1BBB5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Раздел «Пользователи» позволяет просматривать список зарегистрированных пользователей, редактировать данные, изменять роли, блокировать учётные записи и контролировать доступ к функциям Системы.</w:t>
      </w:r>
    </w:p>
    <w:p w14:paraId="3CA07EB4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CA9C34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Раздел «Отзывы и уведомления» предназначен для модерации пользовательских отзывов, просмотра системных сообщений и контроля уведомлений о бронированиях, выдачах, просрочках и изменениях статуса заявки.</w:t>
      </w:r>
    </w:p>
    <w:p w14:paraId="1FA2D550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FCFCDA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Раздел «Отчёты и настройки» содержит сводные данные о состоянии фонда, популярных книгах, активности пользователей и 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просроченных возвратах. Администратор может изменять системные правила, лимиты выдачи и параметры работы библиотеки.</w:t>
      </w:r>
    </w:p>
    <w:p w14:paraId="07AB2850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022235E" w14:textId="77777777" w:rsidR="00180378" w:rsidRPr="000B252B" w:rsidRDefault="00000000">
      <w:pPr>
        <w:pStyle w:val="2"/>
        <w:rPr>
          <w:lang w:val="ru-RU"/>
        </w:rPr>
      </w:pPr>
      <w:bookmarkStart w:id="12" w:name="_Toc230178235"/>
      <w:bookmarkStart w:id="13" w:name="_Toc230178958"/>
      <w:r w:rsidRPr="000B252B">
        <w:rPr>
          <w:lang w:val="ru-RU"/>
        </w:rPr>
        <w:t>5.2 Сообщение оператору</w:t>
      </w:r>
      <w:bookmarkEnd w:id="12"/>
      <w:bookmarkEnd w:id="13"/>
    </w:p>
    <w:p w14:paraId="1244BA3B" w14:textId="77777777" w:rsidR="00180378" w:rsidRPr="000B252B" w:rsidRDefault="00000000" w:rsidP="00637F46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В процессе работы с Системой пользователь может столкнуться с различными сообщениями и уведомлениями. В таблице 1 приведены наиболее распространённые из них с пояснениями.</w:t>
      </w:r>
    </w:p>
    <w:p w14:paraId="739A2186" w14:textId="77777777" w:rsidR="00180378" w:rsidRPr="001C2DDA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A103454" w14:textId="77777777" w:rsidR="00637F46" w:rsidRPr="001C2DDA" w:rsidRDefault="00637F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7667C90" w14:textId="77777777" w:rsidR="00180378" w:rsidRPr="000B252B" w:rsidRDefault="00000000" w:rsidP="00637F4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Таблица 1 — Сообщения системы и их интерпретация</w:t>
      </w:r>
    </w:p>
    <w:p w14:paraId="754E3334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9525" w:type="dxa"/>
        <w:tblInd w:w="124" w:type="dxa"/>
        <w:tblLook w:val="04A0" w:firstRow="1" w:lastRow="0" w:firstColumn="1" w:lastColumn="0" w:noHBand="0" w:noVBand="1"/>
      </w:tblPr>
      <w:tblGrid>
        <w:gridCol w:w="2716"/>
        <w:gridCol w:w="2841"/>
        <w:gridCol w:w="3968"/>
      </w:tblGrid>
      <w:tr w:rsidR="00180378" w14:paraId="5825A948" w14:textId="77777777">
        <w:trPr>
          <w:cantSplit/>
        </w:trPr>
        <w:tc>
          <w:tcPr>
            <w:tcW w:w="2716" w:type="dxa"/>
          </w:tcPr>
          <w:p w14:paraId="34E586C3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</w:p>
        </w:tc>
        <w:tc>
          <w:tcPr>
            <w:tcW w:w="2841" w:type="dxa"/>
          </w:tcPr>
          <w:p w14:paraId="17435E96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ab/>
              <w:t>Значение</w:t>
            </w:r>
          </w:p>
        </w:tc>
        <w:tc>
          <w:tcPr>
            <w:tcW w:w="3968" w:type="dxa"/>
          </w:tcPr>
          <w:p w14:paraId="58A5191D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ab/>
              <w:t>Действие пользователя</w:t>
            </w:r>
          </w:p>
        </w:tc>
      </w:tr>
      <w:tr w:rsidR="00180378" w:rsidRPr="00C10474" w14:paraId="0C60AA29" w14:textId="77777777">
        <w:trPr>
          <w:cantSplit/>
        </w:trPr>
        <w:tc>
          <w:tcPr>
            <w:tcW w:w="2716" w:type="dxa"/>
          </w:tcPr>
          <w:p w14:paraId="7F595D5C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«Книга добавлена в избранное»</w:t>
            </w:r>
          </w:p>
        </w:tc>
        <w:tc>
          <w:tcPr>
            <w:tcW w:w="2841" w:type="dxa"/>
          </w:tcPr>
          <w:p w14:paraId="512847BE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Книга успешно сохранена в личном списке пользователя</w:t>
            </w:r>
          </w:p>
        </w:tc>
        <w:tc>
          <w:tcPr>
            <w:tcW w:w="3968" w:type="dxa"/>
          </w:tcPr>
          <w:p w14:paraId="6219291A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Продолжить работу с каталогом или открыть раздел «Избранное»</w:t>
            </w:r>
          </w:p>
        </w:tc>
      </w:tr>
      <w:tr w:rsidR="00180378" w:rsidRPr="00C10474" w14:paraId="0C510D66" w14:textId="77777777">
        <w:trPr>
          <w:cantSplit/>
        </w:trPr>
        <w:tc>
          <w:tcPr>
            <w:tcW w:w="2716" w:type="dxa"/>
          </w:tcPr>
          <w:p w14:paraId="3333469D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«Бронирование создано»</w:t>
            </w:r>
          </w:p>
        </w:tc>
        <w:tc>
          <w:tcPr>
            <w:tcW w:w="2841" w:type="dxa"/>
          </w:tcPr>
          <w:p w14:paraId="5F116A1D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Заявка на книгу зарегистрирована в системе</w:t>
            </w:r>
          </w:p>
        </w:tc>
        <w:tc>
          <w:tcPr>
            <w:tcW w:w="3968" w:type="dxa"/>
          </w:tcPr>
          <w:p w14:paraId="25A6B0CA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Ожидать подтверждения библиотекаря и следить за статусом в личном кабинете</w:t>
            </w:r>
          </w:p>
        </w:tc>
      </w:tr>
      <w:tr w:rsidR="00180378" w:rsidRPr="00C10474" w14:paraId="2AC9662B" w14:textId="77777777">
        <w:trPr>
          <w:cantSplit/>
        </w:trPr>
        <w:tc>
          <w:tcPr>
            <w:tcW w:w="2716" w:type="dxa"/>
          </w:tcPr>
          <w:p w14:paraId="46671C88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«Нет доступных экземпляров»</w:t>
            </w:r>
          </w:p>
        </w:tc>
        <w:tc>
          <w:tcPr>
            <w:tcW w:w="2841" w:type="dxa"/>
          </w:tcPr>
          <w:p w14:paraId="53CED501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экземпляры выбранной книги выданы или забронированы</w:t>
            </w:r>
          </w:p>
        </w:tc>
        <w:tc>
          <w:tcPr>
            <w:tcW w:w="3968" w:type="dxa"/>
          </w:tcPr>
          <w:p w14:paraId="0675E05A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Выбрать другую книгу либо повторить попытку позднее</w:t>
            </w:r>
          </w:p>
        </w:tc>
      </w:tr>
      <w:tr w:rsidR="00180378" w:rsidRPr="00C10474" w14:paraId="47BDA9DD" w14:textId="77777777">
        <w:trPr>
          <w:cantSplit/>
        </w:trPr>
        <w:tc>
          <w:tcPr>
            <w:tcW w:w="2716" w:type="dxa"/>
          </w:tcPr>
          <w:p w14:paraId="6F30AA94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«Неверный адрес электронной почты или пароль»</w:t>
            </w:r>
          </w:p>
        </w:tc>
        <w:tc>
          <w:tcPr>
            <w:tcW w:w="2841" w:type="dxa"/>
          </w:tcPr>
          <w:p w14:paraId="559A2250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Введены некорректные учётные данные при входе</w:t>
            </w:r>
          </w:p>
        </w:tc>
        <w:tc>
          <w:tcPr>
            <w:tcW w:w="3968" w:type="dxa"/>
          </w:tcPr>
          <w:p w14:paraId="588DA357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Проверить правильность ввода, при необходимости восстановить пароль</w:t>
            </w:r>
          </w:p>
        </w:tc>
      </w:tr>
      <w:tr w:rsidR="00180378" w:rsidRPr="00C10474" w14:paraId="103EBD14" w14:textId="77777777">
        <w:trPr>
          <w:cantSplit/>
        </w:trPr>
        <w:tc>
          <w:tcPr>
            <w:tcW w:w="2716" w:type="dxa"/>
          </w:tcPr>
          <w:p w14:paraId="2111C3DC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«Сессия завершена. Пожалуйста, выполните вход»</w:t>
            </w:r>
          </w:p>
        </w:tc>
        <w:tc>
          <w:tcPr>
            <w:tcW w:w="2841" w:type="dxa"/>
          </w:tcPr>
          <w:p w14:paraId="736431B6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Срок действия пользовательской сессии истёк</w:t>
            </w:r>
          </w:p>
        </w:tc>
        <w:tc>
          <w:tcPr>
            <w:tcW w:w="3968" w:type="dxa"/>
          </w:tcPr>
          <w:p w14:paraId="5FE5154E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Выполнить повторный вход в систему</w:t>
            </w:r>
          </w:p>
        </w:tc>
      </w:tr>
      <w:tr w:rsidR="00180378" w:rsidRPr="00C10474" w14:paraId="632ED21D" w14:textId="77777777">
        <w:trPr>
          <w:cantSplit/>
        </w:trPr>
        <w:tc>
          <w:tcPr>
            <w:tcW w:w="2716" w:type="dxa"/>
          </w:tcPr>
          <w:p w14:paraId="69E001AF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«Доступ запрещён»</w:t>
            </w:r>
          </w:p>
        </w:tc>
        <w:tc>
          <w:tcPr>
            <w:tcW w:w="2841" w:type="dxa"/>
          </w:tcPr>
          <w:p w14:paraId="6C969B92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Попытка обращения к разделу, недоступному для текущей роли</w:t>
            </w:r>
          </w:p>
        </w:tc>
        <w:tc>
          <w:tcPr>
            <w:tcW w:w="3968" w:type="dxa"/>
          </w:tcPr>
          <w:p w14:paraId="1D4B3E23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Убедиться в наличии прав доступа или обратиться к администратору</w:t>
            </w:r>
          </w:p>
        </w:tc>
      </w:tr>
      <w:tr w:rsidR="00180378" w14:paraId="1078628E" w14:textId="77777777">
        <w:trPr>
          <w:cantSplit/>
        </w:trPr>
        <w:tc>
          <w:tcPr>
            <w:tcW w:w="2716" w:type="dxa"/>
          </w:tcPr>
          <w:p w14:paraId="5072DFF6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«Отзыв отправлен на модерацию»</w:t>
            </w:r>
          </w:p>
        </w:tc>
        <w:tc>
          <w:tcPr>
            <w:tcW w:w="2841" w:type="dxa"/>
          </w:tcPr>
          <w:p w14:paraId="43B92074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Отзыв сохранён, но ещё не опубликован в карточке книги</w:t>
            </w:r>
          </w:p>
        </w:tc>
        <w:tc>
          <w:tcPr>
            <w:tcW w:w="3968" w:type="dxa"/>
          </w:tcPr>
          <w:p w14:paraId="1F0C15D5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Ожидать проверки сотрудником библиотеки</w:t>
            </w:r>
          </w:p>
        </w:tc>
      </w:tr>
      <w:tr w:rsidR="00180378" w:rsidRPr="00C10474" w14:paraId="66E90769" w14:textId="77777777">
        <w:trPr>
          <w:cantSplit/>
        </w:trPr>
        <w:tc>
          <w:tcPr>
            <w:tcW w:w="2716" w:type="dxa"/>
          </w:tcPr>
          <w:p w14:paraId="0287CAEC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«Срок возврата истекает»</w:t>
            </w:r>
          </w:p>
        </w:tc>
        <w:tc>
          <w:tcPr>
            <w:tcW w:w="2841" w:type="dxa"/>
          </w:tcPr>
          <w:p w14:paraId="7E666DB1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Приближается плановая дата возврата книги</w:t>
            </w:r>
          </w:p>
        </w:tc>
        <w:tc>
          <w:tcPr>
            <w:tcW w:w="3968" w:type="dxa"/>
          </w:tcPr>
          <w:p w14:paraId="1EC48167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Вернуть книгу в библиотеку или отправить запрос на продление</w:t>
            </w:r>
          </w:p>
        </w:tc>
      </w:tr>
      <w:tr w:rsidR="00180378" w:rsidRPr="00C10474" w14:paraId="586F326A" w14:textId="77777777">
        <w:trPr>
          <w:cantSplit/>
        </w:trPr>
        <w:tc>
          <w:tcPr>
            <w:tcW w:w="2716" w:type="dxa"/>
          </w:tcPr>
          <w:p w14:paraId="472BB5A9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«Ошибка сервера. Попробуйте позже»</w:t>
            </w:r>
          </w:p>
        </w:tc>
        <w:tc>
          <w:tcPr>
            <w:tcW w:w="2841" w:type="dxa"/>
          </w:tcPr>
          <w:p w14:paraId="5E3E8E9B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Временная техническая проблема на стороне сервера</w:t>
            </w: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ab/>
            </w:r>
          </w:p>
        </w:tc>
        <w:tc>
          <w:tcPr>
            <w:tcW w:w="3968" w:type="dxa"/>
          </w:tcPr>
          <w:p w14:paraId="135A2B06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Повторить попытку через несколько минут; при повторении ошибки сообщить администратору</w:t>
            </w:r>
          </w:p>
        </w:tc>
      </w:tr>
    </w:tbl>
    <w:p w14:paraId="08738DD2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180378" w:rsidRPr="000B252B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83D68"/>
    <w:multiLevelType w:val="multilevel"/>
    <w:tmpl w:val="E2822BAA"/>
    <w:lvl w:ilvl="0">
      <w:start w:val="5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0" w:hanging="5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A38009A"/>
    <w:multiLevelType w:val="hybridMultilevel"/>
    <w:tmpl w:val="A426E438"/>
    <w:lvl w:ilvl="0" w:tplc="4D1A7370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" w15:restartNumberingAfterBreak="0">
    <w:nsid w:val="2E7A285E"/>
    <w:multiLevelType w:val="hybridMultilevel"/>
    <w:tmpl w:val="CA5A6E08"/>
    <w:lvl w:ilvl="0" w:tplc="4D1A73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553A45"/>
    <w:multiLevelType w:val="hybridMultilevel"/>
    <w:tmpl w:val="4A4CACC0"/>
    <w:lvl w:ilvl="0" w:tplc="4D1A7370">
      <w:start w:val="1"/>
      <w:numFmt w:val="bullet"/>
      <w:lvlText w:val=""/>
      <w:lvlJc w:val="left"/>
      <w:pPr>
        <w:ind w:left="184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91130"/>
    <w:multiLevelType w:val="multilevel"/>
    <w:tmpl w:val="A426E438"/>
    <w:styleLink w:val="1"/>
    <w:lvl w:ilvl="0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" w15:restartNumberingAfterBreak="0">
    <w:nsid w:val="441D5B6E"/>
    <w:multiLevelType w:val="hybridMultilevel"/>
    <w:tmpl w:val="CAD49E5C"/>
    <w:lvl w:ilvl="0" w:tplc="4D1A73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0241AB"/>
    <w:multiLevelType w:val="singleLevel"/>
    <w:tmpl w:val="510241A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6CD161E6"/>
    <w:multiLevelType w:val="hybridMultilevel"/>
    <w:tmpl w:val="2BCCC100"/>
    <w:lvl w:ilvl="0" w:tplc="4D1A73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225489">
    <w:abstractNumId w:val="6"/>
  </w:num>
  <w:num w:numId="2" w16cid:durableId="1952585079">
    <w:abstractNumId w:val="3"/>
  </w:num>
  <w:num w:numId="3" w16cid:durableId="143932233">
    <w:abstractNumId w:val="1"/>
  </w:num>
  <w:num w:numId="4" w16cid:durableId="179784494">
    <w:abstractNumId w:val="4"/>
  </w:num>
  <w:num w:numId="5" w16cid:durableId="985085489">
    <w:abstractNumId w:val="0"/>
  </w:num>
  <w:num w:numId="6" w16cid:durableId="1359892713">
    <w:abstractNumId w:val="5"/>
  </w:num>
  <w:num w:numId="7" w16cid:durableId="1229219949">
    <w:abstractNumId w:val="7"/>
  </w:num>
  <w:num w:numId="8" w16cid:durableId="6284410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embedSystemFonts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80378"/>
    <w:rsid w:val="000B252B"/>
    <w:rsid w:val="00180378"/>
    <w:rsid w:val="001C2DDA"/>
    <w:rsid w:val="00637F46"/>
    <w:rsid w:val="00677FDB"/>
    <w:rsid w:val="006F327D"/>
    <w:rsid w:val="007F7C0A"/>
    <w:rsid w:val="00865804"/>
    <w:rsid w:val="00936C58"/>
    <w:rsid w:val="00BD376A"/>
    <w:rsid w:val="00C10474"/>
    <w:rsid w:val="00D71397"/>
    <w:rsid w:val="42F34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;"/>
  <w14:docId w14:val="6B210D91"/>
  <w15:docId w15:val="{5A0F86CE-3299-CD44-B3FB-88BA0B3E5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US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2" w:uiPriority="3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0">
    <w:name w:val="heading 1"/>
    <w:basedOn w:val="a"/>
    <w:next w:val="a"/>
    <w:qFormat/>
    <w:pPr>
      <w:keepNext/>
      <w:spacing w:before="240" w:after="60"/>
      <w:outlineLvl w:val="0"/>
    </w:pPr>
    <w:rPr>
      <w:rFonts w:ascii="Times New Roman" w:hAnsi="Times New Roman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nhideWhenUsed/>
    <w:qFormat/>
    <w:pPr>
      <w:keepNext/>
      <w:spacing w:before="240" w:after="60"/>
      <w:outlineLvl w:val="1"/>
    </w:pPr>
    <w:rPr>
      <w:rFonts w:ascii="Times New Roman" w:hAnsi="Times New Roman" w:cs="Arial"/>
      <w:b/>
      <w:bCs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TOC Heading"/>
    <w:basedOn w:val="10"/>
    <w:next w:val="a"/>
    <w:uiPriority w:val="39"/>
    <w:unhideWhenUsed/>
    <w:qFormat/>
    <w:rsid w:val="000B252B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D53A0" w:themeColor="accent1" w:themeShade="BF"/>
      <w:kern w:val="0"/>
      <w:sz w:val="28"/>
      <w:szCs w:val="28"/>
      <w:lang w:val="ru-US" w:eastAsia="ru-RU"/>
    </w:rPr>
  </w:style>
  <w:style w:type="paragraph" w:styleId="20">
    <w:name w:val="toc 2"/>
    <w:basedOn w:val="a"/>
    <w:next w:val="a"/>
    <w:autoRedefine/>
    <w:uiPriority w:val="39"/>
    <w:rsid w:val="000B252B"/>
    <w:pPr>
      <w:spacing w:before="120"/>
      <w:ind w:left="200"/>
    </w:pPr>
    <w:rPr>
      <w:rFonts w:cstheme="minorHAnsi"/>
      <w:b/>
      <w:bCs/>
      <w:sz w:val="22"/>
      <w:szCs w:val="22"/>
    </w:rPr>
  </w:style>
  <w:style w:type="character" w:styleId="a5">
    <w:name w:val="Hyperlink"/>
    <w:basedOn w:val="a0"/>
    <w:uiPriority w:val="99"/>
    <w:unhideWhenUsed/>
    <w:rsid w:val="000B252B"/>
    <w:rPr>
      <w:color w:val="0026E5" w:themeColor="hyperlink"/>
      <w:u w:val="single"/>
    </w:rPr>
  </w:style>
  <w:style w:type="paragraph" w:styleId="11">
    <w:name w:val="toc 1"/>
    <w:basedOn w:val="a"/>
    <w:next w:val="a"/>
    <w:autoRedefine/>
    <w:rsid w:val="000B252B"/>
    <w:pPr>
      <w:spacing w:before="120"/>
    </w:pPr>
    <w:rPr>
      <w:rFonts w:cstheme="minorHAnsi"/>
      <w:b/>
      <w:bCs/>
      <w:i/>
      <w:iCs/>
      <w:sz w:val="24"/>
      <w:szCs w:val="24"/>
    </w:rPr>
  </w:style>
  <w:style w:type="paragraph" w:styleId="3">
    <w:name w:val="toc 3"/>
    <w:basedOn w:val="a"/>
    <w:next w:val="a"/>
    <w:autoRedefine/>
    <w:rsid w:val="000B252B"/>
    <w:pPr>
      <w:ind w:left="400"/>
    </w:pPr>
    <w:rPr>
      <w:rFonts w:cstheme="minorHAnsi"/>
    </w:rPr>
  </w:style>
  <w:style w:type="paragraph" w:styleId="4">
    <w:name w:val="toc 4"/>
    <w:basedOn w:val="a"/>
    <w:next w:val="a"/>
    <w:autoRedefine/>
    <w:rsid w:val="000B252B"/>
    <w:pPr>
      <w:ind w:left="600"/>
    </w:pPr>
    <w:rPr>
      <w:rFonts w:cstheme="minorHAnsi"/>
    </w:rPr>
  </w:style>
  <w:style w:type="paragraph" w:styleId="5">
    <w:name w:val="toc 5"/>
    <w:basedOn w:val="a"/>
    <w:next w:val="a"/>
    <w:autoRedefine/>
    <w:rsid w:val="000B252B"/>
    <w:pPr>
      <w:ind w:left="800"/>
    </w:pPr>
    <w:rPr>
      <w:rFonts w:cstheme="minorHAnsi"/>
    </w:rPr>
  </w:style>
  <w:style w:type="paragraph" w:styleId="6">
    <w:name w:val="toc 6"/>
    <w:basedOn w:val="a"/>
    <w:next w:val="a"/>
    <w:autoRedefine/>
    <w:rsid w:val="000B252B"/>
    <w:pPr>
      <w:ind w:left="1000"/>
    </w:pPr>
    <w:rPr>
      <w:rFonts w:cstheme="minorHAnsi"/>
    </w:rPr>
  </w:style>
  <w:style w:type="paragraph" w:styleId="7">
    <w:name w:val="toc 7"/>
    <w:basedOn w:val="a"/>
    <w:next w:val="a"/>
    <w:autoRedefine/>
    <w:rsid w:val="000B252B"/>
    <w:pPr>
      <w:ind w:left="1200"/>
    </w:pPr>
    <w:rPr>
      <w:rFonts w:cstheme="minorHAnsi"/>
    </w:rPr>
  </w:style>
  <w:style w:type="paragraph" w:styleId="8">
    <w:name w:val="toc 8"/>
    <w:basedOn w:val="a"/>
    <w:next w:val="a"/>
    <w:autoRedefine/>
    <w:rsid w:val="000B252B"/>
    <w:pPr>
      <w:ind w:left="1400"/>
    </w:pPr>
    <w:rPr>
      <w:rFonts w:cstheme="minorHAnsi"/>
    </w:rPr>
  </w:style>
  <w:style w:type="paragraph" w:styleId="9">
    <w:name w:val="toc 9"/>
    <w:basedOn w:val="a"/>
    <w:next w:val="a"/>
    <w:autoRedefine/>
    <w:rsid w:val="000B252B"/>
    <w:pPr>
      <w:ind w:left="1600"/>
    </w:pPr>
    <w:rPr>
      <w:rFonts w:cstheme="minorHAnsi"/>
    </w:rPr>
  </w:style>
  <w:style w:type="paragraph" w:styleId="a6">
    <w:name w:val="List Paragraph"/>
    <w:basedOn w:val="a"/>
    <w:uiPriority w:val="99"/>
    <w:unhideWhenUsed/>
    <w:rsid w:val="000B252B"/>
    <w:pPr>
      <w:ind w:left="720"/>
      <w:contextualSpacing/>
    </w:pPr>
  </w:style>
  <w:style w:type="numbering" w:customStyle="1" w:styleId="1">
    <w:name w:val="Текущий список1"/>
    <w:uiPriority w:val="99"/>
    <w:rsid w:val="000B252B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9E2346-7F87-934C-8C6A-358F00A6D5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9</Pages>
  <Words>1288</Words>
  <Characters>7344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Weakmafaka</cp:lastModifiedBy>
  <cp:revision>8</cp:revision>
  <dcterms:created xsi:type="dcterms:W3CDTF">2026-05-12T08:07:00Z</dcterms:created>
  <dcterms:modified xsi:type="dcterms:W3CDTF">2026-06-19T10:16:00Z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1049-12.1.0.25242</vt:lpwstr>
  </property>
  <property fmtid="{D5CDD505-2E9C-101B-9397-08002B2CF9AE}" pid="3" name="KSOTemplateDocerSaveRecord">
    <vt:lpwstr>eyJoZGlkIjoiZmU1YWIyMGUwMDRlNWIyODVjZDU5YzkwOTNlMzllNmYiLCJ1c2VySWQiOiI4NDI0OTgxNzkyNjUifQ==</vt:lpwstr>
  </property>
  <property fmtid="{D5CDD505-2E9C-101B-9397-08002B2CF9AE}" pid="4" name="ICV">
    <vt:lpwstr>E6536D2F6C9F4CED84767EF1EF3584EB_12</vt:lpwstr>
  </property>
</Properties>
</file>