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color w:val="000000"/>
          <w:rtl w:val="0"/>
        </w:rPr>
        <w:t xml:space="preserve">MINI PROJECT MODULE 1: PHÂN TÍCH DỮ LIỆU VỚI SQL</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Phân tích rủi ro dựa trên hành vi khách hàng và hiệu suất sản phẩm </w:t>
      </w:r>
    </w:p>
    <w:p w:rsidR="00000000" w:rsidDel="00000000" w:rsidP="00000000" w:rsidRDefault="00000000" w:rsidRPr="00000000" w14:paraId="00000003">
      <w:pPr>
        <w:rPr>
          <w:b w:val="1"/>
          <w:bCs w:val="1"/>
        </w:rPr>
      </w:pPr>
      <w:r w:rsidDel="00000000" w:rsidR="00000000" w:rsidRPr="00000000">
        <w:rPr>
          <w:b w:val="1"/>
          <w:bCs w:val="1"/>
          <w:color w:val="000000"/>
          <w:rtl w:val="0"/>
        </w:rPr>
        <w:t xml:space="preserve">Tên: </w:t>
      </w:r>
      <w:r w:rsidDel="00000000" w:rsidR="00000000" w:rsidRPr="00000000">
        <w:rPr>
          <w:color w:val="000000"/>
          <w:rtl w:val="0"/>
        </w:rPr>
        <w:t xml:space="preserve">Lương Kiện Huy</w:t>
      </w:r>
      <w:r w:rsidDel="00000000" w:rsidR="00000000" w:rsidRPr="00000000">
        <w:rPr>
          <w:b w:val="1"/>
          <w:bCs w:val="1"/>
          <w:color w:val="000000"/>
          <w:rtl w:val="0"/>
        </w:rPr>
        <w:br w:type="textWrapping"/>
        <w:t xml:space="preserve">Lớp: </w:t>
      </w:r>
      <w:r w:rsidDel="00000000" w:rsidR="00000000" w:rsidRPr="00000000">
        <w:rPr>
          <w:color w:val="000000"/>
          <w:rtl w:val="0"/>
        </w:rPr>
        <w:t xml:space="preserve">BK-DA-PTHB260310</w:t>
      </w:r>
      <w:r w:rsidDel="00000000" w:rsidR="00000000" w:rsidRPr="00000000">
        <w:rPr>
          <w:rtl w:val="0"/>
        </w:rPr>
      </w:r>
    </w:p>
    <w:p w:rsidR="00000000" w:rsidDel="00000000" w:rsidP="00000000" w:rsidRDefault="00000000" w:rsidRPr="00000000" w14:paraId="00000004">
      <w:pPr>
        <w:jc w:val="both"/>
        <w:rPr>
          <w:b w:val="1"/>
          <w:bCs w:val="1"/>
          <w:color w:val="073763"/>
        </w:rPr>
      </w:pPr>
      <w:r w:rsidDel="00000000" w:rsidR="00000000" w:rsidRPr="00000000">
        <w:rPr>
          <w:rtl w:val="0"/>
        </w:rPr>
      </w:r>
    </w:p>
    <w:p w:rsidR="00000000" w:rsidDel="00000000" w:rsidP="00000000" w:rsidRDefault="00000000" w:rsidRPr="00000000" w14:paraId="00000005">
      <w:pPr>
        <w:jc w:val="both"/>
        <w:rPr>
          <w:color w:val="000000"/>
        </w:rPr>
      </w:pPr>
      <w:r w:rsidDel="00000000" w:rsidR="00000000" w:rsidRPr="00000000">
        <w:rPr>
          <w:b w:val="1"/>
          <w:bCs w:val="1"/>
          <w:color w:val="073763"/>
          <w:rtl w:val="0"/>
        </w:rPr>
        <w:t xml:space="preserve">Phần 1: Trả lời các câu hỏi adhoc có ý nghĩa </w:t>
      </w:r>
      <w:r w:rsidDel="00000000" w:rsidR="00000000" w:rsidRPr="00000000">
        <w:rPr>
          <w:rtl w:val="0"/>
        </w:rPr>
      </w:r>
    </w:p>
    <w:tbl>
      <w:tblPr>
        <w:tblStyle w:val="Table1"/>
        <w:tblW w:w="12060.0" w:type="dxa"/>
        <w:jc w:val="left"/>
        <w:tblInd w:w="-1286.0" w:type="dxa"/>
        <w:tblLayout w:type="fixed"/>
        <w:tblLook w:val="0400"/>
      </w:tblPr>
      <w:tblGrid>
        <w:gridCol w:w="1261"/>
        <w:gridCol w:w="1278"/>
        <w:gridCol w:w="5683"/>
        <w:gridCol w:w="3838"/>
        <w:tblGridChange w:id="0">
          <w:tblGrid>
            <w:gridCol w:w="1261"/>
            <w:gridCol w:w="1278"/>
            <w:gridCol w:w="5683"/>
            <w:gridCol w:w="38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jc w:val="center"/>
              <w:rPr/>
            </w:pPr>
            <w:r w:rsidDel="00000000" w:rsidR="00000000" w:rsidRPr="00000000">
              <w:rPr>
                <w:b w:val="1"/>
                <w:bCs w:val="1"/>
                <w:color w:val="000000"/>
                <w:rtl w:val="0"/>
              </w:rPr>
              <w:t xml:space="preserve">Câu hỏi Adhoc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jc w:val="center"/>
              <w:rPr/>
            </w:pPr>
            <w:r w:rsidDel="00000000" w:rsidR="00000000" w:rsidRPr="00000000">
              <w:rPr>
                <w:b w:val="1"/>
                <w:bCs w:val="1"/>
                <w:color w:val="000000"/>
                <w:rtl w:val="0"/>
              </w:rPr>
              <w:t xml:space="preserve">Tại sao lại chọn câu adhoc này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jc w:val="center"/>
              <w:rPr/>
            </w:pPr>
            <w:r w:rsidDel="00000000" w:rsidR="00000000" w:rsidRPr="00000000">
              <w:rPr>
                <w:b w:val="1"/>
                <w:bCs w:val="1"/>
                <w:color w:val="000000"/>
                <w:rtl w:val="0"/>
              </w:rPr>
              <w:t xml:space="preserve">Câu query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jc w:val="center"/>
              <w:rPr/>
            </w:pPr>
            <w:r w:rsidDel="00000000" w:rsidR="00000000" w:rsidRPr="00000000">
              <w:rPr>
                <w:b w:val="1"/>
                <w:bCs w:val="1"/>
                <w:color w:val="000000"/>
                <w:rtl w:val="0"/>
              </w:rPr>
              <w:t xml:space="preserve">Insight có được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bookmarkStart w:colFirst="0" w:colLast="0" w:name="bookmark=id.961l7d21uc7w" w:id="0"/>
          <w:bookmarkEnd w:id="0"/>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quan doanh thu theo quý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color w:val="000000"/>
              </w:rPr>
            </w:pPr>
            <w:r w:rsidDel="00000000" w:rsidR="00000000" w:rsidRPr="00000000">
              <w:rPr>
                <w:color w:val="000000"/>
                <w:rtl w:val="0"/>
              </w:rPr>
              <w:t xml:space="preserve">Phân tích xu hướng doanh thu theo thời gian nhằm phát hiện dấu hiệu suy giảm, từ đó đánh giá rủi ro tăng trưởng của doanh nghiệp.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WITH</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Groupbyquarter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YEAR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Year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CASE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MONTH</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2</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3</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'Qtr1'</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MONTH</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5</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6</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'Qtr2'</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MONTH</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7</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8</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9</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'Qtr3'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ELSE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'Qtr4'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Quarter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TotalDue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Year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Quarter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TotalDue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TotalSalesByQuarters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Groupbyquarter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Year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Quarter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Year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Quarter</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color w:val="000000"/>
              </w:rPr>
            </w:pPr>
            <w:r w:rsidDel="00000000" w:rsidR="00000000" w:rsidRPr="00000000">
              <w:rPr>
                <w:color w:val="000000"/>
                <w:rtl w:val="0"/>
              </w:rPr>
              <w:t xml:space="preserve">Dữ liệu được cập nhật đến hết Quý 2/2014</w:t>
            </w:r>
          </w:p>
          <w:p w:rsidR="00000000" w:rsidDel="00000000" w:rsidP="00000000" w:rsidRDefault="00000000" w:rsidRPr="00000000" w14:paraId="0000001D">
            <w:pPr>
              <w:rPr>
                <w:color w:val="000000"/>
              </w:rPr>
            </w:pPr>
            <w:r w:rsidDel="00000000" w:rsidR="00000000" w:rsidRPr="00000000">
              <w:rPr>
                <w:color w:val="000000"/>
                <w:rtl w:val="0"/>
              </w:rPr>
              <w:t xml:space="preserve">Doanh thu ghi nhận xu hướng tăng trưởng mạnh trong giai đoạn 2011–2013, đặc biệt từ năm 2012 trở đi doanh thu duy trì ở mức cao và ổn định hơn giữa các quý. Năm 2013 ghi nhận mức doanh thu cao nhất, với đỉnh điểm vào Q3 (~14.3M), cho thấy hoạt động kinh doanh đạt hiệu quả tốt trong giai đoạn này.</w:t>
            </w:r>
          </w:p>
          <w:p w:rsidR="00000000" w:rsidDel="00000000" w:rsidP="00000000" w:rsidRDefault="00000000" w:rsidRPr="00000000" w14:paraId="0000001E">
            <w:pPr>
              <w:rPr>
                <w:color w:val="000000"/>
              </w:rPr>
            </w:pPr>
            <w:r w:rsidDel="00000000" w:rsidR="00000000" w:rsidRPr="00000000">
              <w:rPr>
                <w:color w:val="000000"/>
                <w:rtl w:val="0"/>
              </w:rPr>
              <w:t xml:space="preserve">Tuy nhiên, mặc dù Q1/2014 ghi nhận mức doanh thu cao nhất toàn bộ chu kỳ (~14.37M), nhưng doanh thu giảm mạnh gần 44% trong Q2.</w:t>
            </w:r>
          </w:p>
          <w:p w:rsidR="00000000" w:rsidDel="00000000" w:rsidP="00000000" w:rsidRDefault="00000000" w:rsidRPr="00000000" w14:paraId="0000001F">
            <w:pPr>
              <w:rPr>
                <w:color w:val="000000"/>
              </w:rPr>
            </w:pPr>
            <w:r w:rsidDel="00000000" w:rsidR="00000000" w:rsidRPr="00000000">
              <w:rPr>
                <w:rtl w:val="0"/>
              </w:rPr>
            </w:r>
          </w:p>
          <w:p w:rsidR="00000000" w:rsidDel="00000000" w:rsidP="00000000" w:rsidRDefault="00000000" w:rsidRPr="00000000" w14:paraId="00000020">
            <w:pPr>
              <w:rPr>
                <w:color w:val="000000"/>
              </w:rPr>
            </w:pPr>
            <w:r w:rsidDel="00000000" w:rsidR="00000000" w:rsidRPr="00000000">
              <w:rPr>
                <w:color w:val="000000"/>
                <w:rtl w:val="0"/>
              </w:rPr>
              <w:t xml:space="preserve">→ Điều này cho thấy dấu hiệu biến động lớn trong ngắn hạn, tiềm ẩn rủi ro về tính ổn định doanh thu. Tuy nhiên, do dữ liệu chưa đầy đủ cho cả năm 2014, cần thận trọng khi đưa ra kết luận dài hạn và nên tiếp tục theo dõi các quý tiếp theo.</w:t>
            </w:r>
          </w:p>
          <w:p w:rsidR="00000000" w:rsidDel="00000000" w:rsidP="00000000" w:rsidRDefault="00000000" w:rsidRPr="00000000" w14:paraId="00000021">
            <w:pPr>
              <w:ind w:left="617" w:hanging="617"/>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bookmarkStart w:colFirst="0" w:colLast="0" w:name="bookmark=id.qe98xwr6db73" w:id="1"/>
          <w:bookmarkEnd w:id="1"/>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Tỷ trọng doanh thu của top 100 khách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color w:val="000000"/>
              </w:rPr>
            </w:pPr>
            <w:r w:rsidDel="00000000" w:rsidR="00000000" w:rsidRPr="00000000">
              <w:rPr>
                <w:color w:val="000000"/>
                <w:rtl w:val="0"/>
              </w:rPr>
              <w:t xml:space="preserve">Đánh giá mức độ tập trung doanh thu vào một nhóm nhỏ khách hàng, từ đó xác định rủi ro phụ thuộc doanh thu.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WITH</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TOP100Customer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TOP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ab/>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ab/>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TotalDue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TotalSales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DESC</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Total_Revenue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TotalDue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TotalRevenue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i w:val="1"/>
                <w:iCs w:val="1"/>
                <w:color w:val="8e00c6"/>
                <w:rtl w:val="0"/>
              </w:rPr>
              <w:t xml:space="preserve">TOP100Customer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TOP10Revenue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MAX</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Total_Revenue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TotalRevenue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TotalRevenue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i w:val="1"/>
                <w:iCs w:val="1"/>
                <w:color w:val="8e00c6"/>
                <w:rtl w:val="0"/>
              </w:rPr>
              <w:t xml:space="preserve">TOP100Customer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MAX</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Total_Revenue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TotalRevenue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Tytrong</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i w:val="1"/>
                <w:iCs w:val="1"/>
                <w:color w:val="8e00c6"/>
                <w:rtl w:val="0"/>
              </w:rPr>
              <w:t xml:space="preserve">TOP100Customer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Total_Revenue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rPr>
                <w:color w:val="000000"/>
              </w:rPr>
            </w:pPr>
            <w:r w:rsidDel="00000000" w:rsidR="00000000" w:rsidRPr="00000000">
              <w:rPr>
                <w:color w:val="000000"/>
                <w:rtl w:val="0"/>
              </w:rPr>
              <w:t xml:space="preserve">Tỷ trọng doanh thu của top 10 khách hàng chiếm khoảng 7% tổng doanh số. Thậm chí top 100 cũng chiếm khoảng 40% tổng doanh số. </w:t>
            </w:r>
          </w:p>
          <w:p w:rsidR="00000000" w:rsidDel="00000000" w:rsidP="00000000" w:rsidRDefault="00000000" w:rsidRPr="00000000" w14:paraId="00000037">
            <w:pPr>
              <w:rPr/>
            </w:pPr>
            <w:r w:rsidDel="00000000" w:rsidR="00000000" w:rsidRPr="00000000">
              <w:rPr>
                <w:color w:val="000000"/>
                <w:rtl w:val="0"/>
              </w:rPr>
              <w:t xml:space="preserve"> =&gt; Doanh thu được dàn đều, không bị tập trung vào nhóm nhỏ khách hàng.</w:t>
            </w:r>
            <w:r w:rsidDel="00000000" w:rsidR="00000000" w:rsidRPr="00000000">
              <w:rPr>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bookmarkStart w:colFirst="0" w:colLast="0" w:name="bookmark=id.uizoqrpl4n94" w:id="2"/>
          <w:bookmarkEnd w:id="2"/>
          <w:p w:rsidR="00000000" w:rsidDel="00000000" w:rsidP="00000000" w:rsidRDefault="00000000" w:rsidRPr="00000000" w14:paraId="00000038">
            <w:pPr>
              <w:rPr>
                <w:rFonts w:ascii="Helvetica Neue" w:cs="Helvetica Neue" w:eastAsia="Helvetica Neue" w:hAnsi="Helvetica Neue"/>
                <w:color w:val="0e0e0e"/>
                <w:sz w:val="21"/>
                <w:szCs w:val="21"/>
              </w:rPr>
            </w:pPr>
            <w:sdt>
              <w:sdtPr>
                <w:id w:val="-1769274741"/>
                <w:tag w:val="goog_rdk_0"/>
              </w:sdtPr>
              <w:sdtContent>
                <w:r w:rsidDel="00000000" w:rsidR="00000000" w:rsidRPr="00000000">
                  <w:rPr>
                    <w:rFonts w:ascii="Arial" w:cs="Arial" w:eastAsia="Arial" w:hAnsi="Arial"/>
                    <w:b w:val="1"/>
                    <w:bCs w:val="1"/>
                    <w:color w:val="0e0e0e"/>
                    <w:sz w:val="21"/>
                    <w:szCs w:val="21"/>
                    <w:rtl w:val="0"/>
                  </w:rPr>
                  <w:t xml:space="preserve">Phân bố giá trị chi tiêu của khách hàng như thế nào? Bao nhiêu % khách hàng thuộc nhóm chi tiêu cao, trung bình và thấp?</w:t>
                </w:r>
              </w:sdtContent>
            </w:sdt>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rPr>
                <w:color w:val="000000"/>
              </w:rPr>
            </w:pPr>
            <w:r w:rsidDel="00000000" w:rsidR="00000000" w:rsidRPr="00000000">
              <w:rPr>
                <w:color w:val="000000"/>
                <w:rtl w:val="0"/>
              </w:rPr>
              <w:t xml:space="preserve">Đánh giá chất lượng tệp khách hàng và khả năng chuyển đổi khách hàng thành nhóm khách hàng giá trị cao, từ đó xác định rủi ro liên quan đến tăng trưởng doanh thu dài hạn.</w:t>
            </w:r>
          </w:p>
          <w:p w:rsidR="00000000" w:rsidDel="00000000" w:rsidP="00000000" w:rsidRDefault="00000000" w:rsidRPr="00000000" w14:paraId="0000003B">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WITH</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CustomerSpending</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TotalDue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TotalSpent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CASE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TotalSpent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100000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'DIAMOND (&gt;100K)'</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TotalSpent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10000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'GOLD (10K-100K)'</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TotalSpent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1000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'SILVER (1K-10K)'</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TotalSpent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'BRONZE (100-1K)'</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ELSE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'MEMBER (&lt;100)'</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CustomerSegment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NumberOfCustomers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CustomerSpending</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Percentage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CustomerSpending</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CASE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TotalSpent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100000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'DIAMOND (&gt;100K)'</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TotalSpent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10000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'GOLD (10K-100K)'</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TotalSpent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1000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'SILVER (1K-10K)'</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TotalSpent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'BRONZE (100-1K)'</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ELSE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'MEMBER (&lt;100)'</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END</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1"/>
                <w:bCs w:val="1"/>
                <w:i w:val="0"/>
                <w:iCs w:val="0"/>
                <w:smallCaps w:val="0"/>
                <w:strike w:val="0"/>
                <w:color w:val="8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rPr>
                <w:color w:val="000000"/>
              </w:rPr>
            </w:pPr>
            <w:r w:rsidDel="00000000" w:rsidR="00000000" w:rsidRPr="00000000">
              <w:rPr>
                <w:color w:val="000000"/>
                <w:rtl w:val="0"/>
              </w:rPr>
              <w:t xml:space="preserve">Phân nhóm khách hàng: </w:t>
            </w:r>
          </w:p>
          <w:p w:rsidR="00000000" w:rsidDel="00000000" w:rsidP="00000000" w:rsidRDefault="00000000" w:rsidRPr="00000000" w14:paraId="00000058">
            <w:pPr>
              <w:rPr>
                <w:color w:val="000000"/>
              </w:rPr>
            </w:pPr>
            <w:r w:rsidDel="00000000" w:rsidR="00000000" w:rsidRPr="00000000">
              <w:rPr>
                <w:color w:val="000000"/>
                <w:rtl w:val="0"/>
              </w:rPr>
              <w:t xml:space="preserve">DIAMOND &gt; 100k chi tiêu</w:t>
              <w:br w:type="textWrapping"/>
              <w:t xml:space="preserve">GOLD &gt; 10k chi tiêu</w:t>
              <w:br w:type="textWrapping"/>
              <w:t xml:space="preserve">SILVER &gt; 1k chi tiêu</w:t>
              <w:br w:type="textWrapping"/>
              <w:t xml:space="preserve">BRONZE &gt; 100 chi tiêu</w:t>
              <w:br w:type="textWrapping"/>
              <w:t xml:space="preserve">MEMBER &lt;100 chi tiêu</w:t>
            </w:r>
          </w:p>
          <w:p w:rsidR="00000000" w:rsidDel="00000000" w:rsidP="00000000" w:rsidRDefault="00000000" w:rsidRPr="00000000" w14:paraId="00000059">
            <w:pPr>
              <w:rPr>
                <w:color w:val="000000"/>
              </w:rPr>
            </w:pPr>
            <w:r w:rsidDel="00000000" w:rsidR="00000000" w:rsidRPr="00000000">
              <w:rPr>
                <w:color w:val="000000"/>
                <w:rtl w:val="0"/>
              </w:rPr>
              <w:t xml:space="preserve">Phân tích phân khúc khách hàng theo giá trị chi tiêu cho thấy phần lớn khách hàng tập trung ở hai nhóm SILVER (40.8%) và MEMBER (38.5%), trong khi nhóm khách hàng giá trị cao như GOLD và DIAMOND chỉ chiếm khoảng 2.6% tổng số khách hàng.</w:t>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color w:val="000000"/>
                <w:rtl w:val="0"/>
              </w:rPr>
              <w:t xml:space="preserve">Đặc biệt, nhóm MEMBER (&lt;100) chiếm gần 38.5%, cho thấy một lượng lớn khách hàng có mức độ gắn kết và chi tiêu rất thấp, phản ánh rủi ro về khả năng giữ chân và khai thác giá trị khách hàng.</w:t>
            </w:r>
          </w:p>
          <w:p w:rsidR="00000000" w:rsidDel="00000000" w:rsidP="00000000" w:rsidRDefault="00000000" w:rsidRPr="00000000" w14:paraId="0000005C">
            <w:pPr>
              <w:rPr>
                <w:color w:val="000000"/>
              </w:rPr>
            </w:pPr>
            <w:r w:rsidDel="00000000" w:rsidR="00000000" w:rsidRPr="00000000">
              <w:rPr>
                <w:rtl w:val="0"/>
              </w:rPr>
            </w:r>
          </w:p>
          <w:p w:rsidR="00000000" w:rsidDel="00000000" w:rsidP="00000000" w:rsidRDefault="00000000" w:rsidRPr="00000000" w14:paraId="0000005D">
            <w:pPr>
              <w:rPr>
                <w:color w:val="000000"/>
              </w:rPr>
            </w:pPr>
            <w:r w:rsidDel="00000000" w:rsidR="00000000" w:rsidRPr="00000000">
              <w:rPr>
                <w:color w:val="000000"/>
                <w:rtl w:val="0"/>
              </w:rPr>
              <w:t xml:space="preserve">→ Điều này cho thấy tệp khách hàng chủ yếu là nhóm có mức chi tiêu trung bình và thấp, trong khi tỷ lệ khách hàng giá trị cao còn rất hạn chế.</w:t>
            </w:r>
          </w:p>
          <w:p w:rsidR="00000000" w:rsidDel="00000000" w:rsidP="00000000" w:rsidRDefault="00000000" w:rsidRPr="00000000" w14:paraId="0000005E">
            <w:pPr>
              <w:rPr>
                <w:color w:val="000000"/>
              </w:rPr>
            </w:pPr>
            <w:r w:rsidDel="00000000" w:rsidR="00000000" w:rsidRPr="00000000">
              <w:rPr>
                <w:rtl w:val="0"/>
              </w:rPr>
            </w:r>
          </w:p>
          <w:p w:rsidR="00000000" w:rsidDel="00000000" w:rsidP="00000000" w:rsidRDefault="00000000" w:rsidRPr="00000000" w14:paraId="0000005F">
            <w:pPr>
              <w:rPr>
                <w:color w:val="000000"/>
              </w:rPr>
            </w:pPr>
            <w:r w:rsidDel="00000000" w:rsidR="00000000" w:rsidRPr="00000000">
              <w:rPr>
                <w:color w:val="000000"/>
                <w:rtl w:val="0"/>
              </w:rPr>
              <w:t xml:space="preserve">→ Đây là một rủi ro tiềm ẩn đối với tăng trưởng dài hạn, vì doanh nghiệp phụ thuộc vào việc gia tăng giá trị chi tiêu của khách hàng hiện tại thay vì có sẵn một nhóm khách hàng giá trị cao đủ lớn để thúc đẩy doanh thu.</w:t>
            </w:r>
          </w:p>
          <w:p w:rsidR="00000000" w:rsidDel="00000000" w:rsidP="00000000" w:rsidRDefault="00000000" w:rsidRPr="00000000" w14:paraId="00000060">
            <w:pPr>
              <w:rPr>
                <w:color w:val="000000"/>
              </w:rPr>
            </w:pPr>
            <w:r w:rsidDel="00000000" w:rsidR="00000000" w:rsidRPr="00000000">
              <w:rPr>
                <w:rtl w:val="0"/>
              </w:rPr>
            </w:r>
          </w:p>
          <w:p w:rsidR="00000000" w:rsidDel="00000000" w:rsidP="00000000" w:rsidRDefault="00000000" w:rsidRPr="00000000" w14:paraId="00000061">
            <w:pPr>
              <w:rPr>
                <w:color w:val="000000"/>
              </w:rPr>
            </w:pPr>
            <w:r w:rsidDel="00000000" w:rsidR="00000000" w:rsidRPr="00000000">
              <w:rPr>
                <w:color w:val="000000"/>
                <w:rtl w:val="0"/>
              </w:rPr>
              <w:t xml:space="preserve">→ Do đó, doanh nghiệp cần tập trung vào các chiến lược chuyển đổi khách hàng từ nhóm SILVER/MEMBER lên nhóm GOLD/DIAMOND thông qua upsell, cross-sell và các chương trình khách hàng thân thiết.</w:t>
            </w:r>
          </w:p>
          <w:p w:rsidR="00000000" w:rsidDel="00000000" w:rsidP="00000000" w:rsidRDefault="00000000" w:rsidRPr="00000000" w14:paraId="00000062">
            <w:pPr>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bố số lần mua của khách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rPr>
                <w:color w:val="000000"/>
              </w:rPr>
            </w:pPr>
            <w:r w:rsidDel="00000000" w:rsidR="00000000" w:rsidRPr="00000000">
              <w:rPr>
                <w:color w:val="000000"/>
                <w:rtl w:val="0"/>
              </w:rPr>
              <w:t xml:space="preserve">Đánh giá tỷ lệ khách hàng chỉ mua 1 lần, từ đó xác định rủi ro về khả năng giữ chân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WITH</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CustomerComeback</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ab/>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ab/>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Ordercount</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Ordercount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NumberOfCustomers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OVER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Percentage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CustomerComeback</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Ordercount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Ordercount</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rPr>
                <w:color w:val="000000"/>
              </w:rPr>
            </w:pPr>
            <w:r w:rsidDel="00000000" w:rsidR="00000000" w:rsidRPr="00000000">
              <w:rPr>
                <w:color w:val="000000"/>
                <w:rtl w:val="0"/>
              </w:rPr>
              <w:t xml:space="preserve">Phân tích tần suất mua hàng cho thấy phần lớn khách hàng chỉ mua 1 lần (khoảng 60.9%), trong khi gần 90% khách hàng mua không quá 2 lần.</w:t>
            </w:r>
          </w:p>
          <w:p w:rsidR="00000000" w:rsidDel="00000000" w:rsidP="00000000" w:rsidRDefault="00000000" w:rsidRPr="00000000" w14:paraId="00000074">
            <w:pPr>
              <w:rPr>
                <w:color w:val="000000"/>
              </w:rPr>
            </w:pPr>
            <w:r w:rsidDel="00000000" w:rsidR="00000000" w:rsidRPr="00000000">
              <w:rPr>
                <w:rtl w:val="0"/>
              </w:rPr>
            </w:r>
          </w:p>
          <w:p w:rsidR="00000000" w:rsidDel="00000000" w:rsidP="00000000" w:rsidRDefault="00000000" w:rsidRPr="00000000" w14:paraId="00000075">
            <w:pPr>
              <w:rPr>
                <w:color w:val="000000"/>
              </w:rPr>
            </w:pPr>
            <w:r w:rsidDel="00000000" w:rsidR="00000000" w:rsidRPr="00000000">
              <w:rPr>
                <w:color w:val="000000"/>
                <w:rtl w:val="0"/>
              </w:rPr>
              <w:t xml:space="preserve">→ Điều này cho thấy tỷ lệ khách hàng quay lại còn rất thấp, phản ánh rủi ro lớn về khả năng giữ chân khách hàng (customer retention).</w:t>
            </w:r>
          </w:p>
          <w:p w:rsidR="00000000" w:rsidDel="00000000" w:rsidP="00000000" w:rsidRDefault="00000000" w:rsidRPr="00000000" w14:paraId="00000076">
            <w:pPr>
              <w:rPr>
                <w:color w:val="000000"/>
              </w:rPr>
            </w:pPr>
            <w:r w:rsidDel="00000000" w:rsidR="00000000" w:rsidRPr="00000000">
              <w:rPr>
                <w:rtl w:val="0"/>
              </w:rPr>
            </w:r>
          </w:p>
          <w:p w:rsidR="00000000" w:rsidDel="00000000" w:rsidP="00000000" w:rsidRDefault="00000000" w:rsidRPr="00000000" w14:paraId="00000077">
            <w:pPr>
              <w:rPr>
                <w:color w:val="000000"/>
              </w:rPr>
            </w:pPr>
            <w:r w:rsidDel="00000000" w:rsidR="00000000" w:rsidRPr="00000000">
              <w:rPr>
                <w:color w:val="000000"/>
                <w:rtl w:val="0"/>
              </w:rPr>
              <w:t xml:space="preserve">→ Ngoài ra, số lượng khách hàng có tần suất mua cao (từ 5 lần trở lên) chiếm tỷ trọng rất nhỏ, cho thấy doanh nghiệp chưa xây dựng được một tệp khách hàng trung thành đủ mạnh để đảm bảo doanh thu ổn định.</w:t>
            </w:r>
          </w:p>
          <w:p w:rsidR="00000000" w:rsidDel="00000000" w:rsidP="00000000" w:rsidRDefault="00000000" w:rsidRPr="00000000" w14:paraId="00000078">
            <w:pPr>
              <w:rPr>
                <w:color w:val="000000"/>
              </w:rPr>
            </w:pPr>
            <w:r w:rsidDel="00000000" w:rsidR="00000000" w:rsidRPr="00000000">
              <w:rPr>
                <w:rtl w:val="0"/>
              </w:rPr>
            </w:r>
          </w:p>
          <w:p w:rsidR="00000000" w:rsidDel="00000000" w:rsidP="00000000" w:rsidRDefault="00000000" w:rsidRPr="00000000" w14:paraId="00000079">
            <w:pPr>
              <w:spacing w:after="160" w:line="278.00000000000006" w:lineRule="auto"/>
              <w:rPr>
                <w:color w:val="000000"/>
              </w:rPr>
            </w:pPr>
            <w:r w:rsidDel="00000000" w:rsidR="00000000" w:rsidRPr="00000000">
              <w:rPr>
                <w:color w:val="000000"/>
                <w:rtl w:val="0"/>
              </w:rPr>
              <w:t xml:space="preserve">→ Do đó, doanh nghiệp cần tập trung vào các chiến lược tăng tỷ lệ khách hàng quay lại như chương trình khách hàng thân thiết, remarketing và cải thiện trải nghiệm sau mua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Doanh thu theo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rPr>
                <w:color w:val="000000"/>
              </w:rPr>
            </w:pPr>
            <w:r w:rsidDel="00000000" w:rsidR="00000000" w:rsidRPr="00000000">
              <w:rPr>
                <w:color w:val="000000"/>
                <w:rtl w:val="0"/>
              </w:rPr>
              <w:t xml:space="preserve">Đánh giá hiệu quả kinh doanh giữa các danh mục sản phẩm, từ đó xác định category có rủi ro suy giảm hoặc kém hiệu quả.</w:t>
            </w:r>
          </w:p>
          <w:p w:rsidR="00000000" w:rsidDel="00000000" w:rsidP="00000000" w:rsidRDefault="00000000" w:rsidRPr="00000000" w14:paraId="0000007C">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hd w:fill="ffffff" w:val="clear"/>
              <w:rPr>
                <w:rFonts w:ascii="Menlo" w:cs="Menlo" w:eastAsia="Menlo" w:hAnsi="Menlo"/>
              </w:rPr>
            </w:pPr>
            <w:r w:rsidDel="00000000" w:rsidR="00000000" w:rsidRPr="00000000">
              <w:rPr>
                <w:rFonts w:ascii="Menlo" w:cs="Menlo" w:eastAsia="Menlo" w:hAnsi="Menlo"/>
                <w:color w:val="808080"/>
                <w:highlight w:val="white"/>
                <w:rtl w:val="0"/>
              </w:rPr>
              <w:t xml:space="preserve">-- Tổng hợp theo Category</w:t>
            </w:r>
            <w:r w:rsidDel="00000000" w:rsidR="00000000" w:rsidRPr="00000000">
              <w:rPr>
                <w:rtl w:val="0"/>
              </w:rPr>
            </w:r>
          </w:p>
          <w:p w:rsidR="00000000" w:rsidDel="00000000" w:rsidP="00000000" w:rsidRDefault="00000000" w:rsidRPr="00000000" w14:paraId="0000007E">
            <w:pPr>
              <w:shd w:fill="ffffff" w:val="clear"/>
              <w:rPr>
                <w:rFonts w:ascii="Menlo" w:cs="Menlo" w:eastAsia="Menlo" w:hAnsi="Menlo"/>
                <w:b w:val="1"/>
                <w:bCs w:val="1"/>
                <w:color w:val="800000"/>
              </w:rPr>
            </w:pPr>
            <w:r w:rsidDel="00000000" w:rsidR="00000000" w:rsidRPr="00000000">
              <w:rPr>
                <w:rFonts w:ascii="Menlo" w:cs="Menlo" w:eastAsia="Menlo" w:hAnsi="Menlo"/>
                <w:b w:val="1"/>
                <w:bCs w:val="1"/>
                <w:color w:val="800000"/>
                <w:rtl w:val="0"/>
              </w:rPr>
              <w:t xml:space="preserve">SELECT</w:t>
            </w:r>
          </w:p>
          <w:p w:rsidR="00000000" w:rsidDel="00000000" w:rsidP="00000000" w:rsidRDefault="00000000" w:rsidRPr="00000000" w14:paraId="0000007F">
            <w:pPr>
              <w:shd w:fill="ffffff" w:val="clear"/>
              <w:rPr>
                <w:rFonts w:ascii="Menlo" w:cs="Menlo" w:eastAsia="Menlo" w:hAnsi="Menlo"/>
              </w:rPr>
            </w:pP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8e00c6"/>
                <w:rtl w:val="0"/>
              </w:rPr>
              <w:t xml:space="preserve">pc</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Name</w:t>
            </w: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800000"/>
                <w:rtl w:val="0"/>
              </w:rPr>
              <w:t xml:space="preserve">AS</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006464"/>
                <w:rtl w:val="0"/>
              </w:rPr>
              <w:t xml:space="preserve">CategoryName</w:t>
            </w:r>
            <w:r w:rsidDel="00000000" w:rsidR="00000000" w:rsidRPr="00000000">
              <w:rPr>
                <w:rFonts w:ascii="Menlo" w:cs="Menlo" w:eastAsia="Menlo" w:hAnsi="Menlo"/>
                <w:rtl w:val="0"/>
              </w:rPr>
              <w:t xml:space="preserve">,</w:t>
            </w:r>
          </w:p>
          <w:p w:rsidR="00000000" w:rsidDel="00000000" w:rsidP="00000000" w:rsidRDefault="00000000" w:rsidRPr="00000000" w14:paraId="00000080">
            <w:pPr>
              <w:shd w:fill="ffffff" w:val="clear"/>
              <w:rPr>
                <w:rFonts w:ascii="Menlo" w:cs="Menlo" w:eastAsia="Menlo" w:hAnsi="Menlo"/>
              </w:rPr>
            </w:pP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000080"/>
                <w:rtl w:val="0"/>
              </w:rPr>
              <w:t xml:space="preserve">SUM</w:t>
            </w:r>
            <w:r w:rsidDel="00000000" w:rsidR="00000000" w:rsidRPr="00000000">
              <w:rPr>
                <w:rFonts w:ascii="Menlo" w:cs="Menlo" w:eastAsia="Menlo" w:hAnsi="Menlo"/>
                <w:rtl w:val="0"/>
              </w:rPr>
              <w:t xml:space="preserve">(</w:t>
            </w:r>
            <w:r w:rsidDel="00000000" w:rsidR="00000000" w:rsidRPr="00000000">
              <w:rPr>
                <w:rFonts w:ascii="Menlo" w:cs="Menlo" w:eastAsia="Menlo" w:hAnsi="Menlo"/>
                <w:i w:val="1"/>
                <w:iCs w:val="1"/>
                <w:color w:val="8e00c6"/>
                <w:rtl w:val="0"/>
              </w:rPr>
              <w:t xml:space="preserve">sod</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LineTotal</w:t>
            </w: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800000"/>
                <w:rtl w:val="0"/>
              </w:rPr>
              <w:t xml:space="preserve">AS</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006464"/>
                <w:rtl w:val="0"/>
              </w:rPr>
              <w:t xml:space="preserve">Revenue</w:t>
            </w:r>
            <w:r w:rsidDel="00000000" w:rsidR="00000000" w:rsidRPr="00000000">
              <w:rPr>
                <w:rFonts w:ascii="Menlo" w:cs="Menlo" w:eastAsia="Menlo" w:hAnsi="Menlo"/>
                <w:rtl w:val="0"/>
              </w:rPr>
              <w:t xml:space="preserve">,</w:t>
            </w:r>
          </w:p>
          <w:p w:rsidR="00000000" w:rsidDel="00000000" w:rsidP="00000000" w:rsidRDefault="00000000" w:rsidRPr="00000000" w14:paraId="00000081">
            <w:pPr>
              <w:shd w:fill="ffffff" w:val="clear"/>
              <w:rPr>
                <w:rFonts w:ascii="Menlo" w:cs="Menlo" w:eastAsia="Menlo" w:hAnsi="Menlo"/>
                <w:i w:val="1"/>
                <w:iCs w:val="1"/>
                <w:color w:val="006464"/>
              </w:rPr>
            </w:pP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000080"/>
                <w:rtl w:val="0"/>
              </w:rPr>
              <w:t xml:space="preserve">SUM</w:t>
            </w:r>
            <w:r w:rsidDel="00000000" w:rsidR="00000000" w:rsidRPr="00000000">
              <w:rPr>
                <w:rFonts w:ascii="Menlo" w:cs="Menlo" w:eastAsia="Menlo" w:hAnsi="Menlo"/>
                <w:rtl w:val="0"/>
              </w:rPr>
              <w:t xml:space="preserve">(</w:t>
            </w:r>
            <w:r w:rsidDel="00000000" w:rsidR="00000000" w:rsidRPr="00000000">
              <w:rPr>
                <w:rFonts w:ascii="Menlo" w:cs="Menlo" w:eastAsia="Menlo" w:hAnsi="Menlo"/>
                <w:i w:val="1"/>
                <w:iCs w:val="1"/>
                <w:color w:val="8e00c6"/>
                <w:rtl w:val="0"/>
              </w:rPr>
              <w:t xml:space="preserve">sod</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LineTotal</w:t>
            </w:r>
            <w:r w:rsidDel="00000000" w:rsidR="00000000" w:rsidRPr="00000000">
              <w:rPr>
                <w:rFonts w:ascii="Menlo" w:cs="Menlo" w:eastAsia="Menlo" w:hAnsi="Menlo"/>
                <w:rtl w:val="0"/>
              </w:rPr>
              <w:t xml:space="preserve">) / </w:t>
            </w:r>
            <w:r w:rsidDel="00000000" w:rsidR="00000000" w:rsidRPr="00000000">
              <w:rPr>
                <w:rFonts w:ascii="Menlo" w:cs="Menlo" w:eastAsia="Menlo" w:hAnsi="Menlo"/>
                <w:b w:val="1"/>
                <w:bCs w:val="1"/>
                <w:color w:val="000080"/>
                <w:rtl w:val="0"/>
              </w:rPr>
              <w:t xml:space="preserve">SUM</w:t>
            </w:r>
            <w:r w:rsidDel="00000000" w:rsidR="00000000" w:rsidRPr="00000000">
              <w:rPr>
                <w:rFonts w:ascii="Menlo" w:cs="Menlo" w:eastAsia="Menlo" w:hAnsi="Menlo"/>
                <w:rtl w:val="0"/>
              </w:rPr>
              <w:t xml:space="preserve">(</w:t>
            </w:r>
            <w:r w:rsidDel="00000000" w:rsidR="00000000" w:rsidRPr="00000000">
              <w:rPr>
                <w:rFonts w:ascii="Menlo" w:cs="Menlo" w:eastAsia="Menlo" w:hAnsi="Menlo"/>
                <w:b w:val="1"/>
                <w:bCs w:val="1"/>
                <w:color w:val="000080"/>
                <w:rtl w:val="0"/>
              </w:rPr>
              <w:t xml:space="preserve">SUM</w:t>
            </w:r>
            <w:r w:rsidDel="00000000" w:rsidR="00000000" w:rsidRPr="00000000">
              <w:rPr>
                <w:rFonts w:ascii="Menlo" w:cs="Menlo" w:eastAsia="Menlo" w:hAnsi="Menlo"/>
                <w:rtl w:val="0"/>
              </w:rPr>
              <w:t xml:space="preserve">(</w:t>
            </w:r>
            <w:r w:rsidDel="00000000" w:rsidR="00000000" w:rsidRPr="00000000">
              <w:rPr>
                <w:rFonts w:ascii="Menlo" w:cs="Menlo" w:eastAsia="Menlo" w:hAnsi="Menlo"/>
                <w:i w:val="1"/>
                <w:iCs w:val="1"/>
                <w:color w:val="8e00c6"/>
                <w:rtl w:val="0"/>
              </w:rPr>
              <w:t xml:space="preserve">sod</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LineTotal</w:t>
            </w: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800000"/>
                <w:rtl w:val="0"/>
              </w:rPr>
              <w:t xml:space="preserve">OVER</w:t>
            </w:r>
            <w:r w:rsidDel="00000000" w:rsidR="00000000" w:rsidRPr="00000000">
              <w:rPr>
                <w:rFonts w:ascii="Menlo" w:cs="Menlo" w:eastAsia="Menlo" w:hAnsi="Menlo"/>
                <w:rtl w:val="0"/>
              </w:rPr>
              <w:t xml:space="preserve"> () </w:t>
            </w:r>
            <w:r w:rsidDel="00000000" w:rsidR="00000000" w:rsidRPr="00000000">
              <w:rPr>
                <w:rFonts w:ascii="Menlo" w:cs="Menlo" w:eastAsia="Menlo" w:hAnsi="Menlo"/>
                <w:b w:val="1"/>
                <w:bCs w:val="1"/>
                <w:color w:val="800000"/>
                <w:rtl w:val="0"/>
              </w:rPr>
              <w:t xml:space="preserve">AS</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006464"/>
                <w:rtl w:val="0"/>
              </w:rPr>
              <w:t xml:space="preserve">RevenueShare</w:t>
            </w:r>
          </w:p>
          <w:p w:rsidR="00000000" w:rsidDel="00000000" w:rsidP="00000000" w:rsidRDefault="00000000" w:rsidRPr="00000000" w14:paraId="00000082">
            <w:pPr>
              <w:shd w:fill="ffffff" w:val="clear"/>
              <w:rPr>
                <w:rFonts w:ascii="Menlo" w:cs="Menlo" w:eastAsia="Menlo" w:hAnsi="Menlo"/>
                <w:i w:val="1"/>
                <w:iCs w:val="1"/>
                <w:color w:val="8e00c6"/>
              </w:rPr>
            </w:pPr>
            <w:r w:rsidDel="00000000" w:rsidR="00000000" w:rsidRPr="00000000">
              <w:rPr>
                <w:rFonts w:ascii="Menlo" w:cs="Menlo" w:eastAsia="Menlo" w:hAnsi="Menlo"/>
                <w:b w:val="1"/>
                <w:bCs w:val="1"/>
                <w:color w:val="800000"/>
                <w:rtl w:val="0"/>
              </w:rPr>
              <w:t xml:space="preserve">FROM</w:t>
            </w:r>
            <w:r w:rsidDel="00000000" w:rsidR="00000000" w:rsidRPr="00000000">
              <w:rPr>
                <w:rFonts w:ascii="Menlo" w:cs="Menlo" w:eastAsia="Menlo" w:hAnsi="Menlo"/>
                <w:rtl w:val="0"/>
              </w:rPr>
              <w:t xml:space="preserve"> </w:t>
            </w:r>
            <w:r w:rsidDel="00000000" w:rsidR="00000000" w:rsidRPr="00000000">
              <w:rPr>
                <w:rFonts w:ascii="Menlo" w:cs="Menlo" w:eastAsia="Menlo" w:hAnsi="Menlo"/>
                <w:color w:val="956037"/>
                <w:rtl w:val="0"/>
              </w:rPr>
              <w:t xml:space="preserve">Sales</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8e00c6"/>
                <w:rtl w:val="0"/>
              </w:rPr>
              <w:t xml:space="preserve">SalesOrderDetail</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8e00c6"/>
                <w:rtl w:val="0"/>
              </w:rPr>
              <w:t xml:space="preserve">sod</w:t>
            </w:r>
          </w:p>
          <w:p w:rsidR="00000000" w:rsidDel="00000000" w:rsidP="00000000" w:rsidRDefault="00000000" w:rsidRPr="00000000" w14:paraId="00000083">
            <w:pPr>
              <w:shd w:fill="ffffff" w:val="clear"/>
              <w:rPr>
                <w:rFonts w:ascii="Menlo" w:cs="Menlo" w:eastAsia="Menlo" w:hAnsi="Menlo"/>
                <w:color w:val="006464"/>
              </w:rPr>
            </w:pPr>
            <w:r w:rsidDel="00000000" w:rsidR="00000000" w:rsidRPr="00000000">
              <w:rPr>
                <w:rFonts w:ascii="Menlo" w:cs="Menlo" w:eastAsia="Menlo" w:hAnsi="Menlo"/>
                <w:b w:val="1"/>
                <w:bCs w:val="1"/>
                <w:color w:val="800000"/>
                <w:rtl w:val="0"/>
              </w:rPr>
              <w:t xml:space="preserve">JOIN</w:t>
            </w:r>
            <w:r w:rsidDel="00000000" w:rsidR="00000000" w:rsidRPr="00000000">
              <w:rPr>
                <w:rFonts w:ascii="Menlo" w:cs="Menlo" w:eastAsia="Menlo" w:hAnsi="Menlo"/>
                <w:rtl w:val="0"/>
              </w:rPr>
              <w:t xml:space="preserve"> </w:t>
            </w:r>
            <w:r w:rsidDel="00000000" w:rsidR="00000000" w:rsidRPr="00000000">
              <w:rPr>
                <w:rFonts w:ascii="Menlo" w:cs="Menlo" w:eastAsia="Menlo" w:hAnsi="Menlo"/>
                <w:color w:val="956037"/>
                <w:rtl w:val="0"/>
              </w:rPr>
              <w:t xml:space="preserve">Production</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8e00c6"/>
                <w:rtl w:val="0"/>
              </w:rPr>
              <w:t xml:space="preserve">Product</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8e00c6"/>
                <w:rtl w:val="0"/>
              </w:rPr>
              <w:t xml:space="preserve">p</w:t>
            </w: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800000"/>
                <w:rtl w:val="0"/>
              </w:rPr>
              <w:t xml:space="preserve">ON</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8e00c6"/>
                <w:rtl w:val="0"/>
              </w:rPr>
              <w:t xml:space="preserve">sod</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ProductID</w:t>
            </w:r>
            <w:r w:rsidDel="00000000" w:rsidR="00000000" w:rsidRPr="00000000">
              <w:rPr>
                <w:rFonts w:ascii="Menlo" w:cs="Menlo" w:eastAsia="Menlo" w:hAnsi="Menlo"/>
                <w:rtl w:val="0"/>
              </w:rPr>
              <w:t xml:space="preserve"> = </w:t>
            </w:r>
            <w:r w:rsidDel="00000000" w:rsidR="00000000" w:rsidRPr="00000000">
              <w:rPr>
                <w:rFonts w:ascii="Menlo" w:cs="Menlo" w:eastAsia="Menlo" w:hAnsi="Menlo"/>
                <w:i w:val="1"/>
                <w:iCs w:val="1"/>
                <w:color w:val="8e00c6"/>
                <w:rtl w:val="0"/>
              </w:rPr>
              <w:t xml:space="preserve">p</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ProductID</w:t>
            </w:r>
          </w:p>
          <w:p w:rsidR="00000000" w:rsidDel="00000000" w:rsidP="00000000" w:rsidRDefault="00000000" w:rsidRPr="00000000" w14:paraId="00000084">
            <w:pPr>
              <w:shd w:fill="ffffff" w:val="clear"/>
              <w:rPr>
                <w:rFonts w:ascii="Menlo" w:cs="Menlo" w:eastAsia="Menlo" w:hAnsi="Menlo"/>
                <w:color w:val="006464"/>
              </w:rPr>
            </w:pPr>
            <w:r w:rsidDel="00000000" w:rsidR="00000000" w:rsidRPr="00000000">
              <w:rPr>
                <w:rFonts w:ascii="Menlo" w:cs="Menlo" w:eastAsia="Menlo" w:hAnsi="Menlo"/>
                <w:b w:val="1"/>
                <w:bCs w:val="1"/>
                <w:color w:val="800000"/>
                <w:rtl w:val="0"/>
              </w:rPr>
              <w:t xml:space="preserve">JOIN</w:t>
            </w:r>
            <w:r w:rsidDel="00000000" w:rsidR="00000000" w:rsidRPr="00000000">
              <w:rPr>
                <w:rFonts w:ascii="Menlo" w:cs="Menlo" w:eastAsia="Menlo" w:hAnsi="Menlo"/>
                <w:rtl w:val="0"/>
              </w:rPr>
              <w:t xml:space="preserve"> </w:t>
            </w:r>
            <w:r w:rsidDel="00000000" w:rsidR="00000000" w:rsidRPr="00000000">
              <w:rPr>
                <w:rFonts w:ascii="Menlo" w:cs="Menlo" w:eastAsia="Menlo" w:hAnsi="Menlo"/>
                <w:color w:val="956037"/>
                <w:rtl w:val="0"/>
              </w:rPr>
              <w:t xml:space="preserve">Production</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8e00c6"/>
                <w:rtl w:val="0"/>
              </w:rPr>
              <w:t xml:space="preserve">ProductSubcategory</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8e00c6"/>
                <w:rtl w:val="0"/>
              </w:rPr>
              <w:t xml:space="preserve">ps</w:t>
            </w: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800000"/>
                <w:rtl w:val="0"/>
              </w:rPr>
              <w:t xml:space="preserve">ON</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8e00c6"/>
                <w:rtl w:val="0"/>
              </w:rPr>
              <w:t xml:space="preserve">p</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ProductSubcategoryID</w:t>
            </w:r>
            <w:r w:rsidDel="00000000" w:rsidR="00000000" w:rsidRPr="00000000">
              <w:rPr>
                <w:rFonts w:ascii="Menlo" w:cs="Menlo" w:eastAsia="Menlo" w:hAnsi="Menlo"/>
                <w:rtl w:val="0"/>
              </w:rPr>
              <w:t xml:space="preserve"> = </w:t>
            </w:r>
            <w:r w:rsidDel="00000000" w:rsidR="00000000" w:rsidRPr="00000000">
              <w:rPr>
                <w:rFonts w:ascii="Menlo" w:cs="Menlo" w:eastAsia="Menlo" w:hAnsi="Menlo"/>
                <w:i w:val="1"/>
                <w:iCs w:val="1"/>
                <w:color w:val="8e00c6"/>
                <w:rtl w:val="0"/>
              </w:rPr>
              <w:t xml:space="preserve">ps</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ProductSubcategoryID</w:t>
            </w:r>
          </w:p>
          <w:p w:rsidR="00000000" w:rsidDel="00000000" w:rsidP="00000000" w:rsidRDefault="00000000" w:rsidRPr="00000000" w14:paraId="00000085">
            <w:pPr>
              <w:shd w:fill="ffffff" w:val="clear"/>
              <w:rPr>
                <w:rFonts w:ascii="Menlo" w:cs="Menlo" w:eastAsia="Menlo" w:hAnsi="Menlo"/>
                <w:color w:val="006464"/>
              </w:rPr>
            </w:pPr>
            <w:r w:rsidDel="00000000" w:rsidR="00000000" w:rsidRPr="00000000">
              <w:rPr>
                <w:rFonts w:ascii="Menlo" w:cs="Menlo" w:eastAsia="Menlo" w:hAnsi="Menlo"/>
                <w:b w:val="1"/>
                <w:bCs w:val="1"/>
                <w:color w:val="800000"/>
                <w:rtl w:val="0"/>
              </w:rPr>
              <w:t xml:space="preserve">JOIN</w:t>
            </w:r>
            <w:r w:rsidDel="00000000" w:rsidR="00000000" w:rsidRPr="00000000">
              <w:rPr>
                <w:rFonts w:ascii="Menlo" w:cs="Menlo" w:eastAsia="Menlo" w:hAnsi="Menlo"/>
                <w:rtl w:val="0"/>
              </w:rPr>
              <w:t xml:space="preserve"> </w:t>
            </w:r>
            <w:r w:rsidDel="00000000" w:rsidR="00000000" w:rsidRPr="00000000">
              <w:rPr>
                <w:rFonts w:ascii="Menlo" w:cs="Menlo" w:eastAsia="Menlo" w:hAnsi="Menlo"/>
                <w:color w:val="956037"/>
                <w:rtl w:val="0"/>
              </w:rPr>
              <w:t xml:space="preserve">Production</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8e00c6"/>
                <w:rtl w:val="0"/>
              </w:rPr>
              <w:t xml:space="preserve">ProductCategory</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8e00c6"/>
                <w:rtl w:val="0"/>
              </w:rPr>
              <w:t xml:space="preserve">pc</w:t>
            </w: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800000"/>
                <w:rtl w:val="0"/>
              </w:rPr>
              <w:t xml:space="preserve">ON</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8e00c6"/>
                <w:rtl w:val="0"/>
              </w:rPr>
              <w:t xml:space="preserve">ps</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ProductCategoryID</w:t>
            </w:r>
            <w:r w:rsidDel="00000000" w:rsidR="00000000" w:rsidRPr="00000000">
              <w:rPr>
                <w:rFonts w:ascii="Menlo" w:cs="Menlo" w:eastAsia="Menlo" w:hAnsi="Menlo"/>
                <w:rtl w:val="0"/>
              </w:rPr>
              <w:t xml:space="preserve"> = </w:t>
            </w:r>
            <w:r w:rsidDel="00000000" w:rsidR="00000000" w:rsidRPr="00000000">
              <w:rPr>
                <w:rFonts w:ascii="Menlo" w:cs="Menlo" w:eastAsia="Menlo" w:hAnsi="Menlo"/>
                <w:i w:val="1"/>
                <w:iCs w:val="1"/>
                <w:color w:val="8e00c6"/>
                <w:rtl w:val="0"/>
              </w:rPr>
              <w:t xml:space="preserve">pc</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ProductCategoryID</w:t>
            </w:r>
          </w:p>
          <w:p w:rsidR="00000000" w:rsidDel="00000000" w:rsidP="00000000" w:rsidRDefault="00000000" w:rsidRPr="00000000" w14:paraId="00000086">
            <w:pPr>
              <w:shd w:fill="ffffff" w:val="clear"/>
              <w:rPr>
                <w:rFonts w:ascii="Menlo" w:cs="Menlo" w:eastAsia="Menlo" w:hAnsi="Menlo"/>
                <w:color w:val="006464"/>
              </w:rPr>
            </w:pPr>
            <w:r w:rsidDel="00000000" w:rsidR="00000000" w:rsidRPr="00000000">
              <w:rPr>
                <w:rFonts w:ascii="Menlo" w:cs="Menlo" w:eastAsia="Menlo" w:hAnsi="Menlo"/>
                <w:b w:val="1"/>
                <w:bCs w:val="1"/>
                <w:color w:val="800000"/>
                <w:rtl w:val="0"/>
              </w:rPr>
              <w:t xml:space="preserve">GROUP</w:t>
            </w: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800000"/>
                <w:rtl w:val="0"/>
              </w:rPr>
              <w:t xml:space="preserve">BY</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8e00c6"/>
                <w:rtl w:val="0"/>
              </w:rPr>
              <w:t xml:space="preserve">pc</w:t>
            </w:r>
            <w:r w:rsidDel="00000000" w:rsidR="00000000" w:rsidRPr="00000000">
              <w:rPr>
                <w:rFonts w:ascii="Menlo" w:cs="Menlo" w:eastAsia="Menlo" w:hAnsi="Menlo"/>
                <w:rtl w:val="0"/>
              </w:rPr>
              <w:t xml:space="preserve">.</w:t>
            </w:r>
            <w:r w:rsidDel="00000000" w:rsidR="00000000" w:rsidRPr="00000000">
              <w:rPr>
                <w:rFonts w:ascii="Menlo" w:cs="Menlo" w:eastAsia="Menlo" w:hAnsi="Menlo"/>
                <w:color w:val="006464"/>
                <w:rtl w:val="0"/>
              </w:rPr>
              <w:t xml:space="preserve">Name</w:t>
            </w:r>
          </w:p>
          <w:p w:rsidR="00000000" w:rsidDel="00000000" w:rsidP="00000000" w:rsidRDefault="00000000" w:rsidRPr="00000000" w14:paraId="00000087">
            <w:pPr>
              <w:shd w:fill="ffffff" w:val="clear"/>
              <w:rPr>
                <w:rFonts w:ascii="Menlo" w:cs="Menlo" w:eastAsia="Menlo" w:hAnsi="Menlo"/>
                <w:color w:val="ff0000"/>
              </w:rPr>
            </w:pPr>
            <w:r w:rsidDel="00000000" w:rsidR="00000000" w:rsidRPr="00000000">
              <w:rPr>
                <w:rFonts w:ascii="Menlo" w:cs="Menlo" w:eastAsia="Menlo" w:hAnsi="Menlo"/>
                <w:b w:val="1"/>
                <w:bCs w:val="1"/>
                <w:color w:val="800000"/>
                <w:rtl w:val="0"/>
              </w:rPr>
              <w:t xml:space="preserve">ORDER</w:t>
            </w: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800000"/>
                <w:rtl w:val="0"/>
              </w:rPr>
              <w:t xml:space="preserve">BY</w:t>
            </w:r>
            <w:r w:rsidDel="00000000" w:rsidR="00000000" w:rsidRPr="00000000">
              <w:rPr>
                <w:rFonts w:ascii="Menlo" w:cs="Menlo" w:eastAsia="Menlo" w:hAnsi="Menlo"/>
                <w:rtl w:val="0"/>
              </w:rPr>
              <w:t xml:space="preserve"> </w:t>
            </w:r>
            <w:r w:rsidDel="00000000" w:rsidR="00000000" w:rsidRPr="00000000">
              <w:rPr>
                <w:rFonts w:ascii="Menlo" w:cs="Menlo" w:eastAsia="Menlo" w:hAnsi="Menlo"/>
                <w:i w:val="1"/>
                <w:iCs w:val="1"/>
                <w:color w:val="006464"/>
                <w:rtl w:val="0"/>
              </w:rPr>
              <w:t xml:space="preserve">Revenue</w:t>
            </w:r>
            <w:r w:rsidDel="00000000" w:rsidR="00000000" w:rsidRPr="00000000">
              <w:rPr>
                <w:rFonts w:ascii="Menlo" w:cs="Menlo" w:eastAsia="Menlo" w:hAnsi="Menlo"/>
                <w:rtl w:val="0"/>
              </w:rPr>
              <w:t xml:space="preserve"> </w:t>
            </w:r>
            <w:r w:rsidDel="00000000" w:rsidR="00000000" w:rsidRPr="00000000">
              <w:rPr>
                <w:rFonts w:ascii="Menlo" w:cs="Menlo" w:eastAsia="Menlo" w:hAnsi="Menlo"/>
                <w:b w:val="1"/>
                <w:bCs w:val="1"/>
                <w:color w:val="800000"/>
                <w:rtl w:val="0"/>
              </w:rPr>
              <w:t xml:space="preserve">DESC</w:t>
            </w:r>
            <w:r w:rsidDel="00000000" w:rsidR="00000000" w:rsidRPr="00000000">
              <w:rPr>
                <w:rFonts w:ascii="Menlo" w:cs="Menlo" w:eastAsia="Menlo" w:hAnsi="Menlo"/>
                <w:color w:val="ff0000"/>
                <w:rtl w:val="0"/>
              </w:rPr>
              <w:t xml:space="preserve">;</w:t>
            </w:r>
          </w:p>
          <w:p w:rsidR="00000000" w:rsidDel="00000000" w:rsidP="00000000" w:rsidRDefault="00000000" w:rsidRPr="00000000" w14:paraId="00000088">
            <w:pPr>
              <w:shd w:fill="ffffff" w:val="clear"/>
              <w:rPr>
                <w:rFonts w:ascii="Menlo" w:cs="Menlo" w:eastAsia="Menlo" w:hAnsi="Menlo"/>
                <w:b w:val="1"/>
                <w:bCs w:val="1"/>
                <w:color w:val="80000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1"/>
                <w:bCs w:val="1"/>
                <w:color w:val="80000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1"/>
                <w:bCs w:val="1"/>
                <w:color w:val="80000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1"/>
                <w:bCs w:val="1"/>
                <w:color w:val="800000"/>
              </w:rPr>
            </w:pPr>
            <w:r w:rsidDel="00000000" w:rsidR="00000000" w:rsidRPr="00000000">
              <w:rPr>
                <w:rFonts w:ascii="Menlo" w:cs="Menlo" w:eastAsia="Menlo" w:hAnsi="Menlo"/>
                <w:color w:val="808080"/>
                <w:highlight w:val="white"/>
                <w:rtl w:val="0"/>
              </w:rPr>
              <w:t xml:space="preserve">-- Chi tiết</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CategoryName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SubcategoryName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LineTotal</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Revenue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RANK</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OVER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PARTITION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pc.Name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(sod.LineTotal)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DESC</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RankInCategory</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SalesOrderDetail</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Production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Product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Production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ProductSubcategory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ProductSubcategoryID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ProductSubcategoryID</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Production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ProductCategory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ProductCategoryID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ProductCategoryID</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color w:val="000000"/>
              </w:rPr>
            </w:pPr>
            <w:r w:rsidDel="00000000" w:rsidR="00000000" w:rsidRPr="00000000">
              <w:rPr>
                <w:color w:val="000000"/>
                <w:rtl w:val="0"/>
              </w:rPr>
              <w:t xml:space="preserve">Doanh thu tập trung chủ yếu vào category Bikes c</w:t>
            </w:r>
            <w:r w:rsidDel="00000000" w:rsidR="00000000" w:rsidRPr="00000000">
              <w:rPr>
                <w:rtl w:val="0"/>
              </w:rPr>
              <w:t xml:space="preserve">hiếm hơn 86%</w:t>
            </w:r>
            <w:r w:rsidDel="00000000" w:rsidR="00000000" w:rsidRPr="00000000">
              <w:rPr>
                <w:color w:val="000000"/>
                <w:rtl w:val="0"/>
              </w:rPr>
              <w:t xml:space="preserve"> là phù hợp với đặc thù kinh doanh của doanh nghiệp, khi xe đạp là sản phẩm cốt lõi và có giá trị cao.</w:t>
            </w:r>
            <w:r w:rsidDel="00000000" w:rsidR="00000000" w:rsidRPr="00000000">
              <w:rPr>
                <w:rtl w:val="0"/>
              </w:rPr>
              <w:t xml:space="preserve"> - Mức độ phụ thuộc vào sản phẩm cốt lõi rất cao."</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color w:val="000000"/>
              </w:rPr>
            </w:pPr>
            <w:r w:rsidDel="00000000" w:rsidR="00000000" w:rsidRPr="00000000">
              <w:rPr>
                <w:rtl w:val="0"/>
              </w:rPr>
              <w:t xml:space="preserve">C</w:t>
            </w:r>
            <w:r w:rsidDel="00000000" w:rsidR="00000000" w:rsidRPr="00000000">
              <w:rPr>
                <w:color w:val="000000"/>
                <w:rtl w:val="0"/>
              </w:rPr>
              <w:t xml:space="preserve">ác category khác như Accessories, Clothing và Components có doanh thu thấp hơn đáng kể. Điều này có thể đến từ việc các sản phẩm này có mức giá thấp hơn và đóng vai trò sản phẩm bổ trợ.</w:t>
            </w:r>
          </w:p>
          <w:p w:rsidR="00000000" w:rsidDel="00000000" w:rsidP="00000000" w:rsidRDefault="00000000" w:rsidRPr="00000000" w14:paraId="000000A0">
            <w:pPr>
              <w:rPr>
                <w:color w:val="000000"/>
              </w:rPr>
            </w:pPr>
            <w:r w:rsidDel="00000000" w:rsidR="00000000" w:rsidRPr="00000000">
              <w:rPr>
                <w:rtl w:val="0"/>
              </w:rPr>
            </w:r>
          </w:p>
          <w:p w:rsidR="00000000" w:rsidDel="00000000" w:rsidP="00000000" w:rsidRDefault="00000000" w:rsidRPr="00000000" w14:paraId="000000A1">
            <w:pPr>
              <w:rPr>
                <w:color w:val="000000"/>
              </w:rPr>
            </w:pPr>
            <w:r w:rsidDel="00000000" w:rsidR="00000000" w:rsidRPr="00000000">
              <w:rPr>
                <w:color w:val="000000"/>
                <w:rtl w:val="0"/>
              </w:rPr>
              <w:t xml:space="preserve">→ Tuy nhiên, chỉ dựa vào doanh thu chưa đủ để đánh giá hiệu quả kinh doanh của các nhóm sản phẩm này, vì doanh thu thấp có thể đi kèm với sản lượng bán cao.</w:t>
            </w:r>
          </w:p>
          <w:p w:rsidR="00000000" w:rsidDel="00000000" w:rsidP="00000000" w:rsidRDefault="00000000" w:rsidRPr="00000000" w14:paraId="000000A2">
            <w:pPr>
              <w:rPr>
                <w:color w:val="000000"/>
              </w:rPr>
            </w:pPr>
            <w:r w:rsidDel="00000000" w:rsidR="00000000" w:rsidRPr="00000000">
              <w:rPr>
                <w:rtl w:val="0"/>
              </w:rPr>
            </w:r>
          </w:p>
          <w:p w:rsidR="00000000" w:rsidDel="00000000" w:rsidP="00000000" w:rsidRDefault="00000000" w:rsidRPr="00000000" w14:paraId="000000A3">
            <w:pPr>
              <w:rPr>
                <w:color w:val="000000"/>
              </w:rPr>
            </w:pPr>
            <w:r w:rsidDel="00000000" w:rsidR="00000000" w:rsidRPr="00000000">
              <w:rPr>
                <w:color w:val="000000"/>
                <w:rtl w:val="0"/>
              </w:rPr>
              <w:t xml:space="preserve">→ Do đó, cần phân tích thêm về số lượng bán (OrderQty) hoặc số đơn hàng để đánh giá chính xác hiệu suất của các sản phẩm bổ trợ, cũng như cơ hội gia tăng doanh thu thông qua chiến lược bán kèm (cross-sell).</w:t>
            </w:r>
          </w:p>
          <w:p w:rsidR="00000000" w:rsidDel="00000000" w:rsidP="00000000" w:rsidRDefault="00000000" w:rsidRPr="00000000" w14:paraId="000000A4">
            <w:pPr>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sản phẩm bán chạy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rPr>
                <w:color w:val="000000"/>
              </w:rPr>
            </w:pPr>
            <w:r w:rsidDel="00000000" w:rsidR="00000000" w:rsidRPr="00000000">
              <w:rPr>
                <w:color w:val="000000"/>
                <w:rtl w:val="0"/>
              </w:rPr>
              <w:t xml:space="preserve">Xác định các sản phẩm có doanh số thấp nhằm đánh giá rủi ro tồn kho và nguồn cung.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TOP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CategoryName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SubcategoryName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ProductName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OrderQty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TotalSold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LineTotal</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Revenue</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SalesOrderDetail</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Production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Product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LEFT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Production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ProductSubcategory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ProductSubcategoryID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ProductSubcategoryID</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LEFT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Production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ProductCategory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ProductCategoryID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ProductCategoryID</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HAVING</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OrderQty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TotalSold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DESC</w:t>
            </w:r>
            <w:r w:rsidDel="00000000" w:rsidR="00000000" w:rsidRPr="00000000">
              <w:rPr>
                <w:rFonts w:ascii="Menlo" w:cs="Menlo" w:eastAsia="Menlo" w:hAnsi="Menlo"/>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rPr>
                <w:color w:val="000000"/>
              </w:rPr>
            </w:pPr>
            <w:r w:rsidDel="00000000" w:rsidR="00000000" w:rsidRPr="00000000">
              <w:rPr>
                <w:color w:val="000000"/>
                <w:rtl w:val="0"/>
              </w:rPr>
              <w:t xml:space="preserve">Tương tự như lập luận trên, số lượng bán đã cho tháy các category như Accessories và Clothing tuy có doanh thu thấp hơn nhưng lại xuất hiện nhiều trong danh sách sản phẩm bán chạy, với các sản phẩm như helmet, jersey và water bottle có số lượng bán rất cao.</w:t>
            </w:r>
          </w:p>
          <w:p w:rsidR="00000000" w:rsidDel="00000000" w:rsidP="00000000" w:rsidRDefault="00000000" w:rsidRPr="00000000" w14:paraId="000000BB">
            <w:pPr>
              <w:rPr>
                <w:color w:val="000000"/>
              </w:rPr>
            </w:pPr>
            <w:r w:rsidDel="00000000" w:rsidR="00000000" w:rsidRPr="00000000">
              <w:rPr>
                <w:rtl w:val="0"/>
              </w:rPr>
            </w:r>
          </w:p>
          <w:p w:rsidR="00000000" w:rsidDel="00000000" w:rsidP="00000000" w:rsidRDefault="00000000" w:rsidRPr="00000000" w14:paraId="000000BC">
            <w:pPr>
              <w:rPr>
                <w:color w:val="000000"/>
              </w:rPr>
            </w:pPr>
            <w:r w:rsidDel="00000000" w:rsidR="00000000" w:rsidRPr="00000000">
              <w:rPr>
                <w:color w:val="000000"/>
                <w:rtl w:val="0"/>
              </w:rPr>
              <w:t xml:space="preserve">→ Điều này cho thấy các sản phẩm phụ trợ đóng vai trò quan trọng trong việc tạo ra sản lượng bán lớn và duy trì tần suất mua của khách hàng, dù giá trị mỗi đơn hàng thấp hơn so với sản phẩm chính.</w:t>
            </w:r>
          </w:p>
          <w:p w:rsidR="00000000" w:rsidDel="00000000" w:rsidP="00000000" w:rsidRDefault="00000000" w:rsidRPr="00000000" w14:paraId="000000BD">
            <w:pPr>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bookmarkStart w:colFirst="0" w:colLast="0" w:name="bookmark=id.m41ean95ravh" w:id="3"/>
          <w:bookmarkEnd w:id="3"/>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 sản phẩm bán kém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rPr>
                <w:color w:val="000000"/>
              </w:rPr>
            </w:pPr>
            <w:r w:rsidDel="00000000" w:rsidR="00000000" w:rsidRPr="00000000">
              <w:rPr>
                <w:color w:val="000000"/>
                <w:rtl w:val="0"/>
              </w:rPr>
              <w:t xml:space="preserve">Xác định các sản phẩm có doanh số thấp nhằm đánh giá rủi ro tồn kho và nguồn cung.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TOP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CategoryName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SubcategoryName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ProductName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OrderQty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TotalSold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LineTotal</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Revenue</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SalesOrderDetail</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Production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Product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LEFT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Production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ProductSubcategory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ProductSubcategoryID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ProductSubcategoryID</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LEFT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Production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ProductCategory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ProductCategoryID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ProductCategoryID</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Name</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HAVING</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sod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OrderQty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TotalSold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ASC</w:t>
            </w:r>
            <w:r w:rsidDel="00000000" w:rsidR="00000000" w:rsidRPr="00000000">
              <w:rPr>
                <w:rFonts w:ascii="Menlo" w:cs="Menlo" w:eastAsia="Menlo" w:hAnsi="Menlo"/>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color w:val="000000"/>
              </w:rPr>
            </w:pPr>
            <w:r w:rsidDel="00000000" w:rsidR="00000000" w:rsidRPr="00000000">
              <w:rPr>
                <w:color w:val="000000"/>
                <w:rtl w:val="0"/>
              </w:rPr>
              <w:t xml:space="preserve">Các sản phẩm bán kém chủ yếu thuộc category Components (như Mountain Frames, Touring Frames, Saddles), với số lượng bán rất thấp. Tuy nhiên, đây là các sản phẩm có giá trị cao và mang tính chuyên biệt (linh kiện thay thế hoặc nâng cấp), do đó tần suất mua thấp là đặc điểm bình thường và không nhất thiết phản ánh hiệu quả kinh doanh kém.</w:t>
            </w:r>
          </w:p>
          <w:p w:rsidR="00000000" w:rsidDel="00000000" w:rsidP="00000000" w:rsidRDefault="00000000" w:rsidRPr="00000000" w14:paraId="000000D4">
            <w:pPr>
              <w:rPr>
                <w:color w:val="000000"/>
              </w:rPr>
            </w:pPr>
            <w:r w:rsidDel="00000000" w:rsidR="00000000" w:rsidRPr="00000000">
              <w:rPr>
                <w:rtl w:val="0"/>
              </w:rPr>
            </w:r>
          </w:p>
          <w:p w:rsidR="00000000" w:rsidDel="00000000" w:rsidP="00000000" w:rsidRDefault="00000000" w:rsidRPr="00000000" w14:paraId="000000D5">
            <w:pPr>
              <w:rPr>
                <w:color w:val="000000"/>
              </w:rPr>
            </w:pPr>
            <w:r w:rsidDel="00000000" w:rsidR="00000000" w:rsidRPr="00000000">
              <w:rPr>
                <w:rtl w:val="0"/>
              </w:rPr>
            </w:r>
          </w:p>
          <w:p w:rsidR="00000000" w:rsidDel="00000000" w:rsidP="00000000" w:rsidRDefault="00000000" w:rsidRPr="00000000" w14:paraId="000000D6">
            <w:pPr>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Tỷ lệ sản phẩm không bán được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đánh giá hiệu quả của danh mục sản phẩm và xác định tỷ lệ sản phẩm không tạo ra doanh thu, từ đó phát hiện rủi ro về tồn kho và tối ưu danh mục sản phẩm</w:t>
            </w:r>
          </w:p>
          <w:p w:rsidR="00000000" w:rsidDel="00000000" w:rsidP="00000000" w:rsidRDefault="00000000" w:rsidRPr="00000000" w14:paraId="000000D9">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WITH</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SoldProduct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DISTINCT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SalesOrderDetail</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CASE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.ProductID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IS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NULL</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UnsoldProductRate</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Production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Product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LEFT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6c5151"/>
                <w:sz w:val="24"/>
                <w:szCs w:val="24"/>
                <w:u w:val="single"/>
                <w:shd w:fill="auto" w:val="clear"/>
                <w:vertAlign w:val="baseline"/>
                <w:rtl w:val="0"/>
              </w:rPr>
              <w:t xml:space="preserve">SoldProduct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ProductID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sp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.ProductID</w:t>
            </w:r>
            <w:r w:rsidDel="00000000" w:rsidR="00000000" w:rsidRPr="00000000">
              <w:rPr>
                <w:rFonts w:ascii="Menlo" w:cs="Menlo" w:eastAsia="Menlo" w:hAnsi="Menlo"/>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1"/>
                <w:bCs w:val="1"/>
                <w:i w:val="0"/>
                <w:iCs w:val="0"/>
                <w:smallCaps w:val="0"/>
                <w:strike w:val="0"/>
                <w:color w:val="8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Khoảng hơn 47% sản phẩm trong danh mục không phát sinh bất kỳ đơn hàng nào</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sản phẩm không phát sinh đơn hàng phản ánh một phần danh mục sản phẩm chưa được khai thác hiệu quả.</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Điều này cho thấy có những sản phẩm không tạo ra doanh thu, tiềm ẩn rủi ro về chi phí lưu kho và vận hành.</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Tuy nhiên, trong bối cảnh doanh nghiệp kinh doanh xe đạp, một số sản phẩm có thể đóng vai trò hỗ trợ hoặc phục vụ nhu cầu chuyên biệt nên không phát sinh giao dịch thường xuyên là điều có thể chấp nhận được.</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đó, doanh nghiệp cần phân loại rõ các sản phẩm chiến lược và sản phẩm kém hiệu quả để đưa ra quyết định tối ưu danh mục, tránh loại bỏ nhầm các sản phẩm có giá trị dài hạn.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Thời gian giao hàng trung bình &amp; đơn giao trễ</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color w:val="000000"/>
              </w:rPr>
            </w:pPr>
            <w:r w:rsidDel="00000000" w:rsidR="00000000" w:rsidRPr="00000000">
              <w:rPr>
                <w:color w:val="000000"/>
                <w:rtl w:val="0"/>
              </w:rPr>
              <w:t xml:space="preserve">Đánh giá hiệu quả vận hành giao hàng, từ đó xác định rủi ro ảnh hưởng đến trải nghiệm và khả năng giữ chân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bookmarkStart w:colFirst="0" w:colLast="0" w:name="bookmark=id.z750pohojnya" w:id="4"/>
          <w:bookmarkEnd w:id="4"/>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AVG</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DATEDIFF</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6c5151"/>
                <w:sz w:val="24"/>
                <w:szCs w:val="24"/>
                <w:u w:val="single"/>
                <w:shd w:fill="auto" w:val="clear"/>
                <w:vertAlign w:val="baseline"/>
                <w:rtl w:val="0"/>
              </w:rPr>
              <w:t xml:space="preserve">DAY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ShipDate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AvgShippingDays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CASE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t xml:space="preserve">    </w:t>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ShipDate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DueDate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ab/>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LateDeliveryRate</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WHERE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ShipDate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IS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NOT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NULL</w:t>
            </w:r>
            <w:r w:rsidDel="00000000" w:rsidR="00000000" w:rsidRPr="00000000">
              <w:rPr>
                <w:rFonts w:ascii="Menlo" w:cs="Menlo" w:eastAsia="Menlo" w:hAnsi="Menlo"/>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giao hàng trung bình khoảng 7 ngày và không có đơn hàng giao trễ cho thấy hệ thống vận hành đang hoạt động ổn định và đáp ứng tốt các cam kết với khách hàng.</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Đây là nền tảng quan trọng để cải thiện trải nghiệm khách hàng và tăng khả năng giữ chân trong dài hạn.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Tuy nhiên, trong bối cảnh các phân tích trước đó cho thấy tỷ lệ khách hàng quay lại còn thấp, có thể thấy yếu tố giao hàng chưa phải là nguyên nhân chính ảnh hưởng đến hành vi mua lại.</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đó, doanh nghiệp cần tập trung nhiều hơn vào các yếu tố như chiến lược sản phẩm, giá trị đơn hàng và trải nghiệm sau mua để cải thiện retention.</w:t>
            </w:r>
          </w:p>
          <w:p w:rsidR="00000000" w:rsidDel="00000000" w:rsidP="00000000" w:rsidRDefault="00000000" w:rsidRPr="00000000" w14:paraId="000000FA">
            <w:pPr>
              <w:rPr>
                <w:color w:val="000000"/>
              </w:rPr>
            </w:pP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color w:val="000000"/>
        </w:rPr>
      </w:pPr>
      <w:r w:rsidDel="00000000" w:rsidR="00000000" w:rsidRPr="00000000">
        <w:rPr>
          <w:b w:val="1"/>
          <w:bCs w:val="1"/>
          <w:color w:val="073763"/>
          <w:rtl w:val="0"/>
        </w:rPr>
        <w:t xml:space="preserve">Phần 2: </w:t>
      </w:r>
      <w:bookmarkStart w:colFirst="0" w:colLast="0" w:name="bookmark=id.apkfxbb72qre" w:id="5"/>
      <w:bookmarkEnd w:id="5"/>
      <w:r w:rsidDel="00000000" w:rsidR="00000000" w:rsidRPr="00000000">
        <w:rPr>
          <w:b w:val="1"/>
          <w:bCs w:val="1"/>
          <w:color w:val="073763"/>
          <w:rtl w:val="0"/>
        </w:rPr>
        <w:t xml:space="preserve">Tính toán một số chỉ số KPI cho công ty</w:t>
      </w:r>
      <w:r w:rsidDel="00000000" w:rsidR="00000000" w:rsidRPr="00000000">
        <w:rPr>
          <w:rtl w:val="0"/>
        </w:rPr>
      </w:r>
    </w:p>
    <w:tbl>
      <w:tblPr>
        <w:tblStyle w:val="Table2"/>
        <w:tblW w:w="12048.999999999998" w:type="dxa"/>
        <w:jc w:val="left"/>
        <w:tblInd w:w="-1286.0" w:type="dxa"/>
        <w:tblLayout w:type="fixed"/>
        <w:tblLook w:val="0400"/>
      </w:tblPr>
      <w:tblGrid>
        <w:gridCol w:w="1459"/>
        <w:gridCol w:w="1705"/>
        <w:gridCol w:w="1514"/>
        <w:gridCol w:w="4034"/>
        <w:gridCol w:w="3337"/>
        <w:tblGridChange w:id="0">
          <w:tblGrid>
            <w:gridCol w:w="1459"/>
            <w:gridCol w:w="1705"/>
            <w:gridCol w:w="1514"/>
            <w:gridCol w:w="4034"/>
            <w:gridCol w:w="333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jc w:val="center"/>
              <w:rPr/>
            </w:pPr>
            <w:r w:rsidDel="00000000" w:rsidR="00000000" w:rsidRPr="00000000">
              <w:rPr>
                <w:b w:val="1"/>
                <w:bCs w:val="1"/>
                <w:color w:val="000000"/>
                <w:rtl w:val="0"/>
              </w:rPr>
              <w:t xml:space="preserve">Chỉ số KPI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jc w:val="center"/>
              <w:rPr/>
            </w:pPr>
            <w:r w:rsidDel="00000000" w:rsidR="00000000" w:rsidRPr="00000000">
              <w:rPr>
                <w:b w:val="1"/>
                <w:bCs w:val="1"/>
                <w:color w:val="000000"/>
                <w:rtl w:val="0"/>
              </w:rPr>
              <w:t xml:space="preserve">Diễn giải công thức bằng lời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jc w:val="center"/>
              <w:rPr/>
            </w:pPr>
            <w:r w:rsidDel="00000000" w:rsidR="00000000" w:rsidRPr="00000000">
              <w:rPr>
                <w:b w:val="1"/>
                <w:bCs w:val="1"/>
                <w:color w:val="000000"/>
                <w:rtl w:val="0"/>
              </w:rPr>
              <w:t xml:space="preserve">Tại sao lại chọn chỉ số này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jc w:val="center"/>
              <w:rPr/>
            </w:pPr>
            <w:r w:rsidDel="00000000" w:rsidR="00000000" w:rsidRPr="00000000">
              <w:rPr>
                <w:b w:val="1"/>
                <w:bCs w:val="1"/>
                <w:color w:val="000000"/>
                <w:rtl w:val="0"/>
              </w:rPr>
              <w:t xml:space="preserve">Câu query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jc w:val="center"/>
              <w:rPr/>
            </w:pPr>
            <w:r w:rsidDel="00000000" w:rsidR="00000000" w:rsidRPr="00000000">
              <w:rPr>
                <w:b w:val="1"/>
                <w:bCs w:val="1"/>
                <w:color w:val="000000"/>
                <w:rtl w:val="0"/>
              </w:rPr>
              <w:t xml:space="preserve">Insight có được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color w:val="000000"/>
              </w:rPr>
            </w:pPr>
            <w:r w:rsidDel="00000000" w:rsidR="00000000" w:rsidRPr="00000000">
              <w:rPr>
                <w:color w:val="000000"/>
                <w:rtl w:val="0"/>
              </w:rPr>
              <w:t xml:space="preserve">Total Revenue</w:t>
            </w:r>
          </w:p>
          <w:p w:rsidR="00000000" w:rsidDel="00000000" w:rsidP="00000000" w:rsidRDefault="00000000" w:rsidRPr="00000000" w14:paraId="00000103">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doanh thu = Tổng giá trị đơn hàng (TotalDue) theo từng năm</w:t>
            </w:r>
          </w:p>
          <w:p w:rsidR="00000000" w:rsidDel="00000000" w:rsidP="00000000" w:rsidRDefault="00000000" w:rsidRPr="00000000" w14:paraId="0000010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đánh giá xu hướng tăng trưởng và hiệu quả kinh doanh của công ty theo thời gian</w:t>
            </w:r>
          </w:p>
          <w:p w:rsidR="00000000" w:rsidDel="00000000" w:rsidP="00000000" w:rsidRDefault="00000000" w:rsidRPr="00000000" w14:paraId="0000010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YEAR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Year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TotalDue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Revenue</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YEAR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OrderDate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Year</w:t>
            </w:r>
            <w:r w:rsidDel="00000000" w:rsidR="00000000" w:rsidRPr="00000000">
              <w:rPr>
                <w:rFonts w:ascii="Menlo" w:cs="Menlo" w:eastAsia="Menlo" w:hAnsi="Menlo"/>
                <w:b w:val="0"/>
                <w:bCs w:val="0"/>
                <w:i w:val="0"/>
                <w:iCs w:val="0"/>
                <w:smallCaps w:val="0"/>
                <w:strike w:val="0"/>
                <w:color w:val="ff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color w:val="000000"/>
              </w:rPr>
            </w:pPr>
            <w:r w:rsidDel="00000000" w:rsidR="00000000" w:rsidRPr="00000000">
              <w:rPr>
                <w:color w:val="000000"/>
                <w:rtl w:val="0"/>
              </w:rPr>
              <w:t xml:space="preserve">Doanh thu có xu hướng tăng trưởng từ 2011 đến 2013, cho thấy hoạt động kinh doanh phát triển tích cực. Tuy nhiên, dữ liệu năm 2014 chưa đầy đủ nên chưa thể kết luận xu hướng giảm.</w:t>
            </w:r>
          </w:p>
          <w:p w:rsidR="00000000" w:rsidDel="00000000" w:rsidP="00000000" w:rsidRDefault="00000000" w:rsidRPr="00000000" w14:paraId="00000110">
            <w:pPr>
              <w:rPr>
                <w:color w:val="000000"/>
              </w:rPr>
            </w:pPr>
            <w:r w:rsidDel="00000000" w:rsidR="00000000" w:rsidRPr="00000000">
              <w:rPr>
                <w:rtl w:val="0"/>
              </w:rPr>
            </w:r>
          </w:p>
          <w:p w:rsidR="00000000" w:rsidDel="00000000" w:rsidP="00000000" w:rsidRDefault="00000000" w:rsidRPr="00000000" w14:paraId="00000111">
            <w:pPr>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color w:val="000000"/>
              </w:rPr>
            </w:pPr>
            <w:r w:rsidDel="00000000" w:rsidR="00000000" w:rsidRPr="00000000">
              <w:rPr>
                <w:color w:val="000000"/>
                <w:rtl w:val="0"/>
              </w:rPr>
              <w:t xml:space="preserve">Giá trị đơn hàng trung bình (AOV)</w:t>
            </w:r>
          </w:p>
          <w:p w:rsidR="00000000" w:rsidDel="00000000" w:rsidP="00000000" w:rsidRDefault="00000000" w:rsidRPr="00000000" w14:paraId="00000113">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color w:val="000000"/>
              </w:rPr>
            </w:pPr>
            <w:r w:rsidDel="00000000" w:rsidR="00000000" w:rsidRPr="00000000">
              <w:rPr>
                <w:color w:val="000000"/>
                <w:rtl w:val="0"/>
              </w:rPr>
              <w:t xml:space="preserve">AOV = Tổng doanh thu / Tổng số đơn hàng</w:t>
            </w:r>
          </w:p>
          <w:p w:rsidR="00000000" w:rsidDel="00000000" w:rsidP="00000000" w:rsidRDefault="00000000" w:rsidRPr="00000000" w14:paraId="00000115">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rPr>
                <w:color w:val="000000"/>
              </w:rPr>
            </w:pPr>
            <w:r w:rsidDel="00000000" w:rsidR="00000000" w:rsidRPr="00000000">
              <w:rPr>
                <w:color w:val="000000"/>
                <w:rtl w:val="0"/>
              </w:rPr>
              <w:t xml:space="preserve">Để đánh giá giá trị trung bình mỗi giao dịch và khả năng gia tăng doanh thu trên mỗi đơn hàng</w:t>
            </w:r>
          </w:p>
          <w:p w:rsidR="00000000" w:rsidDel="00000000" w:rsidP="00000000" w:rsidRDefault="00000000" w:rsidRPr="00000000" w14:paraId="00000117">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TotalDue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AvgOrderValue</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11B">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rPr>
                <w:color w:val="000000"/>
              </w:rPr>
            </w:pPr>
            <w:r w:rsidDel="00000000" w:rsidR="00000000" w:rsidRPr="00000000">
              <w:rPr>
                <w:color w:val="000000"/>
                <w:rtl w:val="0"/>
              </w:rPr>
              <w:t xml:space="preserve">Giá trị đơn hàng trung bình ở mức 3916, cho thấy mỗi đơn hàng chưa mang lại giá trị cao, có thể do khách hàng chủ yếu mua các sản phẩm phụ trợ có giá thấp.</w:t>
            </w:r>
          </w:p>
          <w:p w:rsidR="00000000" w:rsidDel="00000000" w:rsidP="00000000" w:rsidRDefault="00000000" w:rsidRPr="00000000" w14:paraId="0000011D">
            <w:pPr>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rPr>
                <w:color w:val="000000"/>
              </w:rPr>
            </w:pPr>
            <w:r w:rsidDel="00000000" w:rsidR="00000000" w:rsidRPr="00000000">
              <w:rPr>
                <w:color w:val="000000"/>
                <w:rtl w:val="0"/>
              </w:rPr>
              <w:t xml:space="preserve">Tỷ lệ khách hàng quay lại (Retention Rate)</w:t>
            </w:r>
          </w:p>
          <w:p w:rsidR="00000000" w:rsidDel="00000000" w:rsidP="00000000" w:rsidRDefault="00000000" w:rsidRPr="00000000" w14:paraId="0000011F">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rPr>
                <w:color w:val="000000"/>
              </w:rPr>
            </w:pPr>
            <w:r w:rsidDel="00000000" w:rsidR="00000000" w:rsidRPr="00000000">
              <w:rPr>
                <w:color w:val="000000"/>
                <w:rtl w:val="0"/>
              </w:rPr>
              <w:t xml:space="preserve">Retention Rate = Số khách hàng mua trên 1 lần / Tổng số khách hàng</w:t>
            </w:r>
          </w:p>
          <w:p w:rsidR="00000000" w:rsidDel="00000000" w:rsidP="00000000" w:rsidRDefault="00000000" w:rsidRPr="00000000" w14:paraId="00000121">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rPr>
                <w:color w:val="000000"/>
              </w:rPr>
            </w:pPr>
            <w:r w:rsidDel="00000000" w:rsidR="00000000" w:rsidRPr="00000000">
              <w:rPr>
                <w:color w:val="000000"/>
                <w:rtl w:val="0"/>
              </w:rPr>
              <w:t xml:space="preserve">Để đánh giá khả năng giữ chân khách hàng và mức độ trung thành của khách</w:t>
            </w:r>
          </w:p>
          <w:p w:rsidR="00000000" w:rsidDel="00000000" w:rsidP="00000000" w:rsidRDefault="00000000" w:rsidRPr="00000000" w14:paraId="00000123">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WITH</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CustomerOrder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OrderCount</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CASE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OrderCount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&gt;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RetentionRate</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8e00c6"/>
                <w:sz w:val="24"/>
                <w:szCs w:val="24"/>
                <w:u w:val="none"/>
                <w:shd w:fill="auto" w:val="clear"/>
                <w:vertAlign w:val="baseline"/>
                <w:rtl w:val="0"/>
              </w:rPr>
              <w:t xml:space="preserve">CustomerOrder</w:t>
            </w:r>
            <w:r w:rsidDel="00000000" w:rsidR="00000000" w:rsidRPr="00000000">
              <w:rPr>
                <w:rtl w:val="0"/>
              </w:rPr>
            </w:r>
          </w:p>
          <w:p w:rsidR="00000000" w:rsidDel="00000000" w:rsidP="00000000" w:rsidRDefault="00000000" w:rsidRPr="00000000" w14:paraId="0000012E">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rPr>
                <w:color w:val="000000"/>
              </w:rPr>
            </w:pPr>
            <w:r w:rsidDel="00000000" w:rsidR="00000000" w:rsidRPr="00000000">
              <w:rPr>
                <w:color w:val="000000"/>
                <w:rtl w:val="0"/>
              </w:rPr>
              <w:t xml:space="preserve">Tỷ lệ khách hàng quay lại còn thấp, cho thấy doanh nghiệp chưa giữ chân khách hàng hiệu quả và phụ thuộc nhiều vào khách hàng mới.</w:t>
            </w:r>
          </w:p>
          <w:p w:rsidR="00000000" w:rsidDel="00000000" w:rsidP="00000000" w:rsidRDefault="00000000" w:rsidRPr="00000000" w14:paraId="00000130">
            <w:pPr>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rPr>
                <w:color w:val="000000"/>
              </w:rPr>
            </w:pPr>
            <w:r w:rsidDel="00000000" w:rsidR="00000000" w:rsidRPr="00000000">
              <w:rPr>
                <w:color w:val="000000"/>
                <w:rtl w:val="0"/>
              </w:rPr>
              <w:t xml:space="preserve">Giá trị trung bình mỗi khách hàng (CLV)</w:t>
            </w:r>
          </w:p>
          <w:p w:rsidR="00000000" w:rsidDel="00000000" w:rsidP="00000000" w:rsidRDefault="00000000" w:rsidRPr="00000000" w14:paraId="00000132">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color w:val="000000"/>
              </w:rPr>
            </w:pPr>
            <w:r w:rsidDel="00000000" w:rsidR="00000000" w:rsidRPr="00000000">
              <w:rPr>
                <w:color w:val="000000"/>
                <w:rtl w:val="0"/>
              </w:rPr>
              <w:t xml:space="preserve">CLV = Tổng doanh thu / Tổng số khách hàng</w:t>
            </w:r>
          </w:p>
          <w:p w:rsidR="00000000" w:rsidDel="00000000" w:rsidP="00000000" w:rsidRDefault="00000000" w:rsidRPr="00000000" w14:paraId="00000134">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rPr>
                <w:color w:val="000000"/>
              </w:rPr>
            </w:pPr>
            <w:r w:rsidDel="00000000" w:rsidR="00000000" w:rsidRPr="00000000">
              <w:rPr>
                <w:color w:val="000000"/>
                <w:rtl w:val="0"/>
              </w:rPr>
              <w:t xml:space="preserve">Để đánh giá giá trị mà mỗi khách hàng mang lại cho doanh nghiệp</w:t>
            </w:r>
          </w:p>
          <w:p w:rsidR="00000000" w:rsidDel="00000000" w:rsidP="00000000" w:rsidRDefault="00000000" w:rsidRPr="00000000" w14:paraId="00000136">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TotalDue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DISTINCT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AvgCustomerValue</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13A">
            <w:pPr>
              <w:rPr>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rPr>
                <w:color w:val="000000"/>
              </w:rPr>
            </w:pPr>
            <w:r w:rsidDel="00000000" w:rsidR="00000000" w:rsidRPr="00000000">
              <w:rPr>
                <w:rtl w:val="0"/>
              </w:rPr>
            </w:r>
          </w:p>
        </w:tc>
      </w:tr>
    </w:tbl>
    <w:p w:rsidR="00000000" w:rsidDel="00000000" w:rsidP="00000000" w:rsidRDefault="00000000" w:rsidRPr="00000000" w14:paraId="0000013C">
      <w:pPr>
        <w:rPr>
          <w:color w:val="000000"/>
        </w:rPr>
      </w:pPr>
      <w:r w:rsidDel="00000000" w:rsidR="00000000" w:rsidRPr="00000000">
        <w:rPr>
          <w:rtl w:val="0"/>
        </w:rPr>
      </w:r>
    </w:p>
    <w:p w:rsidR="00000000" w:rsidDel="00000000" w:rsidP="00000000" w:rsidRDefault="00000000" w:rsidRPr="00000000" w14:paraId="0000013D">
      <w:pPr>
        <w:rPr>
          <w:color w:val="00000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Phần 3: Từ các câu hỏi adhoc của phần 1 và chỉ số của phần 2 tiến hành nêu lên tình hình của công ty cũng như đề xuất giải pháp</w:t>
      </w:r>
      <w:r w:rsidDel="00000000" w:rsidR="00000000" w:rsidRPr="00000000">
        <w:rPr>
          <w:rtl w:val="0"/>
        </w:rPr>
      </w:r>
    </w:p>
    <w:p w:rsidR="00000000" w:rsidDel="00000000" w:rsidP="00000000" w:rsidRDefault="00000000" w:rsidRPr="00000000" w14:paraId="0000013F">
      <w:pPr>
        <w:spacing w:after="280" w:before="280" w:lineRule="auto"/>
        <w:rPr>
          <w:b w:val="1"/>
          <w:bCs w:val="1"/>
        </w:rPr>
      </w:pPr>
      <w:r w:rsidDel="00000000" w:rsidR="00000000" w:rsidRPr="00000000">
        <w:rPr>
          <w:b w:val="1"/>
          <w:bCs w:val="1"/>
          <w:rtl w:val="0"/>
        </w:rPr>
        <w:t xml:space="preserve">Tình hình của công ty</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trên các phân tích từ phần adhoc và KPI, có thể tổng hợp tình hình kinh doanh của công ty như sau:</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thu của công ty có xu hướng tăng trưởng trong giai đoạn 2011–2013, từ 14.1 triệu (2011) lên 37.6 triệu (2012) và đạt 48.9 triệu (2013), cho thấy hoạt động kinh doanh đang phát triển tích cực. Tuy nhiên, dữ liệu năm 2014 mới ghi nhận đến tháng 6 với doanh thu khoảng 22.4 triệu nên chưa thể kết luận xu hướng trong năm này.</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thu không phụ thuộc quá nhiều vào một nhóm khách hàng cụ thể, khi top 10 khách hàng chỉ chiếm khoảng 7% tổng doanh thu và top 100 khách hàng chiếm khoảng 40%. Điều này cho thấy tệp khách hàng tương đối phân tán và không bị phụ thuộc vào khách hàng VIP.</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Tuy nhiên, hành vi khách hàng cho thấy tỷ lệ khách hàng quay lại thấp, với khoảng 60.9% khách hàng chỉ mua 1 lần và 28.6% mua 2 lần, tức là gần 90% khách hàng mua không quá 2 lần. Đồng thời, phần lớn khách hàng thuộc nhóm chi tiêu thấp và trung bình (chiếm hơn 97% tổng số khách), dẫn đến giá trị vòng đời khách hàng (CLV) ở mức thấp.</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sản phẩm, doanh thu tập trung chủ yếu vào category Bikes, trong đó Road Bikes đạt khoảng 43.9 triệu và Mountain Bikes đạt khoảng 36.4 triệu, vượt trội so với các category khác, phù hợp với định hướng kinh doanh khi đây là sản phẩm cốt lõi và có giá trị cao.</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sản phẩm thuộc nhóm Accessories và Clothing tuy có doanh thu thấp hơn (ví dụ Helmets ~484k, Jerseys ~752k) nhưng lại có số lượng bán cao (các sản phẩm như mũ bảo hiểm, áo jersey, bình nước đều có số lượng bán từ 3,000–8,000 sản phẩm), cho thấy đây là nhóm sản phẩm giúp duy trì tần suất mua và hỗ trợ doanh thu.</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khi đó, các sản phẩm bán kém chủ yếu thuộc nhóm Components (như Frames, Saddles), với số lượng bán rất thấp (chỉ từ 4–44 sản phẩm cho mỗi sản phẩm). Tuy nhiên, đây là các sản phẩm có giá trị cao và mang tính chuyên biệt, nên số lượng bán thấp là đặc điểm bình thường và không nhất thiết phản ánh hiệu quả kém.</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vận hành, thời gian giao hàng trung bình khoảng 7 ngày và không ghi nhận đơn hàng giao trễ (tỷ lệ giao trễ = 0%), cho thấy hệ thống vận hành đang hoạt động hiệu quả và ổn định.</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thể: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Công ty có nền tảng doanh thu tốt và vận hành ổn định, tuy nhiên đang gặp vấn đề lớn về khả năng giữ chân khách hàng và tối ưu giá trị khách hàng.</w:t>
      </w:r>
    </w:p>
    <w:p w:rsidR="00000000" w:rsidDel="00000000" w:rsidP="00000000" w:rsidRDefault="00000000" w:rsidRPr="00000000" w14:paraId="00000149">
      <w:pPr>
        <w:spacing w:after="280" w:before="280" w:lineRule="auto"/>
        <w:rPr>
          <w:b w:val="1"/>
          <w:bCs w:val="1"/>
        </w:rPr>
      </w:pPr>
      <w:r w:rsidDel="00000000" w:rsidR="00000000" w:rsidRPr="00000000">
        <w:rPr>
          <w:b w:val="1"/>
          <w:bCs w:val="1"/>
          <w:rtl w:val="0"/>
        </w:rPr>
        <w:t xml:space="preserve">Giải pháp đề xuất: </w:t>
      </w:r>
      <w:r w:rsidDel="00000000" w:rsidR="00000000" w:rsidRPr="00000000">
        <w:rPr>
          <w:rtl w:val="0"/>
        </w:rPr>
        <w:t xml:space="preserve">Dựa trên các vấn đề đã phân tích, một số giải pháp đề xuất như sau:</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Tăng tỷ lệ khách hàng quay lại (Retention)</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chương trình khách hàng thân thiết (Loyalty Program) để khuyến khích khách quay lại mua hàng.</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các chiến dịch remarketing (email, SMS, voucher cho lần mua tiếp theo)</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 nhân hóa trải nghiệm mua hàng dựa trên lịch sử giao dịch</w:t>
        <w:br w:type="textWrapping"/>
        <w:t xml:space="preserve">=&gt; Mục tiêu: Tăng số lần mua → cải thiện CLV</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 tăng giá trị đơn hàng trung bình (AOV)</w:t>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Đẩy mạnh chiến lược bán kèm (cross-sell) giữa sản phẩm chính (xe đạp) và sản phẩm phụ trợ (helmet, jersey, accessories)</w:t>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các combo sản phẩm (ví dụ: mua xe + phụ kiện đi kèm)</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Đưa ra ưu đãi theo ngưỡng giá trị đơn hàng (ví dụ: Mua xe và thêm 2 loại phụ kiện sẽ đạt được mốc khuyến mãi mà sau khi áp dụng khuyến mãi thì giá trị chỉ bằng Xe + 1 phụ kiện thôi)</w:t>
        <w:br w:type="textWrapping"/>
        <w:t xml:space="preserve">=&gt; Mục tiêu: Tăng doanh thu trên mỗi đơn</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ưu danh mục sản phẩm</w:t>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 soát các sản phẩm có doanh thu rất thấp hoặc không phát sinh đơn hàng để đánh giá hiệu quả (hiện có một tỷ lệ sản phẩm không phát sinh đơn hàng và nhiều sản phẩm chỉ bán dưới 50 đơn)</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loại rõ:</w:t>
        <w:br w:type="textWrapping"/>
        <w:t xml:space="preserve">- Sản phẩm chiến lược (core products)</w:t>
        <w:br w:type="textWrapping"/>
        <w:t xml:space="preserve">- Sản phẩm hỗ trợ</w:t>
        <w:br w:type="textWrapping"/>
        <w:t xml:space="preserve">- Sản phẩm kém hiệu quả</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Điều chỉnh chiến lược giá, marketing hoặc loại bỏ các sản phẩm không cần thiết</w:t>
        <w:br w:type="textWrapping"/>
        <w:t xml:space="preserve">=&gt; Mục tiêu: Giảm chi phí vận hành, tăng hiệu quả kinh doanh</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Giảm phụ thuộc vào sản phẩm cốt lõi</w:t>
      </w:r>
    </w:p>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dù Bikes là nguồn doanh thu chính (chiếm phần lớn doanh thu với riêng Road Bikes và Mountain Bikes đã đạt hơn 80 triệu), cần phát triển thêm các dòng sản phẩm khác để đa dạng hóa nguồn thu.</w:t>
      </w:r>
    </w:p>
    <w:p w:rsidR="00000000" w:rsidDel="00000000" w:rsidP="00000000" w:rsidRDefault="00000000" w:rsidRPr="00000000" w14:paraId="000001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Tăng vai trò của Accessories và Clothing trong việc đóng góp doanh thu.</w:t>
      </w:r>
    </w:p>
    <w:p w:rsidR="00000000" w:rsidDel="00000000" w:rsidP="00000000" w:rsidRDefault="00000000" w:rsidRPr="00000000" w14:paraId="000001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Tất nhiên việc bán được xe là rất tốt tuy nhiên về đường dài thì không thể chỉ tập trung bán mỗi xe đạp, có thể đẩy mạnh thêm các sản phậm phụ kiện</w:t>
        <w:br w:type="textWrapping"/>
        <w:t xml:space="preserve">=&gt; Mục tiêu: Giảm rủi ro phụ thuộc vào một nhóm sản phẩm</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Tận dụng lợi thế vận hành</w:t>
      </w:r>
    </w:p>
    <w:p w:rsidR="00000000" w:rsidDel="00000000" w:rsidP="00000000" w:rsidRDefault="00000000" w:rsidRPr="00000000" w14:paraId="000001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Duy trì và tối ưu hệ thống giao hàng hiện tại (đang là điểm mạnh với thời gian giao trung bình 7 ngày và tỷ lệ giao trễ 0%)</w:t>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tận dụng để nâng cao trải nghiệm khách hàng (ví dụ: cam kết giao hàng nhanh, chính xác)</w:t>
        <w:br w:type="textWrapping"/>
        <w:t xml:space="preserve">=&gt; Mục tiêu: Tăng sự hài lòng và giữ chân khách hàng</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Kết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Doanh nghiệp đang có nền tảng kinh doanh ổn định nhưng cần tập trung vào việc nâng cao giá trị khách hàng thông qua cải thiện tỷ lệ quay lại và tối ưu danh mục sản phẩm để đảm bảo tăng trưởng bền vững trong dài hạn.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**Đề xuất sản phẩm mới: Dịch vụ hậu mãi &amp; bảo hành</w:t>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thu hiện tại của công ty phụ thuộc lớn vào sản phẩm xe đạp, trong khi đây là sản phẩm có chu kỳ mua dài (khách hàng không mua thường xuyên).</w:t>
        <w:br w:type="textWrapping"/>
        <w:t xml:space="preserve">→ Điều này tiềm ẩn rủi ro trong dài hạn khi thị trường bão hòa (khách hàng đã sở hữu xe và không có nhu cầu mua mới trong thời gian ngắn).</w:t>
        <w:br w:type="textWrapping"/>
        <w:t xml:space="preserve">→ Do đó, doanh nghiệp có thể mở rộng sang các dịch vụ hậu mãi như bảo hành mở rộng, bảo dưỡng định kỳ hoặc sửa chữa, tương tự mô hình “Apple Care”.</w:t>
        <w:br w:type="textWrapping"/>
        <w:t xml:space="preserve">→ Các gói dịch vụ này có thể được bán kèm khi khách mua xe, với ưu đãi riêng, nhằm gia tăng giá trị đơn hàng và tạo nguồn doanh thu định kỳ.</w:t>
        <w:br w:type="textWrapping"/>
        <w:t xml:space="preserve">→ Đồng thời, dịch vụ hậu mãi còn giúp duy trì mối quan hệ với khách hàng, từ đó cải thiện tỷ lệ quay lại và giá trị vòng đời khách hàng (CLV).</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b w:val="1"/>
          <w:bCs w:val="1"/>
          <w:color w:val="073763"/>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7376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Phần 4 (nâng cao): Mô hình tính toán trên SQL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7376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73763"/>
          <w:sz w:val="24"/>
          <w:szCs w:val="24"/>
          <w:u w:val="none"/>
          <w:shd w:fill="auto" w:val="clear"/>
          <w:vertAlign w:val="baseline"/>
          <w:rtl w:val="0"/>
        </w:rPr>
        <w:t xml:space="preserve">Mô Hình RFM</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808080"/>
          <w:sz w:val="24"/>
          <w:szCs w:val="24"/>
          <w:u w:val="none"/>
          <w:shd w:fill="auto" w:val="clear"/>
          <w:vertAlign w:val="baseline"/>
          <w:rtl w:val="0"/>
        </w:rPr>
        <w:t xml:space="preserve">-- Monetary</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WITH</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Monetary_Raw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TotalDue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TotalRevenue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PERCENT_RANK</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OVER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SUM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(TotalDue))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1"/>
          <w:iCs w:val="1"/>
          <w:smallCaps w:val="0"/>
          <w:strike w:val="0"/>
          <w:color w:val="006464"/>
          <w:sz w:val="24"/>
          <w:szCs w:val="24"/>
          <w:u w:val="none"/>
          <w:shd w:fill="auto" w:val="clear"/>
          <w:vertAlign w:val="baseline"/>
          <w:rtl w:val="0"/>
        </w:rPr>
        <w:t xml:space="preserve">PercentRank_M</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956037"/>
          <w:sz w:val="24"/>
          <w:szCs w:val="24"/>
          <w:u w:val="none"/>
          <w:shd w:fill="auto" w:val="clear"/>
          <w:vertAlign w:val="baseline"/>
          <w:rtl w:val="0"/>
        </w:rPr>
        <w:t xml:space="preserve">Sales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0"/>
          <w:bCs w:val="0"/>
          <w:i w:val="0"/>
          <w:iCs w:val="0"/>
          <w:smallCaps w:val="0"/>
          <w:strike w:val="0"/>
          <w:color w:val="8e00c6"/>
          <w:sz w:val="24"/>
          <w:szCs w:val="24"/>
          <w:u w:val="none"/>
          <w:shd w:fill="auto" w:val="clear"/>
          <w:vertAlign w:val="baseline"/>
          <w:rtl w:val="0"/>
        </w:rPr>
        <w:t xml:space="preserve">SalesOrderHeader</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6464"/>
          <w:sz w:val="24"/>
          <w:szCs w:val="24"/>
          <w:u w:val="none"/>
          <w:shd w:fill="auto" w:val="clear"/>
          <w:vertAlign w:val="baseline"/>
          <w:rtl w:val="0"/>
        </w:rPr>
        <w:t xml:space="preserve">CustomerID</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Monetary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CustomerID,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TotalRevenue,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CASE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PercentRank_M &lt;=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0.25</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PercentRank_M &lt;=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0.5</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PercentRank_M &lt;=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0.75</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ELSE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M_Score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Monetary_Raw</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808080"/>
          <w:sz w:val="24"/>
          <w:szCs w:val="24"/>
          <w:u w:val="none"/>
          <w:shd w:fill="auto" w:val="clear"/>
          <w:vertAlign w:val="baseline"/>
          <w:rtl w:val="0"/>
        </w:rPr>
        <w:t xml:space="preserve">-- Frequency</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Frequency_Raw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CustomerID,</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TotalOrders,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PERCENT_RANK</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OVER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COUNT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PercentRank_F</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Sales.SalesOrderHeader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CustomerID</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Frequency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CustomerID,</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TotalOrders,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CASE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PercentRank_F &lt;=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0.25</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PercentRank_F &lt;=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0.5</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PercentRank_F &lt;=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0.75</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ELSE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F_Score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Frequency_Raw</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808080"/>
          <w:sz w:val="24"/>
          <w:szCs w:val="24"/>
          <w:u w:val="none"/>
          <w:shd w:fill="auto" w:val="clear"/>
          <w:vertAlign w:val="baseline"/>
          <w:rtl w:val="0"/>
        </w:rPr>
        <w:t xml:space="preserve">-- Recency</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Recency_Raw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CustomerID,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DATEDIFF</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DAY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MAX</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(OrderDate),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'2014-06-30'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RecencyDays,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PERCENT_RANK</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OVER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DATEDIFF</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DAY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MAX</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(OrderDate),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'2014-06-30'</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DESC</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PercentRank_R</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Sales.SalesOrderHeader</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GROUP</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CustomerID</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Recency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CustomerID,</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RecencyDays,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CASE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PercentRank_R &lt;=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0.25</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PercentRank_R &lt;=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0.5</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PercentRank_R &lt;=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0.75</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ELSE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R_Score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Recency_Raw</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808080"/>
          <w:sz w:val="24"/>
          <w:szCs w:val="24"/>
          <w:u w:val="none"/>
          <w:shd w:fill="auto" w:val="clear"/>
          <w:vertAlign w:val="baseline"/>
          <w:rtl w:val="0"/>
        </w:rPr>
        <w:t xml:space="preserve">-- Combine</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RFM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m.CustomerID,</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R_Score,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F_Score,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M_Score,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000080"/>
          <w:sz w:val="24"/>
          <w:szCs w:val="24"/>
          <w:u w:val="none"/>
          <w:shd w:fill="auto" w:val="clear"/>
          <w:vertAlign w:val="baseline"/>
          <w:rtl w:val="0"/>
        </w:rPr>
        <w:t xml:space="preserve">CONCAT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(R_Score, F_Score, M_Score)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RFM_Score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Monetary m</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Frequency f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m.CustomerID = f.CustomerID</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JOIN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Recency r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m.CustomerID = r.CustomerID</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SELECT</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CASE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F_Score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'Best Customer'</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'Lost Cheap Customer'</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1</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'Lost Big Spender'</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2</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'Almost Lost Big Spender'</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2</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'Almost Lost'</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F_Score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'Loyal Customer'</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WHEN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M_Score = </w:t>
      </w:r>
      <w:r w:rsidDel="00000000" w:rsidR="00000000" w:rsidRPr="00000000">
        <w:rPr>
          <w:rFonts w:ascii="Menlo" w:cs="Menlo" w:eastAsia="Menlo" w:hAnsi="Menlo"/>
          <w:b w:val="0"/>
          <w:bCs w:val="0"/>
          <w:i w:val="0"/>
          <w:iCs w:val="0"/>
          <w:smallCaps w:val="0"/>
          <w:strike w:val="0"/>
          <w:color w:val="0000ff"/>
          <w:sz w:val="24"/>
          <w:szCs w:val="24"/>
          <w:u w:val="none"/>
          <w:shd w:fill="auto" w:val="clear"/>
          <w:vertAlign w:val="baseline"/>
          <w:rtl w:val="0"/>
        </w:rPr>
        <w:t xml:space="preserve">4</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THEN</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'Big Spender'</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ELSE</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0"/>
          <w:bCs w:val="0"/>
          <w:i w:val="0"/>
          <w:iCs w:val="0"/>
          <w:smallCaps w:val="0"/>
          <w:strike w:val="0"/>
          <w:color w:val="008000"/>
          <w:sz w:val="24"/>
          <w:szCs w:val="24"/>
          <w:u w:val="none"/>
          <w:shd w:fill="auto" w:val="clear"/>
          <w:vertAlign w:val="baseline"/>
          <w:rtl w:val="0"/>
        </w:rPr>
        <w:t xml:space="preserve">'Normal Customer'</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END</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AS</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CustomerSegment</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FROM</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RFM</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Menlo" w:cs="Menlo" w:eastAsia="Menlo" w:hAnsi="Menlo"/>
          <w:b w:val="0"/>
          <w:bCs w:val="0"/>
          <w:i w:val="0"/>
          <w:iCs w:val="0"/>
          <w:smallCaps w:val="0"/>
          <w:strike w:val="0"/>
          <w:color w:val="000000"/>
          <w:sz w:val="24"/>
          <w:szCs w:val="24"/>
          <w:u w:val="none"/>
          <w:shd w:fill="auto" w:val="clear"/>
          <w:vertAlign w:val="baseline"/>
        </w:rPr>
      </w:pP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ORDER</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Menlo" w:cs="Menlo" w:eastAsia="Menlo" w:hAnsi="Menlo"/>
          <w:b w:val="1"/>
          <w:bCs w:val="1"/>
          <w:i w:val="0"/>
          <w:iCs w:val="0"/>
          <w:smallCaps w:val="0"/>
          <w:strike w:val="0"/>
          <w:color w:val="800000"/>
          <w:sz w:val="24"/>
          <w:szCs w:val="24"/>
          <w:u w:val="none"/>
          <w:shd w:fill="auto" w:val="clear"/>
          <w:vertAlign w:val="baseline"/>
          <w:rtl w:val="0"/>
        </w:rPr>
        <w:t xml:space="preserve">BY</w:t>
      </w:r>
      <w:r w:rsidDel="00000000" w:rsidR="00000000" w:rsidRPr="00000000">
        <w:rPr>
          <w:rFonts w:ascii="Menlo" w:cs="Menlo" w:eastAsia="Menlo" w:hAnsi="Menlo"/>
          <w:b w:val="0"/>
          <w:bCs w:val="0"/>
          <w:i w:val="0"/>
          <w:iCs w:val="0"/>
          <w:smallCaps w:val="0"/>
          <w:strike w:val="0"/>
          <w:color w:val="000000"/>
          <w:sz w:val="24"/>
          <w:szCs w:val="24"/>
          <w:u w:val="none"/>
          <w:shd w:fill="auto" w:val="clear"/>
          <w:vertAlign w:val="baseline"/>
          <w:rtl w:val="0"/>
        </w:rPr>
        <w:t xml:space="preserve"> CustomerSegment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spacing w:after="280" w:before="280" w:lineRule="auto"/>
        <w:rPr>
          <w:b w:val="1"/>
          <w:bCs w:val="1"/>
          <w:sz w:val="28"/>
          <w:szCs w:val="28"/>
        </w:rPr>
      </w:pPr>
      <w:r w:rsidDel="00000000" w:rsidR="00000000" w:rsidRPr="00000000">
        <w:rPr>
          <w:b w:val="1"/>
          <w:bCs w:val="1"/>
          <w:sz w:val="28"/>
          <w:szCs w:val="28"/>
          <w:rtl w:val="0"/>
        </w:rPr>
        <w:t xml:space="preserve">Insight từ mô hình RFM</w:t>
      </w:r>
    </w:p>
    <w:p w:rsidR="00000000" w:rsidDel="00000000" w:rsidP="00000000" w:rsidRDefault="00000000" w:rsidRPr="00000000" w14:paraId="000001D2">
      <w:pPr>
        <w:spacing w:after="280" w:before="280" w:lineRule="auto"/>
        <w:rPr/>
      </w:pPr>
      <w:r w:rsidDel="00000000" w:rsidR="00000000" w:rsidRPr="00000000">
        <w:rPr>
          <w:rtl w:val="0"/>
        </w:rPr>
        <w:t xml:space="preserve">Kết quả phân tích RFM cho thấy sự phân hóa rõ rệt trong tập khách hàng của doanh nghiệp.</w:t>
      </w:r>
    </w:p>
    <w:p w:rsidR="00000000" w:rsidDel="00000000" w:rsidP="00000000" w:rsidRDefault="00000000" w:rsidRPr="00000000" w14:paraId="000001D3">
      <w:pPr>
        <w:numPr>
          <w:ilvl w:val="0"/>
          <w:numId w:val="8"/>
        </w:numPr>
        <w:spacing w:after="0" w:before="280" w:lineRule="auto"/>
        <w:ind w:left="720" w:hanging="360"/>
        <w:rPr/>
      </w:pPr>
      <w:r w:rsidDel="00000000" w:rsidR="00000000" w:rsidRPr="00000000">
        <w:rPr>
          <w:rtl w:val="0"/>
        </w:rPr>
        <w:t xml:space="preserve">Nhóm </w:t>
      </w:r>
      <w:r w:rsidDel="00000000" w:rsidR="00000000" w:rsidRPr="00000000">
        <w:rPr>
          <w:b w:val="1"/>
          <w:bCs w:val="1"/>
          <w:rtl w:val="0"/>
        </w:rPr>
        <w:t xml:space="preserve">Normal Customer</w:t>
      </w:r>
      <w:r w:rsidDel="00000000" w:rsidR="00000000" w:rsidRPr="00000000">
        <w:rPr>
          <w:rtl w:val="0"/>
        </w:rPr>
        <w:t xml:space="preserve"> chiếm tỷ trọng lớn nhất với </w:t>
      </w:r>
      <w:r w:rsidDel="00000000" w:rsidR="00000000" w:rsidRPr="00000000">
        <w:rPr>
          <w:b w:val="1"/>
          <w:bCs w:val="1"/>
          <w:rtl w:val="0"/>
        </w:rPr>
        <w:t xml:space="preserve">46.87%</w:t>
      </w:r>
      <w:r w:rsidDel="00000000" w:rsidR="00000000" w:rsidRPr="00000000">
        <w:rPr>
          <w:rtl w:val="0"/>
        </w:rPr>
        <w:t xml:space="preserve">, cho thấy gần một nửa khách hàng chỉ ở mức trung bình, chưa có sự gắn bó hoặc giá trị cao.</w:t>
      </w:r>
    </w:p>
    <w:p w:rsidR="00000000" w:rsidDel="00000000" w:rsidP="00000000" w:rsidRDefault="00000000" w:rsidRPr="00000000" w14:paraId="000001D4">
      <w:pPr>
        <w:numPr>
          <w:ilvl w:val="0"/>
          <w:numId w:val="8"/>
        </w:numPr>
        <w:spacing w:after="0" w:before="0" w:lineRule="auto"/>
        <w:ind w:left="720" w:hanging="360"/>
        <w:rPr/>
      </w:pPr>
      <w:r w:rsidDel="00000000" w:rsidR="00000000" w:rsidRPr="00000000">
        <w:rPr>
          <w:rtl w:val="0"/>
        </w:rPr>
        <w:t xml:space="preserve">Nhóm khách hàng có nguy cơ rời bỏ chiếm tỷ lệ rất lớn:</w:t>
      </w:r>
    </w:p>
    <w:p w:rsidR="00000000" w:rsidDel="00000000" w:rsidP="00000000" w:rsidRDefault="00000000" w:rsidRPr="00000000" w14:paraId="000001D5">
      <w:pPr>
        <w:numPr>
          <w:ilvl w:val="1"/>
          <w:numId w:val="8"/>
        </w:numPr>
        <w:spacing w:after="0" w:before="0" w:lineRule="auto"/>
        <w:ind w:left="1440" w:hanging="360"/>
        <w:rPr/>
      </w:pPr>
      <w:r w:rsidDel="00000000" w:rsidR="00000000" w:rsidRPr="00000000">
        <w:rPr>
          <w:b w:val="1"/>
          <w:bCs w:val="1"/>
          <w:rtl w:val="0"/>
        </w:rPr>
        <w:t xml:space="preserve">Almost Lost:</w:t>
      </w:r>
      <w:r w:rsidDel="00000000" w:rsidR="00000000" w:rsidRPr="00000000">
        <w:rPr>
          <w:rtl w:val="0"/>
        </w:rPr>
        <w:t xml:space="preserve"> 18.96%</w:t>
      </w:r>
    </w:p>
    <w:p w:rsidR="00000000" w:rsidDel="00000000" w:rsidP="00000000" w:rsidRDefault="00000000" w:rsidRPr="00000000" w14:paraId="000001D6">
      <w:pPr>
        <w:numPr>
          <w:ilvl w:val="1"/>
          <w:numId w:val="8"/>
        </w:numPr>
        <w:spacing w:after="0" w:before="0" w:lineRule="auto"/>
        <w:ind w:left="1440" w:hanging="360"/>
        <w:rPr/>
      </w:pPr>
      <w:r w:rsidDel="00000000" w:rsidR="00000000" w:rsidRPr="00000000">
        <w:rPr>
          <w:b w:val="1"/>
          <w:bCs w:val="1"/>
          <w:rtl w:val="0"/>
        </w:rPr>
        <w:t xml:space="preserve">Lost Cheap Customer:</w:t>
      </w:r>
      <w:r w:rsidDel="00000000" w:rsidR="00000000" w:rsidRPr="00000000">
        <w:rPr>
          <w:rtl w:val="0"/>
        </w:rPr>
        <w:t xml:space="preserve"> 6.85%</w:t>
      </w:r>
    </w:p>
    <w:p w:rsidR="00000000" w:rsidDel="00000000" w:rsidP="00000000" w:rsidRDefault="00000000" w:rsidRPr="00000000" w14:paraId="000001D7">
      <w:pPr>
        <w:numPr>
          <w:ilvl w:val="1"/>
          <w:numId w:val="8"/>
        </w:numPr>
        <w:spacing w:after="0" w:before="0" w:lineRule="auto"/>
        <w:ind w:left="1440" w:hanging="360"/>
        <w:rPr/>
      </w:pPr>
      <w:r w:rsidDel="00000000" w:rsidR="00000000" w:rsidRPr="00000000">
        <w:rPr>
          <w:b w:val="1"/>
          <w:bCs w:val="1"/>
          <w:rtl w:val="0"/>
        </w:rPr>
        <w:t xml:space="preserve">Lost Big Spender:</w:t>
      </w:r>
      <w:r w:rsidDel="00000000" w:rsidR="00000000" w:rsidRPr="00000000">
        <w:rPr>
          <w:rtl w:val="0"/>
        </w:rPr>
        <w:t xml:space="preserve"> 6.00%</w:t>
      </w:r>
    </w:p>
    <w:p w:rsidR="00000000" w:rsidDel="00000000" w:rsidP="00000000" w:rsidRDefault="00000000" w:rsidRPr="00000000" w14:paraId="000001D8">
      <w:pPr>
        <w:numPr>
          <w:ilvl w:val="1"/>
          <w:numId w:val="8"/>
        </w:numPr>
        <w:spacing w:after="280" w:before="0" w:lineRule="auto"/>
        <w:ind w:left="1440" w:hanging="360"/>
        <w:rPr/>
      </w:pPr>
      <w:r w:rsidDel="00000000" w:rsidR="00000000" w:rsidRPr="00000000">
        <w:rPr>
          <w:b w:val="1"/>
          <w:bCs w:val="1"/>
          <w:rtl w:val="0"/>
        </w:rPr>
        <w:t xml:space="preserve">Almost Lost Big Spender:</w:t>
      </w:r>
      <w:r w:rsidDel="00000000" w:rsidR="00000000" w:rsidRPr="00000000">
        <w:rPr>
          <w:rtl w:val="0"/>
        </w:rPr>
        <w:t xml:space="preserve"> 6.06%</w:t>
      </w:r>
    </w:p>
    <w:p w:rsidR="00000000" w:rsidDel="00000000" w:rsidP="00000000" w:rsidRDefault="00000000" w:rsidRPr="00000000" w14:paraId="000001D9">
      <w:pPr>
        <w:spacing w:after="280" w:before="280" w:lineRule="auto"/>
        <w:rPr/>
      </w:pPr>
      <w:r w:rsidDel="00000000" w:rsidR="00000000" w:rsidRPr="00000000">
        <w:rPr>
          <w:rtl w:val="0"/>
        </w:rPr>
        <w:t xml:space="preserve">Tổng cộng hơn </w:t>
      </w:r>
      <w:r w:rsidDel="00000000" w:rsidR="00000000" w:rsidRPr="00000000">
        <w:rPr>
          <w:b w:val="1"/>
          <w:bCs w:val="1"/>
          <w:rtl w:val="0"/>
        </w:rPr>
        <w:t xml:space="preserve">37% khách hàng đang ở trạng thái rủi ro mất</w:t>
      </w:r>
      <w:r w:rsidDel="00000000" w:rsidR="00000000" w:rsidRPr="00000000">
        <w:rPr>
          <w:rtl w:val="0"/>
        </w:rPr>
        <w:t xml:space="preserve">, đây là một con số rất đáng chú ý.</w:t>
      </w:r>
    </w:p>
    <w:p w:rsidR="00000000" w:rsidDel="00000000" w:rsidP="00000000" w:rsidRDefault="00000000" w:rsidRPr="00000000" w14:paraId="000001DA">
      <w:pPr>
        <w:numPr>
          <w:ilvl w:val="0"/>
          <w:numId w:val="9"/>
        </w:numPr>
        <w:spacing w:after="0" w:before="280" w:lineRule="auto"/>
        <w:ind w:left="720" w:hanging="360"/>
        <w:rPr/>
      </w:pPr>
      <w:r w:rsidDel="00000000" w:rsidR="00000000" w:rsidRPr="00000000">
        <w:rPr>
          <w:rtl w:val="0"/>
        </w:rPr>
        <w:t xml:space="preserve">Nhóm </w:t>
      </w:r>
      <w:r w:rsidDel="00000000" w:rsidR="00000000" w:rsidRPr="00000000">
        <w:rPr>
          <w:b w:val="1"/>
          <w:bCs w:val="1"/>
          <w:rtl w:val="0"/>
        </w:rPr>
        <w:t xml:space="preserve">Loyal Customer</w:t>
      </w:r>
      <w:r w:rsidDel="00000000" w:rsidR="00000000" w:rsidRPr="00000000">
        <w:rPr>
          <w:rtl w:val="0"/>
        </w:rPr>
        <w:t xml:space="preserve"> chỉ chiếm </w:t>
      </w:r>
      <w:r w:rsidDel="00000000" w:rsidR="00000000" w:rsidRPr="00000000">
        <w:rPr>
          <w:b w:val="1"/>
          <w:bCs w:val="1"/>
          <w:rtl w:val="0"/>
        </w:rPr>
        <w:t xml:space="preserve">5.37%</w:t>
      </w:r>
      <w:r w:rsidDel="00000000" w:rsidR="00000000" w:rsidRPr="00000000">
        <w:rPr>
          <w:rtl w:val="0"/>
        </w:rPr>
        <w:t xml:space="preserve">, cho thấy tỷ lệ khách hàng mua thường xuyên còn thấp, phù hợp với phân tích trước đó khi phần lớn khách hàng chỉ mua 1–2 lần.</w:t>
      </w:r>
    </w:p>
    <w:p w:rsidR="00000000" w:rsidDel="00000000" w:rsidP="00000000" w:rsidRDefault="00000000" w:rsidRPr="00000000" w14:paraId="000001DB">
      <w:pPr>
        <w:numPr>
          <w:ilvl w:val="0"/>
          <w:numId w:val="9"/>
        </w:numPr>
        <w:spacing w:after="0" w:before="0" w:lineRule="auto"/>
        <w:ind w:left="720" w:hanging="360"/>
        <w:rPr/>
      </w:pPr>
      <w:r w:rsidDel="00000000" w:rsidR="00000000" w:rsidRPr="00000000">
        <w:rPr>
          <w:rtl w:val="0"/>
        </w:rPr>
        <w:t xml:space="preserve">Nhóm </w:t>
      </w:r>
      <w:r w:rsidDel="00000000" w:rsidR="00000000" w:rsidRPr="00000000">
        <w:rPr>
          <w:b w:val="1"/>
          <w:bCs w:val="1"/>
          <w:rtl w:val="0"/>
        </w:rPr>
        <w:t xml:space="preserve">Big Spender</w:t>
      </w:r>
      <w:r w:rsidDel="00000000" w:rsidR="00000000" w:rsidRPr="00000000">
        <w:rPr>
          <w:rtl w:val="0"/>
        </w:rPr>
        <w:t xml:space="preserve"> chiếm </w:t>
      </w:r>
      <w:r w:rsidDel="00000000" w:rsidR="00000000" w:rsidRPr="00000000">
        <w:rPr>
          <w:b w:val="1"/>
          <w:bCs w:val="1"/>
          <w:rtl w:val="0"/>
        </w:rPr>
        <w:t xml:space="preserve">7.37%</w:t>
      </w:r>
      <w:r w:rsidDel="00000000" w:rsidR="00000000" w:rsidRPr="00000000">
        <w:rPr>
          <w:rtl w:val="0"/>
        </w:rPr>
        <w:t xml:space="preserve">, trong khi </w:t>
      </w:r>
      <w:r w:rsidDel="00000000" w:rsidR="00000000" w:rsidRPr="00000000">
        <w:rPr>
          <w:b w:val="1"/>
          <w:bCs w:val="1"/>
          <w:rtl w:val="0"/>
        </w:rPr>
        <w:t xml:space="preserve">Best Customer</w:t>
      </w:r>
      <w:r w:rsidDel="00000000" w:rsidR="00000000" w:rsidRPr="00000000">
        <w:rPr>
          <w:rtl w:val="0"/>
        </w:rPr>
        <w:t xml:space="preserve"> (vừa mua gần đây, mua nhiều và chi tiêu cao) chỉ chiếm </w:t>
      </w:r>
      <w:r w:rsidDel="00000000" w:rsidR="00000000" w:rsidRPr="00000000">
        <w:rPr>
          <w:b w:val="1"/>
          <w:bCs w:val="1"/>
          <w:rtl w:val="0"/>
        </w:rPr>
        <w:t xml:space="preserve">2.51%</w:t>
      </w:r>
      <w:r w:rsidDel="00000000" w:rsidR="00000000" w:rsidRPr="00000000">
        <w:rPr>
          <w:rtl w:val="0"/>
        </w:rPr>
        <w:t xml:space="preserve">, cho thấy số lượng khách hàng giá trị cao thực sự còn rất hạn chế.</w:t>
      </w:r>
    </w:p>
    <w:p w:rsidR="00000000" w:rsidDel="00000000" w:rsidP="00000000" w:rsidRDefault="00000000" w:rsidRPr="00000000" w14:paraId="000001DC">
      <w:pPr>
        <w:numPr>
          <w:ilvl w:val="0"/>
          <w:numId w:val="9"/>
        </w:numPr>
        <w:spacing w:after="280" w:before="0" w:lineRule="auto"/>
        <w:ind w:left="720" w:hanging="360"/>
        <w:rPr/>
      </w:pPr>
      <w:r w:rsidDel="00000000" w:rsidR="00000000" w:rsidRPr="00000000">
        <w:rPr>
          <w:rtl w:val="0"/>
        </w:rPr>
        <w:t xml:space="preserve">Đặc biệt, nhóm </w:t>
      </w:r>
      <w:r w:rsidDel="00000000" w:rsidR="00000000" w:rsidRPr="00000000">
        <w:rPr>
          <w:b w:val="1"/>
          <w:bCs w:val="1"/>
          <w:rtl w:val="0"/>
        </w:rPr>
        <w:t xml:space="preserve">Lost Big Spender (6.00%)</w:t>
      </w:r>
      <w:r w:rsidDel="00000000" w:rsidR="00000000" w:rsidRPr="00000000">
        <w:rPr>
          <w:rtl w:val="0"/>
        </w:rPr>
        <w:t xml:space="preserve"> là nhóm cần được chú ý nhất, vì đây là những khách hàng từng chi tiêu cao nhưng đã ngừng mua hàng, gây ảnh hưởng trực tiếp đến doanh thu.</w:t>
      </w:r>
    </w:p>
    <w:p w:rsidR="00000000" w:rsidDel="00000000" w:rsidP="00000000" w:rsidRDefault="00000000" w:rsidRPr="00000000" w14:paraId="000001DD">
      <w:pPr>
        <w:spacing w:after="280" w:before="280" w:lineRule="auto"/>
        <w:rPr/>
      </w:pPr>
      <w:r w:rsidDel="00000000" w:rsidR="00000000" w:rsidRPr="00000000">
        <w:rPr>
          <w:rtl w:val="0"/>
        </w:rPr>
        <w:t xml:space="preserve">Tổng kết</w:t>
      </w:r>
    </w:p>
    <w:p w:rsidR="00000000" w:rsidDel="00000000" w:rsidP="00000000" w:rsidRDefault="00000000" w:rsidRPr="00000000" w14:paraId="000001DE">
      <w:pPr>
        <w:numPr>
          <w:ilvl w:val="0"/>
          <w:numId w:val="10"/>
        </w:numPr>
        <w:spacing w:after="0" w:before="280" w:lineRule="auto"/>
        <w:ind w:left="720" w:hanging="360"/>
        <w:rPr/>
      </w:pPr>
      <w:r w:rsidDel="00000000" w:rsidR="00000000" w:rsidRPr="00000000">
        <w:rPr>
          <w:rtl w:val="0"/>
        </w:rPr>
        <w:t xml:space="preserve">Tệp khách hàng lớn nhưng tập trung chủ yếu ở nhóm giá trị thấp hoặc trung bình</w:t>
      </w:r>
    </w:p>
    <w:p w:rsidR="00000000" w:rsidDel="00000000" w:rsidP="00000000" w:rsidRDefault="00000000" w:rsidRPr="00000000" w14:paraId="000001DF">
      <w:pPr>
        <w:numPr>
          <w:ilvl w:val="0"/>
          <w:numId w:val="10"/>
        </w:numPr>
        <w:spacing w:after="0" w:before="0" w:lineRule="auto"/>
        <w:ind w:left="720" w:hanging="360"/>
        <w:rPr/>
      </w:pPr>
      <w:r w:rsidDel="00000000" w:rsidR="00000000" w:rsidRPr="00000000">
        <w:rPr>
          <w:rtl w:val="0"/>
        </w:rPr>
        <w:t xml:space="preserve">Tỷ lệ khách hàng trung thành và giá trị cao còn thấp (chỉ ~7–8%)</w:t>
      </w:r>
    </w:p>
    <w:p w:rsidR="00000000" w:rsidDel="00000000" w:rsidP="00000000" w:rsidRDefault="00000000" w:rsidRPr="00000000" w14:paraId="000001E0">
      <w:pPr>
        <w:numPr>
          <w:ilvl w:val="0"/>
          <w:numId w:val="10"/>
        </w:numPr>
        <w:spacing w:after="280" w:before="0" w:lineRule="auto"/>
        <w:ind w:left="720" w:hanging="360"/>
        <w:rPr/>
      </w:pPr>
      <w:r w:rsidDel="00000000" w:rsidR="00000000" w:rsidRPr="00000000">
        <w:rPr>
          <w:rtl w:val="0"/>
        </w:rPr>
        <w:t xml:space="preserve">Tỷ lệ khách hàng có nguy cơ rời bỏ ở mức cao (~37%)</w:t>
      </w:r>
    </w:p>
    <w:p w:rsidR="00000000" w:rsidDel="00000000" w:rsidP="00000000" w:rsidRDefault="00000000" w:rsidRPr="00000000" w14:paraId="000001E1">
      <w:pPr>
        <w:spacing w:after="280" w:before="280" w:lineRule="auto"/>
        <w:rPr/>
      </w:pPr>
      <w:r w:rsidDel="00000000" w:rsidR="00000000" w:rsidRPr="00000000">
        <w:rPr>
          <w:rtl w:val="0"/>
        </w:rPr>
        <w:t xml:space="preserve">→ Điều này khẳng định lại vấn đề cốt lõi của doanh nghiệp:</w:t>
        <w:br w:type="textWrapping"/>
      </w:r>
      <w:r w:rsidDel="00000000" w:rsidR="00000000" w:rsidRPr="00000000">
        <w:rPr>
          <w:b w:val="1"/>
          <w:bCs w:val="1"/>
          <w:rtl w:val="0"/>
        </w:rPr>
        <w:t xml:space="preserve">chưa giữ chân được khách hàng và chưa tối ưu được giá trị vòng đời khách hàng (CLV)</w:t>
      </w:r>
      <w:r w:rsidDel="00000000" w:rsidR="00000000" w:rsidRPr="00000000">
        <w:rPr>
          <w:rtl w:val="0"/>
        </w:rPr>
        <w:t xml:space="preserv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nghiệp không thiếu khách hàng, nhưng đang thiếu khách hàng chất lượng và trung thành, dẫn đến việc tăng trưởng doanh thu chưa thực sự bền vững.</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Vì vậy, cần ưu tiên chuyển đổi nhóm khách hàng “Almost Lost” thành “Loyal Customer”, đồng thời tập trung giữ chân nhóm “Big Spender” để tối đa hóa giá trị vòng đời khách hàng (CLV).</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Bên cạnh đó, cần có chiến lược tái kích hoạt nhóm “Lost Big Spender” do đây là nhóm khách hàng đã từng mang lại giá trị cao nhưng hiện đang bị mất đi.</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Play">
    <w:embedRegular w:fontKey="{00000000-0000-0000-0000-000000000000}" r:id="rId1" w:subsetted="0"/>
    <w:embedBold w:fontKey="{00000000-0000-0000-0000-000000000000}" r:id="rId2" w:subsetted="0"/>
  </w:font>
  <w:font w:name="Aptos"/>
  <w:font w:name="Menlo"/>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q2l5wsJzc0edCIrmMqv++brog==">CgMxLjAaIgoBMBIdChsIB0IXCg5IZWx2ZXRpY2EgTmV1ZRIFQXJpYWwyD2lkLjk2MWw3ZDIxdWM3dzIPaWQucWU5OHh3cjZkYjczMg9pZC51aXpvcXJwbDRuOTQyD2lkLm00MWVhbjk1cmF2aDIPaWQuejc1MHBvaG9qbnlhMg9pZC5hcGtmeGJiNzJxcmU4AHIhMXZPY2F4Sk9qRmVqUkpGZXJuQXRvTExDSkNTYVo1bWE2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