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b/>
          <w:bCs/>
          <w:color w:val="0B1F3A"/>
        </w:rPr>
        <w:t xml:space="preserve">SUBLEASE AGREEMENT</w:t>
      </w:r>
    </w:p>
    <w:p>
      <w:pPr>
        <w:pBdr>
          <w:bottom w:val="single" w:color="C9A227" w:sz="12" w:space="1"/>
        </w:pBdr>
        <w:spacing w:after="180"/>
      </w:pPr>
      <w:r>
        <w:rPr>
          <w:sz w:val="2"/>
          <w:szCs w:val="2"/>
        </w:rPr>
        <w:t xml:space="preserve"/>
      </w:r>
    </w:p>
    <w:p>
      <w:pPr>
        <w:spacing w:after="120"/>
      </w:pPr>
      <w:r>
        <w:t xml:space="preserve">This Sublease Agreement, dated </w:t>
      </w:r>
      <w:r>
        <w:t xml:space="preserve">__________________</w:t>
      </w:r>
      <w:r>
        <w:t xml:space="preserve">, is made between the original tenant (“Sublandlord”) and the subtenant identified below, for the property at:</w:t>
      </w:r>
    </w:p>
    <w:p>
      <w:pPr>
        <w:spacing w:after="140"/>
      </w:pPr>
      <w:r>
        <w:rPr>
          <w:b/>
          <w:bCs/>
        </w:rPr>
        <w:t xml:space="preserve">  </w:t>
      </w:r>
      <w:r>
        <w:t xml:space="preserve">______________________________________________________________________</w:t>
      </w:r>
    </w:p>
    <w:p>
      <w:pPr>
        <w:spacing w:after="90" w:before="220"/>
      </w:pPr>
      <w:r>
        <w:rPr>
          <w:b/>
          <w:bCs/>
          <w:color w:val="0B1F3A"/>
          <w:sz w:val="24"/>
          <w:szCs w:val="24"/>
        </w:rPr>
        <w:t xml:space="preserve">Parties</w:t>
      </w:r>
    </w:p>
    <w:p>
      <w:pPr>
        <w:spacing w:after="130"/>
      </w:pPr>
      <w:r>
        <w:rPr>
          <w:b/>
          <w:bCs/>
        </w:rPr>
        <w:t xml:space="preserve">Sublandlord (original tenant):  </w:t>
      </w:r>
      <w:r>
        <w:t xml:space="preserve">__________________________________</w:t>
      </w:r>
    </w:p>
    <w:p>
      <w:pPr>
        <w:spacing w:after="130"/>
      </w:pPr>
      <w:r>
        <w:rPr>
          <w:b/>
          <w:bCs/>
        </w:rPr>
        <w:t xml:space="preserve">Subtenant:  </w:t>
      </w:r>
      <w:r>
        <w:t xml:space="preserve">__________________________________________</w:t>
      </w:r>
    </w:p>
    <w:p>
      <w:pPr>
        <w:spacing w:after="130"/>
      </w:pPr>
      <w:r>
        <w:rPr>
          <w:b/>
          <w:bCs/>
        </w:rPr>
        <w:t xml:space="preserve">Original lease dated:  </w:t>
      </w:r>
      <w:r>
        <w:t xml:space="preserve">__________________</w:t>
      </w:r>
      <w:r>
        <w:rPr>
          <w:b/>
          <w:bCs/>
        </w:rPr>
        <w:t xml:space="preserve">        Original landlord:  </w:t>
      </w:r>
      <w:r>
        <w:t xml:space="preserve">______________________</w:t>
      </w:r>
    </w:p>
    <w:p>
      <w:pPr>
        <w:spacing w:after="90" w:before="220"/>
      </w:pPr>
      <w:r>
        <w:rPr>
          <w:b/>
          <w:bCs/>
          <w:color w:val="0B1F3A"/>
          <w:sz w:val="24"/>
          <w:szCs w:val="24"/>
        </w:rPr>
        <w:t xml:space="preserve">Sublease Terms</w:t>
      </w:r>
    </w:p>
    <w:p>
      <w:pPr>
        <w:pStyle w:val="ListParagraph"/>
        <w:numPr>
          <w:ilvl w:val="0"/>
          <w:numId w:val="2"/>
        </w:numPr>
        <w:spacing w:after="130"/>
      </w:pPr>
      <w:r>
        <w:rPr>
          <w:b/>
          <w:bCs/>
        </w:rPr>
        <w:t xml:space="preserve">TERM. </w:t>
      </w:r>
      <w:r>
        <w:t xml:space="preserve">This sublease begins </w:t>
      </w:r>
      <w:r>
        <w:t xml:space="preserve">________________</w:t>
      </w:r>
      <w:r>
        <w:t xml:space="preserve"> and ends </w:t>
      </w:r>
      <w:r>
        <w:t xml:space="preserve">________________</w:t>
      </w:r>
      <w:r>
        <w:t xml:space="preserve">.</w:t>
      </w:r>
    </w:p>
    <w:p>
      <w:pPr>
        <w:pStyle w:val="ListParagraph"/>
        <w:numPr>
          <w:ilvl w:val="0"/>
          <w:numId w:val="2"/>
        </w:numPr>
        <w:spacing w:after="130"/>
      </w:pPr>
      <w:r>
        <w:rPr>
          <w:b/>
          <w:bCs/>
        </w:rPr>
        <w:t xml:space="preserve">RENT. </w:t>
      </w:r>
      <w:r>
        <w:t xml:space="preserve">Subtenant shall pay $</w:t>
      </w:r>
      <w:r>
        <w:t xml:space="preserve">__________</w:t>
      </w:r>
      <w:r>
        <w:t xml:space="preserve"> per month to </w:t>
      </w:r>
      <w:r>
        <w:t xml:space="preserve">______________________</w:t>
      </w:r>
      <w:r>
        <w:t xml:space="preserve">, due on the </w:t>
      </w:r>
      <w:r>
        <w:t xml:space="preserve">______</w:t>
      </w:r>
      <w:r>
        <w:t xml:space="preserve"> of each month.</w:t>
      </w:r>
    </w:p>
    <w:p>
      <w:pPr>
        <w:pStyle w:val="ListParagraph"/>
        <w:numPr>
          <w:ilvl w:val="0"/>
          <w:numId w:val="2"/>
        </w:numPr>
        <w:spacing w:after="130"/>
      </w:pPr>
      <w:r>
        <w:rPr>
          <w:b/>
          <w:bCs/>
        </w:rPr>
        <w:t xml:space="preserve">SECURITY DEPOSIT. </w:t>
      </w:r>
      <w:r>
        <w:t xml:space="preserve">Subtenant shall pay a security deposit of $</w:t>
      </w:r>
      <w:r>
        <w:t xml:space="preserve">__________</w:t>
      </w:r>
      <w:r>
        <w:t xml:space="preserve">, to be returned after move-out less any lawful deductions.</w:t>
      </w:r>
    </w:p>
    <w:p>
      <w:pPr>
        <w:pStyle w:val="ListParagraph"/>
        <w:numPr>
          <w:ilvl w:val="0"/>
          <w:numId w:val="2"/>
        </w:numPr>
        <w:spacing w:after="130"/>
      </w:pPr>
      <w:r>
        <w:rPr>
          <w:b/>
          <w:bCs/>
        </w:rPr>
        <w:t xml:space="preserve">ORIGINAL LEASE. </w:t>
      </w:r>
      <w:r>
        <w:t xml:space="preserve">The subtenant has received a copy of the original lease and agrees to be bound by all of its terms. The Sublandlord remains responsible to the original landlord for the lease unless released in writing.</w:t>
      </w:r>
    </w:p>
    <w:p>
      <w:pPr>
        <w:pStyle w:val="ListParagraph"/>
        <w:numPr>
          <w:ilvl w:val="0"/>
          <w:numId w:val="2"/>
        </w:numPr>
        <w:spacing w:after="130"/>
      </w:pPr>
      <w:r>
        <w:rPr>
          <w:b/>
          <w:bCs/>
        </w:rPr>
        <w:t xml:space="preserve">LANDLORD CONSENT. </w:t>
      </w:r>
      <w:r>
        <w:t xml:space="preserve">Most leases require the landlord’s written consent before subletting. This sublease is not valid unless the landlord has consented below or in a separate writing.</w:t>
      </w:r>
    </w:p>
    <w:p>
      <w:pPr>
        <w:spacing w:after="90" w:before="220"/>
      </w:pPr>
      <w:r>
        <w:rPr>
          <w:b/>
          <w:bCs/>
          <w:color w:val="0B1F3A"/>
          <w:sz w:val="24"/>
          <w:szCs w:val="24"/>
        </w:rPr>
        <w:t xml:space="preserve">Signatures</w:t>
      </w:r>
    </w:p>
    <w:p>
      <w:pPr>
        <w:spacing w:after="20" w:before="260"/>
      </w:pPr>
      <w:r>
        <w:t xml:space="preserve">________________________________________          __________________</w:t>
      </w:r>
    </w:p>
    <w:p>
      <w:pPr>
        <w:spacing w:after="60"/>
      </w:pPr>
      <w:r>
        <w:rPr>
          <w:color w:val="6B7280"/>
          <w:sz w:val="18"/>
          <w:szCs w:val="18"/>
        </w:rPr>
        <w:t xml:space="preserve">Sublandlord (original tenant)</w:t>
      </w:r>
      <w:r>
        <w:rPr>
          <w:color w:val="6B7280"/>
          <w:sz w:val="18"/>
          <w:szCs w:val="18"/>
        </w:rPr>
        <w:t xml:space="preserve">                                                     Date</w:t>
      </w:r>
    </w:p>
    <w:p>
      <w:pPr>
        <w:spacing w:after="20" w:before="260"/>
      </w:pPr>
      <w:r>
        <w:t xml:space="preserve">________________________________________          __________________</w:t>
      </w:r>
    </w:p>
    <w:p>
      <w:pPr>
        <w:spacing w:after="60"/>
      </w:pPr>
      <w:r>
        <w:rPr>
          <w:color w:val="6B7280"/>
          <w:sz w:val="18"/>
          <w:szCs w:val="18"/>
        </w:rPr>
        <w:t xml:space="preserve">Subtenant</w:t>
      </w:r>
      <w:r>
        <w:rPr>
          <w:color w:val="6B7280"/>
          <w:sz w:val="18"/>
          <w:szCs w:val="18"/>
        </w:rPr>
        <w:t xml:space="preserve">                                                     Date</w:t>
      </w:r>
    </w:p>
    <w:p>
      <w:pPr>
        <w:spacing w:after="20" w:before="260"/>
      </w:pPr>
      <w:r>
        <w:t xml:space="preserve">________________________________________          __________________</w:t>
      </w:r>
    </w:p>
    <w:p>
      <w:pPr>
        <w:spacing w:after="60"/>
      </w:pPr>
      <w:r>
        <w:rPr>
          <w:color w:val="6B7280"/>
          <w:sz w:val="18"/>
          <w:szCs w:val="18"/>
        </w:rPr>
        <w:t xml:space="preserve">Landlord consent (if required)</w:t>
      </w:r>
      <w:r>
        <w:rPr>
          <w:color w:val="6B7280"/>
          <w:sz w:val="18"/>
          <w:szCs w:val="18"/>
        </w:rPr>
        <w:t xml:space="preserve">                                                     Date</w:t>
      </w:r>
    </w:p>
    <w:p>
      <w:pPr>
        <w:pBdr>
          <w:top w:val="single" w:color="D7DEE8" w:sz="8" w:space="6"/>
        </w:pBdr>
        <w:shd w:fill="F1F5F9" w:val="clear"/>
        <w:spacing w:after="0" w:before="320"/>
      </w:pPr>
      <w:r>
        <w:rPr>
          <w:b/>
          <w:bCs/>
          <w:color w:val="0B1F3A"/>
          <w:sz w:val="17"/>
          <w:szCs w:val="17"/>
        </w:rPr>
        <w:t xml:space="preserve">Not legal advice.</w:t>
      </w:r>
    </w:p>
    <w:p>
      <w:pPr>
        <w:pBdr>
          <w:bottom w:val="single" w:color="D7DEE8" w:sz="8" w:space="6"/>
        </w:pBdr>
        <w:shd w:fill="F1F5F9" w:val="clear"/>
        <w:spacing w:after="120" w:before="0"/>
      </w:pPr>
      <w:r>
        <w:rPr>
          <w:color w:val="6B7280"/>
          <w:sz w:val="17"/>
          <w:szCs w:val="17"/>
        </w:rPr>
        <w:t xml:space="preserve"> This is a general template provided by LandlordRules.com for convenience only. Landlord-tenant law varies by state and locality and changes over time. Review and adapt this document to your jurisdiction, confirm any dollar limits and notice periods against current law, and consider having a licensed attorney review it before use.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color w:val="6B7280"/>
        <w:sz w:val="15"/>
        <w:szCs w:val="15"/>
      </w:rPr>
      <w:t xml:space="preserve">LandlordRules.com — general template, not legal advice.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pPr>
    <w:r>
      <w:rPr>
        <w:b/>
        <w:bCs/>
        <w:color w:val="0B1F3A"/>
        <w:sz w:val="16"/>
        <w:szCs w:val="16"/>
      </w:rPr>
      <w:t xml:space="preserve">Landlord</w:t>
    </w:r>
    <w:r>
      <w:rPr>
        <w:b/>
        <w:bCs/>
        <w:color w:val="C9A227"/>
        <w:sz w:val="16"/>
        <w:szCs w:val="16"/>
      </w:rPr>
      <w:t xml:space="preserve">Rules</w:t>
    </w:r>
    <w:r>
      <w:rPr>
        <w:color w:val="6B7280"/>
        <w:sz w:val="16"/>
        <w:szCs w:val="16"/>
      </w:rPr>
      <w:t xml:space="preserve">  ·  Free Landlord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bullet"/>
      <w:lvlText w:val="•"/>
      <w:lvlJc w:val="left"/>
      <w:pPr>
        <w:ind w:left="460" w:hanging="300"/>
      </w:pPr>
    </w:lvl>
  </w:abstractNum>
  <w:abstractNum w:abstractNumId="4" w15:restartNumberingAfterBreak="0">
    <w:multiLevelType w:val="hybridMultilevel"/>
    <w:lvl w:ilvl="0" w15:tentative="1">
      <w:start w:val="1"/>
      <w:numFmt w:val="lowerLetter"/>
      <w:lvlText w:val="(%1)"/>
      <w:lvlJc w:val="left"/>
      <w:pPr>
        <w:ind w:left="520" w:hanging="3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2026-06-15T00:18:22.191Z</dcterms:created>
  <dcterms:modified xsi:type="dcterms:W3CDTF">2026-06-15T00:18:22.191Z</dcterms:modified>
</cp:coreProperties>
</file>

<file path=docProps/custom.xml><?xml version="1.0" encoding="utf-8"?>
<Properties xmlns="http://schemas.openxmlformats.org/officeDocument/2006/custom-properties" xmlns:vt="http://schemas.openxmlformats.org/officeDocument/2006/docPropsVTypes"/>
</file>