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/ Simulation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Student Mechaniki i Budowy Maszyn na Politechnice Krakowskiej oraz Technik Programista, łączący projektowanie CAD/mechaniczne z programowaniem w Pythonie/C++, symulacjami robotycznymi i praktycznym prototypowaniem. Posiadam komercyjne doświadczenie w tworzeniu symulacji robotycznych i cyfrowych bliźniaków w Visual Components dla środowisk produkcyjnych branży Automotive. Zrealizowałem end-to-end prototyp robota SCARA obejmujący CAD, druk FDM, dobór napędów i sterowników, elektronikę, oprogramowanie sterujące oraz integrację hardware-software. Interesuję się automatyką, robotyką mobilną/przemysłową, dronami i rozwojem systemów z użyciem symulacji.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Manipulatory robotyczne</w:t>
            </w:r>
          </w:p>
          <w:p>
            <w:pPr>
              <w:pStyle w:val="ListBullet"/>
              <w:spacing w:after="20"/>
              <w:ind w:left="198"/>
            </w:pPr>
            <w:r>
              <w:t>Prototyp SCARA</w:t>
            </w:r>
          </w:p>
          <w:p>
            <w:pPr>
              <w:pStyle w:val="ListBullet"/>
              <w:spacing w:after="20"/>
              <w:ind w:left="198"/>
            </w:pPr>
            <w:r>
              <w:t>Ścieżki robotów</w:t>
            </w:r>
          </w:p>
          <w:p>
            <w:pPr>
              <w:pStyle w:val="ListBullet"/>
              <w:spacing w:after="20"/>
              <w:ind w:left="198"/>
            </w:pPr>
            <w:r>
              <w:t>Kontrola kolizji</w:t>
            </w:r>
          </w:p>
          <w:p>
            <w:pPr>
              <w:pStyle w:val="ListBullet"/>
              <w:spacing w:after="20"/>
              <w:ind w:left="198"/>
            </w:pPr>
            <w:r>
              <w:t>Układy sterowania</w:t>
            </w:r>
          </w:p>
          <w:p>
            <w:pPr>
              <w:pStyle w:val="ListBullet"/>
              <w:spacing w:after="20"/>
              <w:ind w:left="198"/>
            </w:pPr>
            <w:r>
              <w:t>Układy dynamiczne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