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A80F84">
        <w:rPr>
          <w:rFonts w:ascii="Tahoma" w:hAnsi="Tahoma" w:cs="Tahoma"/>
          <w:b/>
          <w:caps/>
          <w:sz w:val="28"/>
          <w:szCs w:val="28"/>
        </w:rPr>
        <w:t>9</w:t>
      </w:r>
      <w:r w:rsidR="00C20793">
        <w:rPr>
          <w:rFonts w:ascii="Tahoma" w:hAnsi="Tahoma" w:cs="Tahoma"/>
          <w:b/>
          <w:caps/>
          <w:sz w:val="28"/>
          <w:szCs w:val="28"/>
        </w:rPr>
        <w:t>a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A80F84">
        <w:rPr>
          <w:rFonts w:ascii="Tahoma" w:hAnsi="Tahoma" w:cs="Tahoma"/>
          <w:b/>
          <w:caps/>
          <w:sz w:val="28"/>
          <w:szCs w:val="28"/>
        </w:rPr>
        <w:t>Zeitfunktionen</w:t>
      </w:r>
      <w:r w:rsidR="00C20793">
        <w:rPr>
          <w:rFonts w:ascii="Tahoma" w:hAnsi="Tahoma" w:cs="Tahoma"/>
          <w:b/>
          <w:caps/>
          <w:sz w:val="28"/>
          <w:szCs w:val="28"/>
        </w:rPr>
        <w:softHyphen/>
        <w:t>_</w:t>
      </w:r>
      <w:r w:rsidR="00C20793" w:rsidRPr="00C20793">
        <w:t xml:space="preserve"> </w:t>
      </w:r>
      <w:r w:rsidR="00C20793" w:rsidRPr="00C20793">
        <w:rPr>
          <w:rFonts w:ascii="Tahoma" w:hAnsi="Tahoma" w:cs="Tahoma"/>
          <w:b/>
          <w:caps/>
          <w:sz w:val="28"/>
          <w:szCs w:val="28"/>
        </w:rPr>
        <w:t>Zweihandsicherheit</w:t>
      </w:r>
    </w:p>
    <w:p w:rsidR="00A7552E" w:rsidRDefault="00C20793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53100" cy="14573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793" w:rsidRDefault="00C20793" w:rsidP="00D27C67">
      <w:pPr>
        <w:spacing w:after="0"/>
        <w:ind w:left="-540"/>
        <w:rPr>
          <w:rFonts w:ascii="Tahoma" w:hAnsi="Tahoma" w:cs="Tahoma"/>
          <w:b/>
        </w:rPr>
      </w:pP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C20793" w:rsidRPr="00C20793" w:rsidRDefault="00C20793" w:rsidP="00C20793">
      <w:pPr>
        <w:spacing w:after="120"/>
        <w:ind w:left="-540"/>
        <w:rPr>
          <w:rFonts w:ascii="Tahoma" w:hAnsi="Tahoma" w:cs="Tahoma"/>
        </w:rPr>
      </w:pPr>
      <w:r w:rsidRPr="00C20793">
        <w:rPr>
          <w:rFonts w:ascii="Tahoma" w:hAnsi="Tahoma" w:cs="Tahoma"/>
        </w:rPr>
        <w:t>"Echte" Zweihandsicherheitsschaltung</w:t>
      </w:r>
      <w:r w:rsidR="00D0266B">
        <w:rPr>
          <w:rFonts w:ascii="Tahoma" w:hAnsi="Tahoma" w:cs="Tahoma"/>
        </w:rPr>
        <w:t>, nicht manipulierbar</w:t>
      </w:r>
    </w:p>
    <w:p w:rsidR="00C20793" w:rsidRPr="00C20793" w:rsidRDefault="00C20793" w:rsidP="00C20793">
      <w:pPr>
        <w:spacing w:after="120"/>
        <w:ind w:left="-540"/>
        <w:rPr>
          <w:rFonts w:ascii="Tahoma" w:hAnsi="Tahoma" w:cs="Tahoma"/>
        </w:rPr>
      </w:pPr>
      <w:r w:rsidRPr="00C20793">
        <w:rPr>
          <w:rFonts w:ascii="Tahoma" w:hAnsi="Tahoma" w:cs="Tahoma"/>
        </w:rPr>
        <w:t>Wird einer der beiden Taster (Schließer) betätigt,</w:t>
      </w:r>
      <w:r>
        <w:rPr>
          <w:rFonts w:ascii="Tahoma" w:hAnsi="Tahoma" w:cs="Tahoma"/>
        </w:rPr>
        <w:t xml:space="preserve"> </w:t>
      </w:r>
      <w:r w:rsidRPr="00C20793">
        <w:rPr>
          <w:rFonts w:ascii="Tahoma" w:hAnsi="Tahoma" w:cs="Tahoma"/>
        </w:rPr>
        <w:t>muss innerhalb einer halben Sekunde der zweite Taster</w:t>
      </w:r>
      <w:r>
        <w:rPr>
          <w:rFonts w:ascii="Tahoma" w:hAnsi="Tahoma" w:cs="Tahoma"/>
        </w:rPr>
        <w:t xml:space="preserve"> </w:t>
      </w:r>
      <w:r w:rsidRPr="00C20793">
        <w:rPr>
          <w:rFonts w:ascii="Tahoma" w:hAnsi="Tahoma" w:cs="Tahoma"/>
        </w:rPr>
        <w:t>betätigt werden. Nur dann schaltet der Ausgang auf "1".</w:t>
      </w:r>
      <w:bookmarkStart w:id="0" w:name="_GoBack"/>
      <w:bookmarkEnd w:id="0"/>
    </w:p>
    <w:p w:rsidR="00C20793" w:rsidRPr="00C20793" w:rsidRDefault="00C20793" w:rsidP="00C20793">
      <w:pPr>
        <w:spacing w:after="120"/>
        <w:ind w:left="-540"/>
        <w:rPr>
          <w:rFonts w:ascii="Tahoma" w:hAnsi="Tahoma" w:cs="Tahoma"/>
        </w:rPr>
      </w:pPr>
      <w:r w:rsidRPr="00C20793">
        <w:rPr>
          <w:rFonts w:ascii="Tahoma" w:hAnsi="Tahoma" w:cs="Tahoma"/>
        </w:rPr>
        <w:t>Sobald mindestens einer der Taster losgelassen wird,</w:t>
      </w:r>
      <w:r>
        <w:rPr>
          <w:rFonts w:ascii="Tahoma" w:hAnsi="Tahoma" w:cs="Tahoma"/>
        </w:rPr>
        <w:t xml:space="preserve"> </w:t>
      </w:r>
      <w:r w:rsidRPr="00C20793">
        <w:rPr>
          <w:rFonts w:ascii="Tahoma" w:hAnsi="Tahoma" w:cs="Tahoma"/>
        </w:rPr>
        <w:t>wird der Ausgang wieder abgeschaltet.</w:t>
      </w:r>
    </w:p>
    <w:p w:rsidR="00C20793" w:rsidRPr="00C20793" w:rsidRDefault="00C20793" w:rsidP="00C20793">
      <w:pPr>
        <w:spacing w:after="120"/>
        <w:ind w:left="-540"/>
        <w:rPr>
          <w:rFonts w:ascii="Tahoma" w:hAnsi="Tahoma" w:cs="Tahoma"/>
        </w:rPr>
      </w:pPr>
      <w:r w:rsidRPr="00C20793">
        <w:rPr>
          <w:rFonts w:ascii="Tahoma" w:hAnsi="Tahoma" w:cs="Tahoma"/>
        </w:rPr>
        <w:t xml:space="preserve">Auch ein </w:t>
      </w:r>
      <w:r>
        <w:rPr>
          <w:rFonts w:ascii="Tahoma" w:hAnsi="Tahoma" w:cs="Tahoma"/>
        </w:rPr>
        <w:t xml:space="preserve">betätigter </w:t>
      </w:r>
      <w:r w:rsidRPr="00C20793">
        <w:rPr>
          <w:rFonts w:ascii="Tahoma" w:hAnsi="Tahoma" w:cs="Tahoma"/>
        </w:rPr>
        <w:t>NOT_AUS-Schalter (Öffner, hier: E124.7)</w:t>
      </w:r>
      <w:r>
        <w:rPr>
          <w:rFonts w:ascii="Tahoma" w:hAnsi="Tahoma" w:cs="Tahoma"/>
        </w:rPr>
        <w:t xml:space="preserve"> </w:t>
      </w:r>
      <w:r w:rsidRPr="00C20793">
        <w:rPr>
          <w:rFonts w:ascii="Tahoma" w:hAnsi="Tahoma" w:cs="Tahoma"/>
        </w:rPr>
        <w:t>sorgt für eine "0" am Ausgang.</w:t>
      </w:r>
    </w:p>
    <w:p w:rsidR="00C20793" w:rsidRPr="00C20793" w:rsidRDefault="00C20793" w:rsidP="00C20793">
      <w:pPr>
        <w:spacing w:after="120"/>
        <w:ind w:left="-540"/>
        <w:rPr>
          <w:rFonts w:ascii="Tahoma" w:hAnsi="Tahoma" w:cs="Tahoma"/>
        </w:rPr>
      </w:pPr>
    </w:p>
    <w:p w:rsidR="00C20793" w:rsidRDefault="00C20793" w:rsidP="00C20793">
      <w:pPr>
        <w:spacing w:after="120"/>
        <w:ind w:left="-540"/>
        <w:rPr>
          <w:rFonts w:ascii="Tahoma" w:hAnsi="Tahoma" w:cs="Tahoma"/>
          <w:b/>
        </w:rPr>
      </w:pPr>
      <w:r w:rsidRPr="00C20793">
        <w:rPr>
          <w:rFonts w:ascii="Tahoma" w:hAnsi="Tahoma" w:cs="Tahoma"/>
          <w:b/>
        </w:rPr>
        <w:t>Fall 1: Überschneidung der Zeiten sorgt für Einschalten</w:t>
      </w:r>
    </w:p>
    <w:p w:rsidR="00A26E37" w:rsidRPr="00C20793" w:rsidRDefault="00A26E37" w:rsidP="00C20793">
      <w:pPr>
        <w:spacing w:after="120"/>
        <w:ind w:left="-540"/>
        <w:rPr>
          <w:rFonts w:ascii="Tahoma" w:hAnsi="Tahoma" w:cs="Tahoma"/>
          <w:b/>
        </w:rPr>
      </w:pPr>
    </w:p>
    <w:tbl>
      <w:tblPr>
        <w:tblStyle w:val="Tabellenraster"/>
        <w:tblW w:w="0" w:type="auto"/>
        <w:tblInd w:w="-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"/>
        <w:gridCol w:w="895"/>
        <w:gridCol w:w="389"/>
        <w:gridCol w:w="430"/>
        <w:gridCol w:w="465"/>
        <w:gridCol w:w="430"/>
        <w:gridCol w:w="430"/>
        <w:gridCol w:w="626"/>
        <w:gridCol w:w="390"/>
        <w:gridCol w:w="667"/>
        <w:gridCol w:w="390"/>
        <w:gridCol w:w="391"/>
        <w:gridCol w:w="390"/>
        <w:gridCol w:w="391"/>
        <w:gridCol w:w="390"/>
        <w:gridCol w:w="391"/>
        <w:gridCol w:w="391"/>
        <w:gridCol w:w="390"/>
        <w:gridCol w:w="391"/>
        <w:gridCol w:w="390"/>
        <w:gridCol w:w="391"/>
        <w:gridCol w:w="391"/>
      </w:tblGrid>
      <w:tr w:rsidR="00A26E37" w:rsidTr="008C1B90">
        <w:trPr>
          <w:trHeight w:val="61"/>
        </w:trPr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E124.0</w:t>
            </w:r>
          </w:p>
        </w:tc>
        <w:tc>
          <w:tcPr>
            <w:tcW w:w="389" w:type="dxa"/>
            <w:tcBorders>
              <w:bottom w:val="single" w:sz="24" w:space="0" w:color="auto"/>
              <w:righ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T1</w:t>
            </w:r>
          </w:p>
        </w:tc>
        <w:tc>
          <w:tcPr>
            <w:tcW w:w="860" w:type="dxa"/>
            <w:gridSpan w:val="2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  <w:righ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single" w:sz="24" w:space="0" w:color="auto"/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A26E37" w:rsidTr="008C1B90">
        <w:trPr>
          <w:trHeight w:val="56"/>
        </w:trPr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89" w:type="dxa"/>
            <w:tcBorders>
              <w:right w:val="dotted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left w:val="dotted" w:sz="24" w:space="0" w:color="auto"/>
              <w:right w:val="dotted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500ms</w:t>
            </w:r>
          </w:p>
        </w:tc>
        <w:tc>
          <w:tcPr>
            <w:tcW w:w="860" w:type="dxa"/>
            <w:gridSpan w:val="2"/>
            <w:tcBorders>
              <w:left w:val="dotted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  <w:tcBorders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A26E37" w:rsidTr="008C1B90">
        <w:trPr>
          <w:trHeight w:hRule="exact" w:val="113"/>
        </w:trPr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89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gridSpan w:val="2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A26E37" w:rsidTr="008C1B90">
        <w:trPr>
          <w:trHeight w:val="56"/>
        </w:trPr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E124.1</w:t>
            </w:r>
          </w:p>
        </w:tc>
        <w:tc>
          <w:tcPr>
            <w:tcW w:w="389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30" w:type="dxa"/>
            <w:tcBorders>
              <w:bottom w:val="single" w:sz="24" w:space="0" w:color="auto"/>
              <w:righ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T2</w:t>
            </w:r>
          </w:p>
        </w:tc>
        <w:tc>
          <w:tcPr>
            <w:tcW w:w="43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  <w:tcBorders>
              <w:top w:val="single" w:sz="24" w:space="0" w:color="auto"/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  <w:righ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single" w:sz="24" w:space="0" w:color="auto"/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nil"/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A26E37" w:rsidTr="008C1B90">
        <w:trPr>
          <w:trHeight w:val="56"/>
        </w:trPr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89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30" w:type="dxa"/>
            <w:tcBorders>
              <w:right w:val="dotted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left w:val="dotted" w:sz="24" w:space="0" w:color="auto"/>
              <w:right w:val="dotted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500ms</w:t>
            </w:r>
          </w:p>
        </w:tc>
        <w:tc>
          <w:tcPr>
            <w:tcW w:w="430" w:type="dxa"/>
            <w:tcBorders>
              <w:left w:val="dotted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  <w:tcBorders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A26E37" w:rsidTr="008C1B90">
        <w:trPr>
          <w:trHeight w:hRule="exact" w:val="113"/>
        </w:trPr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89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gridSpan w:val="2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A26E37" w:rsidTr="008C1B90">
        <w:trPr>
          <w:trHeight w:val="56"/>
        </w:trPr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A26E37" w:rsidRDefault="00312434" w:rsidP="003124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 w:rsidR="00A26E37">
              <w:rPr>
                <w:rFonts w:ascii="Tahoma" w:hAnsi="Tahoma" w:cs="Tahoma"/>
              </w:rPr>
              <w:t>12</w:t>
            </w:r>
            <w:r>
              <w:rPr>
                <w:rFonts w:ascii="Tahoma" w:hAnsi="Tahoma" w:cs="Tahoma"/>
              </w:rPr>
              <w:t>5</w:t>
            </w:r>
            <w:r w:rsidR="00A26E37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0</w:t>
            </w:r>
          </w:p>
        </w:tc>
        <w:tc>
          <w:tcPr>
            <w:tcW w:w="389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30" w:type="dxa"/>
            <w:tcBorders>
              <w:bottom w:val="single" w:sz="24" w:space="0" w:color="auto"/>
              <w:righ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</w:p>
        </w:tc>
        <w:tc>
          <w:tcPr>
            <w:tcW w:w="43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  <w:tcBorders>
              <w:top w:val="single" w:sz="24" w:space="0" w:color="auto"/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  <w:left w:val="nil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  <w:right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single" w:sz="24" w:space="0" w:color="auto"/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nil"/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A26E37" w:rsidRDefault="00A26E37" w:rsidP="008C1B90">
            <w:pPr>
              <w:spacing w:after="0"/>
              <w:rPr>
                <w:rFonts w:ascii="Tahoma" w:hAnsi="Tahoma" w:cs="Tahoma"/>
              </w:rPr>
            </w:pPr>
          </w:p>
        </w:tc>
      </w:tr>
    </w:tbl>
    <w:p w:rsidR="00C20793" w:rsidRPr="00C20793" w:rsidRDefault="00C20793" w:rsidP="00C20793">
      <w:pPr>
        <w:spacing w:after="0"/>
        <w:rPr>
          <w:rFonts w:ascii="Tahoma" w:hAnsi="Tahoma" w:cs="Tahoma"/>
        </w:rPr>
      </w:pPr>
    </w:p>
    <w:p w:rsidR="00C20793" w:rsidRPr="00C20793" w:rsidRDefault="00C20793" w:rsidP="00C20793">
      <w:pPr>
        <w:spacing w:after="120"/>
        <w:ind w:left="-540"/>
        <w:rPr>
          <w:rFonts w:ascii="Tahoma" w:hAnsi="Tahoma" w:cs="Tahoma"/>
        </w:rPr>
      </w:pPr>
    </w:p>
    <w:p w:rsidR="00C20793" w:rsidRPr="00C20793" w:rsidRDefault="00C20793" w:rsidP="00C20793">
      <w:pPr>
        <w:spacing w:after="0"/>
        <w:ind w:left="-540"/>
        <w:rPr>
          <w:rFonts w:ascii="Tahoma" w:hAnsi="Tahoma" w:cs="Tahoma"/>
          <w:b/>
        </w:rPr>
      </w:pPr>
      <w:r w:rsidRPr="00C20793">
        <w:rPr>
          <w:rFonts w:ascii="Tahoma" w:hAnsi="Tahoma" w:cs="Tahoma"/>
          <w:b/>
        </w:rPr>
        <w:t>Fall 2: Keine Überschneidung der Zeiten -&gt; kein Einschalten</w:t>
      </w:r>
    </w:p>
    <w:p w:rsidR="0019584F" w:rsidRDefault="0019584F" w:rsidP="00C20793">
      <w:pPr>
        <w:spacing w:after="0"/>
        <w:rPr>
          <w:rFonts w:ascii="Tahoma" w:hAnsi="Tahoma" w:cs="Tahoma"/>
        </w:rPr>
      </w:pPr>
    </w:p>
    <w:tbl>
      <w:tblPr>
        <w:tblStyle w:val="Tabellenraster"/>
        <w:tblW w:w="0" w:type="auto"/>
        <w:tblInd w:w="-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95"/>
        <w:gridCol w:w="370"/>
        <w:gridCol w:w="430"/>
        <w:gridCol w:w="461"/>
        <w:gridCol w:w="382"/>
        <w:gridCol w:w="860"/>
        <w:gridCol w:w="581"/>
        <w:gridCol w:w="371"/>
        <w:gridCol w:w="617"/>
        <w:gridCol w:w="371"/>
        <w:gridCol w:w="372"/>
        <w:gridCol w:w="371"/>
        <w:gridCol w:w="372"/>
        <w:gridCol w:w="371"/>
        <w:gridCol w:w="372"/>
        <w:gridCol w:w="372"/>
        <w:gridCol w:w="371"/>
        <w:gridCol w:w="372"/>
        <w:gridCol w:w="371"/>
        <w:gridCol w:w="372"/>
        <w:gridCol w:w="372"/>
      </w:tblGrid>
      <w:tr w:rsidR="0019584F" w:rsidTr="008C1B90">
        <w:trPr>
          <w:trHeight w:val="61"/>
        </w:trPr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E124.0</w:t>
            </w:r>
          </w:p>
        </w:tc>
        <w:tc>
          <w:tcPr>
            <w:tcW w:w="389" w:type="dxa"/>
            <w:tcBorders>
              <w:bottom w:val="single" w:sz="24" w:space="0" w:color="auto"/>
              <w:right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T1</w:t>
            </w:r>
          </w:p>
        </w:tc>
        <w:tc>
          <w:tcPr>
            <w:tcW w:w="860" w:type="dxa"/>
            <w:gridSpan w:val="2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  <w:right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single" w:sz="24" w:space="0" w:color="auto"/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19584F" w:rsidTr="008C1B90">
        <w:trPr>
          <w:trHeight w:val="56"/>
        </w:trPr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89" w:type="dxa"/>
            <w:tcBorders>
              <w:right w:val="dotted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left w:val="dotted" w:sz="24" w:space="0" w:color="auto"/>
              <w:right w:val="dotted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500ms</w:t>
            </w:r>
          </w:p>
        </w:tc>
        <w:tc>
          <w:tcPr>
            <w:tcW w:w="860" w:type="dxa"/>
            <w:gridSpan w:val="2"/>
            <w:tcBorders>
              <w:left w:val="dotted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  <w:tcBorders>
              <w:left w:val="nil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left w:val="nil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  <w:left w:val="nil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19584F" w:rsidTr="008C1B90">
        <w:trPr>
          <w:trHeight w:hRule="exact" w:val="113"/>
        </w:trPr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89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gridSpan w:val="2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19584F" w:rsidTr="008C1B90">
        <w:trPr>
          <w:trHeight w:val="56"/>
        </w:trPr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E124.1</w:t>
            </w:r>
          </w:p>
        </w:tc>
        <w:tc>
          <w:tcPr>
            <w:tcW w:w="389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3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bottom w:val="single" w:sz="24" w:space="0" w:color="auto"/>
              <w:right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</w:p>
        </w:tc>
        <w:tc>
          <w:tcPr>
            <w:tcW w:w="1056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T2</w:t>
            </w:r>
          </w:p>
        </w:tc>
        <w:tc>
          <w:tcPr>
            <w:tcW w:w="390" w:type="dxa"/>
            <w:tcBorders>
              <w:top w:val="single" w:sz="24" w:space="0" w:color="auto"/>
              <w:left w:val="nil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  <w:right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single" w:sz="24" w:space="0" w:color="auto"/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nil"/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19584F" w:rsidTr="008C1B90">
        <w:trPr>
          <w:trHeight w:val="56"/>
        </w:trPr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89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3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top w:val="single" w:sz="24" w:space="0" w:color="auto"/>
              <w:right w:val="dotted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30" w:type="dxa"/>
            <w:tcBorders>
              <w:left w:val="dotted" w:sz="24" w:space="0" w:color="auto"/>
              <w:right w:val="dotted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500ms</w:t>
            </w:r>
          </w:p>
        </w:tc>
        <w:tc>
          <w:tcPr>
            <w:tcW w:w="626" w:type="dxa"/>
            <w:tcBorders>
              <w:left w:val="dotted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left w:val="nil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top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19584F" w:rsidTr="008C1B90">
        <w:trPr>
          <w:trHeight w:hRule="exact" w:val="113"/>
        </w:trPr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89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60" w:type="dxa"/>
            <w:gridSpan w:val="2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</w:tr>
      <w:tr w:rsidR="0019584F" w:rsidTr="008C1B90">
        <w:trPr>
          <w:trHeight w:val="56"/>
        </w:trPr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4" w:type="dxa"/>
          </w:tcPr>
          <w:p w:rsidR="0019584F" w:rsidRDefault="00312434" w:rsidP="003124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 w:rsidR="0019584F">
              <w:rPr>
                <w:rFonts w:ascii="Tahoma" w:hAnsi="Tahoma" w:cs="Tahoma"/>
              </w:rPr>
              <w:t>12</w:t>
            </w:r>
            <w:r>
              <w:rPr>
                <w:rFonts w:ascii="Tahoma" w:hAnsi="Tahoma" w:cs="Tahoma"/>
              </w:rPr>
              <w:t>5</w:t>
            </w:r>
            <w:r w:rsidR="0019584F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0</w:t>
            </w:r>
          </w:p>
        </w:tc>
        <w:tc>
          <w:tcPr>
            <w:tcW w:w="389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3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895" w:type="dxa"/>
            <w:gridSpan w:val="2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</w:p>
        </w:tc>
        <w:tc>
          <w:tcPr>
            <w:tcW w:w="43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26" w:type="dxa"/>
            <w:tcBorders>
              <w:left w:val="nil"/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left w:val="nil"/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667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nil"/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  <w:tcBorders>
              <w:left w:val="nil"/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  <w:tcBorders>
              <w:bottom w:val="single" w:sz="24" w:space="0" w:color="auto"/>
            </w:tcBorders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0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391" w:type="dxa"/>
          </w:tcPr>
          <w:p w:rsidR="0019584F" w:rsidRDefault="0019584F" w:rsidP="008C1B90">
            <w:pPr>
              <w:spacing w:after="0"/>
              <w:rPr>
                <w:rFonts w:ascii="Tahoma" w:hAnsi="Tahoma" w:cs="Tahoma"/>
              </w:rPr>
            </w:pPr>
          </w:p>
        </w:tc>
      </w:tr>
    </w:tbl>
    <w:p w:rsidR="003603D7" w:rsidRPr="00C20793" w:rsidRDefault="003603D7" w:rsidP="0019584F">
      <w:pPr>
        <w:spacing w:after="0"/>
        <w:rPr>
          <w:rFonts w:ascii="Tahoma" w:hAnsi="Tahoma" w:cs="Tahoma"/>
        </w:rPr>
      </w:pPr>
    </w:p>
    <w:sectPr w:rsidR="003603D7" w:rsidRPr="00C20793" w:rsidSect="002F635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29467C">
      <w:rPr>
        <w:rStyle w:val="Seitenzahl"/>
        <w:rFonts w:ascii="Tahoma" w:hAnsi="Tahoma" w:cs="Tahoma"/>
        <w:noProof/>
        <w:sz w:val="16"/>
        <w:szCs w:val="16"/>
      </w:rPr>
      <w:t>SPS-ÜBUNG_09-ZEITFUNKTIONEN.DOCX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D0266B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D0266B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4115164A" wp14:editId="6104FCBB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2B7A"/>
    <w:multiLevelType w:val="hybridMultilevel"/>
    <w:tmpl w:val="3CD631EA"/>
    <w:lvl w:ilvl="0" w:tplc="0407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741"/>
    <w:rsid w:val="00116541"/>
    <w:rsid w:val="001924EF"/>
    <w:rsid w:val="0019584F"/>
    <w:rsid w:val="00197C34"/>
    <w:rsid w:val="001C45DA"/>
    <w:rsid w:val="001E5E56"/>
    <w:rsid w:val="002227D4"/>
    <w:rsid w:val="00231170"/>
    <w:rsid w:val="00242B3F"/>
    <w:rsid w:val="00257D2B"/>
    <w:rsid w:val="00261EB5"/>
    <w:rsid w:val="0028629F"/>
    <w:rsid w:val="002911C0"/>
    <w:rsid w:val="0029467C"/>
    <w:rsid w:val="002A2777"/>
    <w:rsid w:val="002C6261"/>
    <w:rsid w:val="002F086A"/>
    <w:rsid w:val="002F6350"/>
    <w:rsid w:val="00312434"/>
    <w:rsid w:val="003160B6"/>
    <w:rsid w:val="00332AFC"/>
    <w:rsid w:val="003603D7"/>
    <w:rsid w:val="003E73E9"/>
    <w:rsid w:val="003F1676"/>
    <w:rsid w:val="004014F5"/>
    <w:rsid w:val="00414337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728C5"/>
    <w:rsid w:val="00677A03"/>
    <w:rsid w:val="00681AFB"/>
    <w:rsid w:val="006A63D3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7361A"/>
    <w:rsid w:val="00897920"/>
    <w:rsid w:val="008B18DC"/>
    <w:rsid w:val="008B67F9"/>
    <w:rsid w:val="008D05FF"/>
    <w:rsid w:val="008D2C3D"/>
    <w:rsid w:val="0093374F"/>
    <w:rsid w:val="00940A18"/>
    <w:rsid w:val="00961AA0"/>
    <w:rsid w:val="0097200C"/>
    <w:rsid w:val="0099052C"/>
    <w:rsid w:val="0099681D"/>
    <w:rsid w:val="009B1FAD"/>
    <w:rsid w:val="009C18E6"/>
    <w:rsid w:val="00A00C41"/>
    <w:rsid w:val="00A217DB"/>
    <w:rsid w:val="00A26E37"/>
    <w:rsid w:val="00A4082E"/>
    <w:rsid w:val="00A66F57"/>
    <w:rsid w:val="00A7552E"/>
    <w:rsid w:val="00A80F84"/>
    <w:rsid w:val="00A956DF"/>
    <w:rsid w:val="00AA083F"/>
    <w:rsid w:val="00AA6B2C"/>
    <w:rsid w:val="00AA6BA5"/>
    <w:rsid w:val="00AC5C51"/>
    <w:rsid w:val="00B0704B"/>
    <w:rsid w:val="00B16D2C"/>
    <w:rsid w:val="00B944D2"/>
    <w:rsid w:val="00BB0E58"/>
    <w:rsid w:val="00BD2C9C"/>
    <w:rsid w:val="00BF7F7D"/>
    <w:rsid w:val="00C07393"/>
    <w:rsid w:val="00C20793"/>
    <w:rsid w:val="00C23BD4"/>
    <w:rsid w:val="00C316FF"/>
    <w:rsid w:val="00C45D6D"/>
    <w:rsid w:val="00C569ED"/>
    <w:rsid w:val="00C575D7"/>
    <w:rsid w:val="00C961D4"/>
    <w:rsid w:val="00CB428D"/>
    <w:rsid w:val="00D0266B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D0360"/>
    <w:rsid w:val="00DE589A"/>
    <w:rsid w:val="00E224A4"/>
    <w:rsid w:val="00E54986"/>
    <w:rsid w:val="00EE452C"/>
    <w:rsid w:val="00F03C68"/>
    <w:rsid w:val="00F343C7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1F3108F1"/>
  <w15:docId w15:val="{C5E1BBE0-CC9A-4DF1-B92E-37DF649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 Michael</cp:lastModifiedBy>
  <cp:revision>16</cp:revision>
  <cp:lastPrinted>2011-02-14T11:15:00Z</cp:lastPrinted>
  <dcterms:created xsi:type="dcterms:W3CDTF">2015-01-29T07:51:00Z</dcterms:created>
  <dcterms:modified xsi:type="dcterms:W3CDTF">2019-01-28T07:46:00Z</dcterms:modified>
</cp:coreProperties>
</file>