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2F76B" w14:textId="77777777" w:rsidR="00677868" w:rsidRDefault="00000000">
      <w:pPr>
        <w:spacing w:after="200"/>
      </w:pPr>
      <w:r>
        <w:rPr>
          <w:rFonts w:ascii="Calibri" w:eastAsia="Calibri" w:hAnsi="Calibri" w:cs="Calibri"/>
          <w:b/>
          <w:bCs/>
          <w:sz w:val="32"/>
          <w:szCs w:val="32"/>
        </w:rPr>
        <w:t>Software Test Plan (STP) – Web Based ML Model Evaluator</w:t>
      </w:r>
    </w:p>
    <w:p w14:paraId="726A83B5" w14:textId="77777777" w:rsidR="00677868" w:rsidRDefault="00000000">
      <w:pPr>
        <w:spacing w:after="60"/>
      </w:pPr>
      <w:r>
        <w:rPr>
          <w:rFonts w:ascii="Calibri" w:eastAsia="Calibri" w:hAnsi="Calibri" w:cs="Calibri"/>
          <w:b/>
          <w:bCs/>
          <w:sz w:val="22"/>
          <w:szCs w:val="22"/>
        </w:rPr>
        <w:t xml:space="preserve">Project: </w:t>
      </w:r>
      <w:r>
        <w:rPr>
          <w:rFonts w:ascii="Calibri" w:eastAsia="Calibri" w:hAnsi="Calibri" w:cs="Calibri"/>
          <w:sz w:val="22"/>
          <w:szCs w:val="22"/>
        </w:rPr>
        <w:t>Web Based ML Model Evaluator</w:t>
      </w:r>
    </w:p>
    <w:p w14:paraId="7B4BADAA" w14:textId="77777777" w:rsidR="00677868" w:rsidRDefault="00000000">
      <w:pPr>
        <w:spacing w:after="60"/>
      </w:pPr>
      <w:r>
        <w:rPr>
          <w:rFonts w:ascii="Calibri" w:eastAsia="Calibri" w:hAnsi="Calibri" w:cs="Calibri"/>
          <w:b/>
          <w:bCs/>
          <w:sz w:val="22"/>
          <w:szCs w:val="22"/>
        </w:rPr>
        <w:t xml:space="preserve">Version: </w:t>
      </w:r>
      <w:r>
        <w:rPr>
          <w:rFonts w:ascii="Calibri" w:eastAsia="Calibri" w:hAnsi="Calibri" w:cs="Calibri"/>
          <w:sz w:val="22"/>
          <w:szCs w:val="22"/>
        </w:rPr>
        <w:t>1.0</w:t>
      </w:r>
    </w:p>
    <w:p w14:paraId="21524DB8" w14:textId="77777777" w:rsidR="00677868" w:rsidRDefault="00000000">
      <w:pPr>
        <w:spacing w:after="60"/>
      </w:pPr>
      <w:r>
        <w:rPr>
          <w:rFonts w:ascii="Calibri" w:eastAsia="Calibri" w:hAnsi="Calibri" w:cs="Calibri"/>
          <w:b/>
          <w:bCs/>
          <w:sz w:val="22"/>
          <w:szCs w:val="22"/>
        </w:rPr>
        <w:t xml:space="preserve">Authors: </w:t>
      </w:r>
      <w:r>
        <w:rPr>
          <w:rFonts w:ascii="Calibri" w:eastAsia="Calibri" w:hAnsi="Calibri" w:cs="Calibri"/>
          <w:sz w:val="22"/>
          <w:szCs w:val="22"/>
        </w:rPr>
        <w:t>Team 16 QA (Parigna P V, Reia S, Divakar K S, Nikhil K R)</w:t>
      </w:r>
    </w:p>
    <w:p w14:paraId="6D7C422A" w14:textId="77777777" w:rsidR="00677868" w:rsidRDefault="00000000">
      <w:pPr>
        <w:spacing w:after="60"/>
      </w:pPr>
      <w:r>
        <w:rPr>
          <w:rFonts w:ascii="Calibri" w:eastAsia="Calibri" w:hAnsi="Calibri" w:cs="Calibri"/>
          <w:b/>
          <w:bCs/>
          <w:sz w:val="22"/>
          <w:szCs w:val="22"/>
        </w:rPr>
        <w:t xml:space="preserve">Date: </w:t>
      </w:r>
      <w:r>
        <w:rPr>
          <w:rFonts w:ascii="Calibri" w:eastAsia="Calibri" w:hAnsi="Calibri" w:cs="Calibri"/>
          <w:sz w:val="22"/>
          <w:szCs w:val="22"/>
        </w:rPr>
        <w:t>16-09-2026</w:t>
      </w:r>
    </w:p>
    <w:p w14:paraId="5303398C" w14:textId="77777777" w:rsidR="00677868" w:rsidRDefault="00000000">
      <w:pPr>
        <w:spacing w:after="60"/>
      </w:pPr>
      <w:r>
        <w:rPr>
          <w:rFonts w:ascii="Calibri" w:eastAsia="Calibri" w:hAnsi="Calibri" w:cs="Calibri"/>
          <w:b/>
          <w:bCs/>
          <w:sz w:val="22"/>
          <w:szCs w:val="22"/>
        </w:rPr>
        <w:t xml:space="preserve">Status: </w:t>
      </w:r>
      <w:r>
        <w:rPr>
          <w:rFonts w:ascii="Calibri" w:eastAsia="Calibri" w:hAnsi="Calibri" w:cs="Calibri"/>
          <w:sz w:val="22"/>
          <w:szCs w:val="22"/>
        </w:rPr>
        <w:t>Draft</w:t>
      </w:r>
    </w:p>
    <w:p w14:paraId="3DC3861A" w14:textId="77777777" w:rsidR="00677868" w:rsidRDefault="00677868">
      <w:pPr>
        <w:spacing w:after="200"/>
      </w:pPr>
    </w:p>
    <w:p w14:paraId="10FC6FE9" w14:textId="77777777" w:rsidR="00677868" w:rsidRDefault="00000000">
      <w:pPr>
        <w:pStyle w:val="Heading1"/>
        <w:spacing w:before="300" w:after="150"/>
      </w:pPr>
      <w:r>
        <w:rPr>
          <w:rFonts w:ascii="Calibri" w:eastAsia="Calibri" w:hAnsi="Calibri" w:cs="Calibri"/>
          <w:b/>
          <w:bCs/>
          <w:sz w:val="26"/>
          <w:szCs w:val="26"/>
        </w:rPr>
        <w:t>1. Introduction</w:t>
      </w:r>
    </w:p>
    <w:p w14:paraId="3F5DF6AA" w14:textId="77777777" w:rsidR="00677868" w:rsidRDefault="00000000">
      <w:pPr>
        <w:spacing w:after="120"/>
      </w:pPr>
      <w:r>
        <w:rPr>
          <w:rFonts w:ascii="Calibri" w:eastAsia="Calibri" w:hAnsi="Calibri" w:cs="Calibri"/>
          <w:b/>
          <w:bCs/>
          <w:sz w:val="22"/>
          <w:szCs w:val="22"/>
        </w:rPr>
        <w:t xml:space="preserve">Purpose: </w:t>
      </w:r>
      <w:r>
        <w:rPr>
          <w:rFonts w:ascii="Calibri" w:eastAsia="Calibri" w:hAnsi="Calibri" w:cs="Calibri"/>
          <w:sz w:val="22"/>
          <w:szCs w:val="22"/>
        </w:rPr>
        <w:t>This document defines the test plan for the Web Based ML Model Evaluator v1.0 (Team 16). It outlines objectives, scope, strategy, resources, schedule, and responsibilities for testing the system described in the SRS, covering dataset upload, preprocessing, model selection, training, evaluation, comparison, history, and reporting.</w:t>
      </w:r>
    </w:p>
    <w:p w14:paraId="12CCBA5E" w14:textId="77777777" w:rsidR="00677868" w:rsidRDefault="00000000">
      <w:pPr>
        <w:spacing w:after="120"/>
      </w:pPr>
      <w:r>
        <w:rPr>
          <w:rFonts w:ascii="Calibri" w:eastAsia="Calibri" w:hAnsi="Calibri" w:cs="Calibri"/>
          <w:b/>
          <w:bCs/>
          <w:sz w:val="22"/>
          <w:szCs w:val="22"/>
        </w:rPr>
        <w:t xml:space="preserve">Scope: </w:t>
      </w:r>
      <w:r>
        <w:rPr>
          <w:rFonts w:ascii="Calibri" w:eastAsia="Calibri" w:hAnsi="Calibri" w:cs="Calibri"/>
          <w:sz w:val="22"/>
          <w:szCs w:val="22"/>
        </w:rPr>
        <w:t>Testing covers the full user workflow — authentication, dataset upload/validation, preprocessing, feature/target selection, model selection and training, evaluation and visualization, comparison of runs, experiment history, report generation — and the administrator interface. The internal implementation of external ML libraries, the underlying cloud/server infrastructure, and third-party ML runtime internals are excluded, consistent with the SRS constraints.</w:t>
      </w:r>
    </w:p>
    <w:p w14:paraId="53165D1F" w14:textId="77777777" w:rsidR="00677868" w:rsidRDefault="00000000">
      <w:pPr>
        <w:spacing w:after="120"/>
      </w:pPr>
      <w:r>
        <w:rPr>
          <w:rFonts w:ascii="Calibri" w:eastAsia="Calibri" w:hAnsi="Calibri" w:cs="Calibri"/>
          <w:b/>
          <w:bCs/>
          <w:sz w:val="22"/>
          <w:szCs w:val="22"/>
        </w:rPr>
        <w:t xml:space="preserve">References: </w:t>
      </w:r>
      <w:r>
        <w:rPr>
          <w:rFonts w:ascii="Calibri" w:eastAsia="Calibri" w:hAnsi="Calibri" w:cs="Calibri"/>
          <w:sz w:val="22"/>
          <w:szCs w:val="22"/>
        </w:rPr>
        <w:t>Web Based ML Model Evaluator SRS v1.0 (Team 16), Design Specifications (as produced), Institution project evaluation guidelines.</w:t>
      </w:r>
    </w:p>
    <w:p w14:paraId="1BFF5836" w14:textId="77777777" w:rsidR="00677868" w:rsidRDefault="00000000">
      <w:pPr>
        <w:spacing w:after="120"/>
      </w:pPr>
      <w:r>
        <w:rPr>
          <w:rFonts w:ascii="Calibri" w:eastAsia="Calibri" w:hAnsi="Calibri" w:cs="Calibri"/>
          <w:b/>
          <w:bCs/>
          <w:sz w:val="22"/>
          <w:szCs w:val="22"/>
        </w:rPr>
        <w:t xml:space="preserve">Definitions: </w:t>
      </w:r>
      <w:r>
        <w:rPr>
          <w:rFonts w:ascii="Calibri" w:eastAsia="Calibri" w:hAnsi="Calibri" w:cs="Calibri"/>
          <w:sz w:val="22"/>
          <w:szCs w:val="22"/>
        </w:rPr>
        <w:t>ML (Machine Learning), UI (User Interface), API (Application Programming Interface), CSV (Comma-Separated Values), JSON (JavaScript Object Notation), EDA (Exploratory Data Analysis), MSE/RMSE/MAE (regression error metrics), ROC/AUC (classification metrics), REST (Representational State Transfer), SRS (Software Requirements Specification), RTM (Requirements Traceability Matrix).</w:t>
      </w:r>
    </w:p>
    <w:p w14:paraId="2DE7E350" w14:textId="77777777" w:rsidR="00677868" w:rsidRDefault="00000000">
      <w:pPr>
        <w:pStyle w:val="Heading1"/>
        <w:spacing w:before="300" w:after="150"/>
      </w:pPr>
      <w:r>
        <w:rPr>
          <w:rFonts w:ascii="Calibri" w:eastAsia="Calibri" w:hAnsi="Calibri" w:cs="Calibri"/>
          <w:b/>
          <w:bCs/>
          <w:sz w:val="26"/>
          <w:szCs w:val="26"/>
        </w:rPr>
        <w:t>2. Test Items</w:t>
      </w:r>
    </w:p>
    <w:p w14:paraId="340849C8" w14:textId="77777777" w:rsidR="00677868" w:rsidRDefault="00000000">
      <w:pPr>
        <w:pStyle w:val="ListParagraph"/>
        <w:numPr>
          <w:ilvl w:val="0"/>
          <w:numId w:val="1"/>
        </w:numPr>
        <w:spacing w:after="60"/>
      </w:pPr>
      <w:r>
        <w:rPr>
          <w:rFonts w:ascii="Calibri" w:eastAsia="Calibri" w:hAnsi="Calibri" w:cs="Calibri"/>
          <w:sz w:val="22"/>
          <w:szCs w:val="22"/>
        </w:rPr>
        <w:t>User registration, login, and session management (Authentication module)</w:t>
      </w:r>
    </w:p>
    <w:p w14:paraId="3D034FB4" w14:textId="77777777" w:rsidR="00677868" w:rsidRDefault="00000000">
      <w:pPr>
        <w:pStyle w:val="ListParagraph"/>
        <w:numPr>
          <w:ilvl w:val="0"/>
          <w:numId w:val="1"/>
        </w:numPr>
        <w:spacing w:after="60"/>
      </w:pPr>
      <w:r>
        <w:rPr>
          <w:rFonts w:ascii="Calibri" w:eastAsia="Calibri" w:hAnsi="Calibri" w:cs="Calibri"/>
          <w:sz w:val="22"/>
          <w:szCs w:val="22"/>
        </w:rPr>
        <w:t>Dataset upload, validation, preview, and profiling module</w:t>
      </w:r>
    </w:p>
    <w:p w14:paraId="43158242" w14:textId="77777777" w:rsidR="00677868" w:rsidRDefault="00000000">
      <w:pPr>
        <w:pStyle w:val="ListParagraph"/>
        <w:numPr>
          <w:ilvl w:val="0"/>
          <w:numId w:val="1"/>
        </w:numPr>
        <w:spacing w:after="60"/>
      </w:pPr>
      <w:r>
        <w:rPr>
          <w:rFonts w:ascii="Calibri" w:eastAsia="Calibri" w:hAnsi="Calibri" w:cs="Calibri"/>
          <w:sz w:val="22"/>
          <w:szCs w:val="22"/>
        </w:rPr>
        <w:t>Preprocessing module (missing-value handling, feature scaling, feature/target selection, train/test split)</w:t>
      </w:r>
    </w:p>
    <w:p w14:paraId="2B32FDF6" w14:textId="77777777" w:rsidR="00677868" w:rsidRDefault="00000000">
      <w:pPr>
        <w:pStyle w:val="ListParagraph"/>
        <w:numPr>
          <w:ilvl w:val="0"/>
          <w:numId w:val="1"/>
        </w:numPr>
        <w:spacing w:after="60"/>
      </w:pPr>
      <w:r>
        <w:rPr>
          <w:rFonts w:ascii="Calibri" w:eastAsia="Calibri" w:hAnsi="Calibri" w:cs="Calibri"/>
          <w:sz w:val="22"/>
          <w:szCs w:val="22"/>
        </w:rPr>
        <w:t>Model selection and configuration module</w:t>
      </w:r>
    </w:p>
    <w:p w14:paraId="5E4593FE" w14:textId="77777777" w:rsidR="00677868" w:rsidRDefault="00000000">
      <w:pPr>
        <w:pStyle w:val="ListParagraph"/>
        <w:numPr>
          <w:ilvl w:val="0"/>
          <w:numId w:val="1"/>
        </w:numPr>
        <w:spacing w:after="60"/>
      </w:pPr>
      <w:r>
        <w:rPr>
          <w:rFonts w:ascii="Calibri" w:eastAsia="Calibri" w:hAnsi="Calibri" w:cs="Calibri"/>
          <w:sz w:val="22"/>
          <w:szCs w:val="22"/>
        </w:rPr>
        <w:t>Model training and execution module</w:t>
      </w:r>
    </w:p>
    <w:p w14:paraId="2E4B5802" w14:textId="77777777" w:rsidR="00677868" w:rsidRDefault="00000000">
      <w:pPr>
        <w:pStyle w:val="ListParagraph"/>
        <w:numPr>
          <w:ilvl w:val="0"/>
          <w:numId w:val="1"/>
        </w:numPr>
        <w:spacing w:after="60"/>
      </w:pPr>
      <w:r>
        <w:rPr>
          <w:rFonts w:ascii="Calibri" w:eastAsia="Calibri" w:hAnsi="Calibri" w:cs="Calibri"/>
          <w:sz w:val="22"/>
          <w:szCs w:val="22"/>
        </w:rPr>
        <w:t>Evaluation module (classification and regression metrics)</w:t>
      </w:r>
    </w:p>
    <w:p w14:paraId="1B7C0B50" w14:textId="77777777" w:rsidR="00677868" w:rsidRDefault="00000000">
      <w:pPr>
        <w:pStyle w:val="ListParagraph"/>
        <w:numPr>
          <w:ilvl w:val="0"/>
          <w:numId w:val="1"/>
        </w:numPr>
        <w:spacing w:after="60"/>
      </w:pPr>
      <w:r>
        <w:rPr>
          <w:rFonts w:ascii="Calibri" w:eastAsia="Calibri" w:hAnsi="Calibri" w:cs="Calibri"/>
          <w:sz w:val="22"/>
          <w:szCs w:val="22"/>
        </w:rPr>
        <w:t>Visualization module (metric tables and charts)</w:t>
      </w:r>
    </w:p>
    <w:p w14:paraId="00CAB397" w14:textId="77777777" w:rsidR="00677868" w:rsidRDefault="00000000">
      <w:pPr>
        <w:pStyle w:val="ListParagraph"/>
        <w:numPr>
          <w:ilvl w:val="0"/>
          <w:numId w:val="1"/>
        </w:numPr>
        <w:spacing w:after="60"/>
      </w:pPr>
      <w:r>
        <w:rPr>
          <w:rFonts w:ascii="Calibri" w:eastAsia="Calibri" w:hAnsi="Calibri" w:cs="Calibri"/>
          <w:sz w:val="22"/>
          <w:szCs w:val="22"/>
        </w:rPr>
        <w:t>Model comparison module</w:t>
      </w:r>
    </w:p>
    <w:p w14:paraId="7B584BD1" w14:textId="77777777" w:rsidR="00677868" w:rsidRDefault="00000000">
      <w:pPr>
        <w:pStyle w:val="ListParagraph"/>
        <w:numPr>
          <w:ilvl w:val="0"/>
          <w:numId w:val="1"/>
        </w:numPr>
        <w:spacing w:after="60"/>
      </w:pPr>
      <w:r>
        <w:rPr>
          <w:rFonts w:ascii="Calibri" w:eastAsia="Calibri" w:hAnsi="Calibri" w:cs="Calibri"/>
          <w:sz w:val="22"/>
          <w:szCs w:val="22"/>
        </w:rPr>
        <w:t>Experiment history and storage module</w:t>
      </w:r>
    </w:p>
    <w:p w14:paraId="05619854" w14:textId="77777777" w:rsidR="00677868" w:rsidRDefault="00000000">
      <w:pPr>
        <w:pStyle w:val="ListParagraph"/>
        <w:numPr>
          <w:ilvl w:val="0"/>
          <w:numId w:val="1"/>
        </w:numPr>
        <w:spacing w:after="60"/>
      </w:pPr>
      <w:r>
        <w:rPr>
          <w:rFonts w:ascii="Calibri" w:eastAsia="Calibri" w:hAnsi="Calibri" w:cs="Calibri"/>
          <w:sz w:val="22"/>
          <w:szCs w:val="22"/>
        </w:rPr>
        <w:t>Report generation and export module</w:t>
      </w:r>
    </w:p>
    <w:p w14:paraId="0C1D6FDD" w14:textId="77777777" w:rsidR="00677868" w:rsidRDefault="00000000">
      <w:pPr>
        <w:pStyle w:val="ListParagraph"/>
        <w:numPr>
          <w:ilvl w:val="0"/>
          <w:numId w:val="1"/>
        </w:numPr>
        <w:spacing w:after="60"/>
      </w:pPr>
      <w:r>
        <w:rPr>
          <w:rFonts w:ascii="Calibri" w:eastAsia="Calibri" w:hAnsi="Calibri" w:cs="Calibri"/>
          <w:sz w:val="22"/>
          <w:szCs w:val="22"/>
        </w:rPr>
        <w:t>Administrator interface (model management, activity logs)</w:t>
      </w:r>
    </w:p>
    <w:p w14:paraId="60591E3E" w14:textId="77777777" w:rsidR="00677868" w:rsidRDefault="00000000">
      <w:pPr>
        <w:pStyle w:val="Heading1"/>
        <w:spacing w:before="300" w:after="150"/>
      </w:pPr>
      <w:r>
        <w:rPr>
          <w:rFonts w:ascii="Calibri" w:eastAsia="Calibri" w:hAnsi="Calibri" w:cs="Calibri"/>
          <w:b/>
          <w:bCs/>
          <w:sz w:val="26"/>
          <w:szCs w:val="26"/>
        </w:rPr>
        <w:t>3. Features to be Tested</w:t>
      </w:r>
    </w:p>
    <w:p w14:paraId="55EA09C3" w14:textId="77777777" w:rsidR="00677868" w:rsidRDefault="00000000">
      <w:pPr>
        <w:spacing w:after="120"/>
      </w:pPr>
      <w:r>
        <w:rPr>
          <w:rFonts w:ascii="Calibri" w:eastAsia="Calibri" w:hAnsi="Calibri" w:cs="Calibri"/>
          <w:b/>
          <w:bCs/>
          <w:sz w:val="22"/>
          <w:szCs w:val="22"/>
        </w:rPr>
        <w:lastRenderedPageBreak/>
        <w:t>Features mapped to SRS requirement IDs:</w:t>
      </w:r>
    </w:p>
    <w:p w14:paraId="0E85647F" w14:textId="77777777" w:rsidR="00677868" w:rsidRDefault="00000000">
      <w:pPr>
        <w:spacing w:after="120"/>
      </w:pPr>
      <w:r>
        <w:rPr>
          <w:rFonts w:ascii="Calibri" w:eastAsia="Calibri" w:hAnsi="Calibri" w:cs="Calibri"/>
          <w:sz w:val="22"/>
          <w:szCs w:val="22"/>
        </w:rPr>
        <w:t>Functional requirements:</w:t>
      </w:r>
    </w:p>
    <w:p w14:paraId="2E6D09C5" w14:textId="77777777" w:rsidR="00677868" w:rsidRDefault="00000000">
      <w:pPr>
        <w:pStyle w:val="ListParagraph"/>
        <w:numPr>
          <w:ilvl w:val="1"/>
          <w:numId w:val="1"/>
        </w:numPr>
        <w:spacing w:after="40"/>
      </w:pPr>
      <w:r>
        <w:rPr>
          <w:rFonts w:ascii="Calibri" w:eastAsia="Calibri" w:hAnsi="Calibri" w:cs="Calibri"/>
          <w:sz w:val="22"/>
          <w:szCs w:val="22"/>
        </w:rPr>
        <w:t>ML-F-001: Registered user login</w:t>
      </w:r>
    </w:p>
    <w:p w14:paraId="281C95CC" w14:textId="77777777" w:rsidR="00677868" w:rsidRDefault="00000000">
      <w:pPr>
        <w:pStyle w:val="ListParagraph"/>
        <w:numPr>
          <w:ilvl w:val="1"/>
          <w:numId w:val="1"/>
        </w:numPr>
        <w:spacing w:after="40"/>
      </w:pPr>
      <w:r>
        <w:rPr>
          <w:rFonts w:ascii="Calibri" w:eastAsia="Calibri" w:hAnsi="Calibri" w:cs="Calibri"/>
          <w:sz w:val="22"/>
          <w:szCs w:val="22"/>
        </w:rPr>
        <w:t>ML-F-002: Dataset upload (supported file types)</w:t>
      </w:r>
    </w:p>
    <w:p w14:paraId="6BAB74AB" w14:textId="77777777" w:rsidR="00677868" w:rsidRDefault="00000000">
      <w:pPr>
        <w:pStyle w:val="ListParagraph"/>
        <w:numPr>
          <w:ilvl w:val="1"/>
          <w:numId w:val="1"/>
        </w:numPr>
        <w:spacing w:after="40"/>
      </w:pPr>
      <w:r>
        <w:rPr>
          <w:rFonts w:ascii="Calibri" w:eastAsia="Calibri" w:hAnsi="Calibri" w:cs="Calibri"/>
          <w:sz w:val="22"/>
          <w:szCs w:val="22"/>
        </w:rPr>
        <w:t>ML-F-003: Dataset validation (structure and required fields)</w:t>
      </w:r>
    </w:p>
    <w:p w14:paraId="2BA7C1DA" w14:textId="77777777" w:rsidR="00677868" w:rsidRDefault="00000000">
      <w:pPr>
        <w:pStyle w:val="ListParagraph"/>
        <w:numPr>
          <w:ilvl w:val="1"/>
          <w:numId w:val="1"/>
        </w:numPr>
        <w:spacing w:after="40"/>
      </w:pPr>
      <w:r>
        <w:rPr>
          <w:rFonts w:ascii="Calibri" w:eastAsia="Calibri" w:hAnsi="Calibri" w:cs="Calibri"/>
          <w:sz w:val="22"/>
          <w:szCs w:val="22"/>
        </w:rPr>
        <w:t>ML-F-004: Dataset preview and profiling</w:t>
      </w:r>
    </w:p>
    <w:p w14:paraId="5DC49A3E" w14:textId="77777777" w:rsidR="00677868" w:rsidRDefault="00000000">
      <w:pPr>
        <w:pStyle w:val="ListParagraph"/>
        <w:numPr>
          <w:ilvl w:val="1"/>
          <w:numId w:val="1"/>
        </w:numPr>
        <w:spacing w:after="40"/>
      </w:pPr>
      <w:r>
        <w:rPr>
          <w:rFonts w:ascii="Calibri" w:eastAsia="Calibri" w:hAnsi="Calibri" w:cs="Calibri"/>
          <w:sz w:val="22"/>
          <w:szCs w:val="22"/>
        </w:rPr>
        <w:t>ML-F-005: Feature/target selection</w:t>
      </w:r>
    </w:p>
    <w:p w14:paraId="5A5E1264" w14:textId="77777777" w:rsidR="00677868" w:rsidRDefault="00000000">
      <w:pPr>
        <w:pStyle w:val="ListParagraph"/>
        <w:numPr>
          <w:ilvl w:val="1"/>
          <w:numId w:val="1"/>
        </w:numPr>
        <w:spacing w:after="40"/>
      </w:pPr>
      <w:r>
        <w:rPr>
          <w:rFonts w:ascii="Calibri" w:eastAsia="Calibri" w:hAnsi="Calibri" w:cs="Calibri"/>
          <w:sz w:val="22"/>
          <w:szCs w:val="22"/>
        </w:rPr>
        <w:t>ML-F-006: Preprocessing operations (missing values, scaling)</w:t>
      </w:r>
    </w:p>
    <w:p w14:paraId="65F4664F" w14:textId="77777777" w:rsidR="00677868" w:rsidRDefault="00000000">
      <w:pPr>
        <w:pStyle w:val="ListParagraph"/>
        <w:numPr>
          <w:ilvl w:val="1"/>
          <w:numId w:val="1"/>
        </w:numPr>
        <w:spacing w:after="40"/>
      </w:pPr>
      <w:r>
        <w:rPr>
          <w:rFonts w:ascii="Calibri" w:eastAsia="Calibri" w:hAnsi="Calibri" w:cs="Calibri"/>
          <w:sz w:val="22"/>
          <w:szCs w:val="22"/>
        </w:rPr>
        <w:t>ML-F-007: Train/test split configuration</w:t>
      </w:r>
    </w:p>
    <w:p w14:paraId="6C05D8B0" w14:textId="77777777" w:rsidR="00677868" w:rsidRDefault="00000000">
      <w:pPr>
        <w:pStyle w:val="ListParagraph"/>
        <w:numPr>
          <w:ilvl w:val="1"/>
          <w:numId w:val="1"/>
        </w:numPr>
        <w:spacing w:after="40"/>
      </w:pPr>
      <w:r>
        <w:rPr>
          <w:rFonts w:ascii="Calibri" w:eastAsia="Calibri" w:hAnsi="Calibri" w:cs="Calibri"/>
          <w:sz w:val="22"/>
          <w:szCs w:val="22"/>
        </w:rPr>
        <w:t>ML-F-008: Supported model listing</w:t>
      </w:r>
    </w:p>
    <w:p w14:paraId="3756B8AC" w14:textId="77777777" w:rsidR="00677868" w:rsidRDefault="00000000">
      <w:pPr>
        <w:pStyle w:val="ListParagraph"/>
        <w:numPr>
          <w:ilvl w:val="1"/>
          <w:numId w:val="1"/>
        </w:numPr>
        <w:spacing w:after="40"/>
      </w:pPr>
      <w:r>
        <w:rPr>
          <w:rFonts w:ascii="Calibri" w:eastAsia="Calibri" w:hAnsi="Calibri" w:cs="Calibri"/>
          <w:sz w:val="22"/>
          <w:szCs w:val="22"/>
        </w:rPr>
        <w:t>ML-F-009: Model and parameter selection</w:t>
      </w:r>
    </w:p>
    <w:p w14:paraId="14F76525" w14:textId="77777777" w:rsidR="00677868" w:rsidRDefault="00000000">
      <w:pPr>
        <w:pStyle w:val="ListParagraph"/>
        <w:numPr>
          <w:ilvl w:val="1"/>
          <w:numId w:val="1"/>
        </w:numPr>
        <w:spacing w:after="40"/>
      </w:pPr>
      <w:r>
        <w:rPr>
          <w:rFonts w:ascii="Calibri" w:eastAsia="Calibri" w:hAnsi="Calibri" w:cs="Calibri"/>
          <w:sz w:val="22"/>
          <w:szCs w:val="22"/>
        </w:rPr>
        <w:t>ML-F-010: Model training execution</w:t>
      </w:r>
    </w:p>
    <w:p w14:paraId="71EFFAEE" w14:textId="77777777" w:rsidR="00677868" w:rsidRDefault="00000000">
      <w:pPr>
        <w:pStyle w:val="ListParagraph"/>
        <w:numPr>
          <w:ilvl w:val="1"/>
          <w:numId w:val="1"/>
        </w:numPr>
        <w:spacing w:after="40"/>
      </w:pPr>
      <w:r>
        <w:rPr>
          <w:rFonts w:ascii="Calibri" w:eastAsia="Calibri" w:hAnsi="Calibri" w:cs="Calibri"/>
          <w:sz w:val="22"/>
          <w:szCs w:val="22"/>
        </w:rPr>
        <w:t>ML-F-011: Training progress/status feedback</w:t>
      </w:r>
    </w:p>
    <w:p w14:paraId="1E7A6909" w14:textId="77777777" w:rsidR="00677868" w:rsidRDefault="00000000">
      <w:pPr>
        <w:pStyle w:val="ListParagraph"/>
        <w:numPr>
          <w:ilvl w:val="1"/>
          <w:numId w:val="1"/>
        </w:numPr>
        <w:spacing w:after="40"/>
      </w:pPr>
      <w:r>
        <w:rPr>
          <w:rFonts w:ascii="Calibri" w:eastAsia="Calibri" w:hAnsi="Calibri" w:cs="Calibri"/>
          <w:sz w:val="22"/>
          <w:szCs w:val="22"/>
        </w:rPr>
        <w:t>ML-F-012: Classification evaluation metrics</w:t>
      </w:r>
    </w:p>
    <w:p w14:paraId="591C3963" w14:textId="77777777" w:rsidR="00677868" w:rsidRDefault="00000000">
      <w:pPr>
        <w:pStyle w:val="ListParagraph"/>
        <w:numPr>
          <w:ilvl w:val="1"/>
          <w:numId w:val="1"/>
        </w:numPr>
        <w:spacing w:after="40"/>
      </w:pPr>
      <w:r>
        <w:rPr>
          <w:rFonts w:ascii="Calibri" w:eastAsia="Calibri" w:hAnsi="Calibri" w:cs="Calibri"/>
          <w:sz w:val="22"/>
          <w:szCs w:val="22"/>
        </w:rPr>
        <w:t>ML-F-013: Regression evaluation metrics</w:t>
      </w:r>
    </w:p>
    <w:p w14:paraId="2AD270DE" w14:textId="77777777" w:rsidR="00677868" w:rsidRDefault="00000000">
      <w:pPr>
        <w:pStyle w:val="ListParagraph"/>
        <w:numPr>
          <w:ilvl w:val="1"/>
          <w:numId w:val="1"/>
        </w:numPr>
        <w:spacing w:after="40"/>
      </w:pPr>
      <w:r>
        <w:rPr>
          <w:rFonts w:ascii="Calibri" w:eastAsia="Calibri" w:hAnsi="Calibri" w:cs="Calibri"/>
          <w:sz w:val="22"/>
          <w:szCs w:val="22"/>
        </w:rPr>
        <w:t>ML-F-014: Evaluation tables and visualizations</w:t>
      </w:r>
    </w:p>
    <w:p w14:paraId="6640CFAF" w14:textId="77777777" w:rsidR="00677868" w:rsidRDefault="00000000">
      <w:pPr>
        <w:pStyle w:val="ListParagraph"/>
        <w:numPr>
          <w:ilvl w:val="1"/>
          <w:numId w:val="1"/>
        </w:numPr>
        <w:spacing w:after="40"/>
      </w:pPr>
      <w:r>
        <w:rPr>
          <w:rFonts w:ascii="Calibri" w:eastAsia="Calibri" w:hAnsi="Calibri" w:cs="Calibri"/>
          <w:sz w:val="22"/>
          <w:szCs w:val="22"/>
        </w:rPr>
        <w:t xml:space="preserve">ML-F-015: Comparison of multiple </w:t>
      </w:r>
      <w:proofErr w:type="gramStart"/>
      <w:r>
        <w:rPr>
          <w:rFonts w:ascii="Calibri" w:eastAsia="Calibri" w:hAnsi="Calibri" w:cs="Calibri"/>
          <w:sz w:val="22"/>
          <w:szCs w:val="22"/>
        </w:rPr>
        <w:t>model</w:t>
      </w:r>
      <w:proofErr w:type="gramEnd"/>
      <w:r>
        <w:rPr>
          <w:rFonts w:ascii="Calibri" w:eastAsia="Calibri" w:hAnsi="Calibri" w:cs="Calibri"/>
          <w:sz w:val="22"/>
          <w:szCs w:val="22"/>
        </w:rPr>
        <w:t xml:space="preserve"> runs</w:t>
      </w:r>
    </w:p>
    <w:p w14:paraId="5F6C6103" w14:textId="77777777" w:rsidR="00677868" w:rsidRDefault="00000000">
      <w:pPr>
        <w:pStyle w:val="ListParagraph"/>
        <w:numPr>
          <w:ilvl w:val="1"/>
          <w:numId w:val="1"/>
        </w:numPr>
        <w:spacing w:after="40"/>
      </w:pPr>
      <w:r>
        <w:rPr>
          <w:rFonts w:ascii="Calibri" w:eastAsia="Calibri" w:hAnsi="Calibri" w:cs="Calibri"/>
          <w:sz w:val="22"/>
          <w:szCs w:val="22"/>
        </w:rPr>
        <w:t>ML-F-016: Experiment storage</w:t>
      </w:r>
    </w:p>
    <w:p w14:paraId="5BD29445" w14:textId="77777777" w:rsidR="00677868" w:rsidRDefault="00000000">
      <w:pPr>
        <w:pStyle w:val="ListParagraph"/>
        <w:numPr>
          <w:ilvl w:val="1"/>
          <w:numId w:val="1"/>
        </w:numPr>
        <w:spacing w:after="40"/>
      </w:pPr>
      <w:r>
        <w:rPr>
          <w:rFonts w:ascii="Calibri" w:eastAsia="Calibri" w:hAnsi="Calibri" w:cs="Calibri"/>
          <w:sz w:val="22"/>
          <w:szCs w:val="22"/>
        </w:rPr>
        <w:t>ML-F-017: Experiment history retrieval</w:t>
      </w:r>
    </w:p>
    <w:p w14:paraId="388EEF49" w14:textId="77777777" w:rsidR="00677868" w:rsidRDefault="00000000">
      <w:pPr>
        <w:pStyle w:val="ListParagraph"/>
        <w:numPr>
          <w:ilvl w:val="1"/>
          <w:numId w:val="1"/>
        </w:numPr>
        <w:spacing w:after="40"/>
      </w:pPr>
      <w:r>
        <w:rPr>
          <w:rFonts w:ascii="Calibri" w:eastAsia="Calibri" w:hAnsi="Calibri" w:cs="Calibri"/>
          <w:sz w:val="22"/>
          <w:szCs w:val="22"/>
        </w:rPr>
        <w:t>ML-F-018: Downloadable evaluation report</w:t>
      </w:r>
    </w:p>
    <w:p w14:paraId="5E7EA3A7" w14:textId="77777777" w:rsidR="00677868" w:rsidRDefault="00000000">
      <w:pPr>
        <w:pStyle w:val="ListParagraph"/>
        <w:numPr>
          <w:ilvl w:val="1"/>
          <w:numId w:val="1"/>
        </w:numPr>
        <w:spacing w:after="40"/>
      </w:pPr>
      <w:r>
        <w:rPr>
          <w:rFonts w:ascii="Calibri" w:eastAsia="Calibri" w:hAnsi="Calibri" w:cs="Calibri"/>
          <w:sz w:val="22"/>
          <w:szCs w:val="22"/>
        </w:rPr>
        <w:t>ML-F-019: Validation and error messaging</w:t>
      </w:r>
    </w:p>
    <w:p w14:paraId="3B59193B" w14:textId="77777777" w:rsidR="00677868" w:rsidRDefault="00000000">
      <w:pPr>
        <w:pStyle w:val="ListParagraph"/>
        <w:numPr>
          <w:ilvl w:val="1"/>
          <w:numId w:val="1"/>
        </w:numPr>
        <w:spacing w:after="40"/>
      </w:pPr>
      <w:r>
        <w:rPr>
          <w:rFonts w:ascii="Calibri" w:eastAsia="Calibri" w:hAnsi="Calibri" w:cs="Calibri"/>
          <w:sz w:val="22"/>
          <w:szCs w:val="22"/>
        </w:rPr>
        <w:t>ML-F-020: Administrator model/log management</w:t>
      </w:r>
    </w:p>
    <w:p w14:paraId="6429C4EC" w14:textId="77777777" w:rsidR="00677868" w:rsidRDefault="00000000">
      <w:pPr>
        <w:spacing w:after="120"/>
      </w:pPr>
      <w:r>
        <w:rPr>
          <w:rFonts w:ascii="Calibri" w:eastAsia="Calibri" w:hAnsi="Calibri" w:cs="Calibri"/>
          <w:sz w:val="22"/>
          <w:szCs w:val="22"/>
        </w:rPr>
        <w:t>Non-functional requirements:</w:t>
      </w:r>
    </w:p>
    <w:p w14:paraId="31747F6E" w14:textId="77777777" w:rsidR="00677868" w:rsidRDefault="00000000">
      <w:pPr>
        <w:pStyle w:val="ListParagraph"/>
        <w:numPr>
          <w:ilvl w:val="1"/>
          <w:numId w:val="1"/>
        </w:numPr>
        <w:spacing w:after="40"/>
      </w:pPr>
      <w:r>
        <w:rPr>
          <w:rFonts w:ascii="Calibri" w:eastAsia="Calibri" w:hAnsi="Calibri" w:cs="Calibri"/>
          <w:sz w:val="22"/>
          <w:szCs w:val="22"/>
        </w:rPr>
        <w:t>ML-NF-001: Response time ≤ 3s (95th percentile, non-training pages)</w:t>
      </w:r>
    </w:p>
    <w:p w14:paraId="5D4975CD" w14:textId="77777777" w:rsidR="00677868" w:rsidRDefault="00000000">
      <w:pPr>
        <w:pStyle w:val="ListParagraph"/>
        <w:numPr>
          <w:ilvl w:val="1"/>
          <w:numId w:val="1"/>
        </w:numPr>
        <w:spacing w:after="40"/>
      </w:pPr>
      <w:r>
        <w:rPr>
          <w:rFonts w:ascii="Calibri" w:eastAsia="Calibri" w:hAnsi="Calibri" w:cs="Calibri"/>
          <w:sz w:val="22"/>
          <w:szCs w:val="22"/>
        </w:rPr>
        <w:t>ML-NF-002: 20 concurrent users without functional failure</w:t>
      </w:r>
    </w:p>
    <w:p w14:paraId="66392751" w14:textId="77777777" w:rsidR="00677868" w:rsidRDefault="00000000">
      <w:pPr>
        <w:pStyle w:val="ListParagraph"/>
        <w:numPr>
          <w:ilvl w:val="1"/>
          <w:numId w:val="1"/>
        </w:numPr>
        <w:spacing w:after="40"/>
      </w:pPr>
      <w:r>
        <w:rPr>
          <w:rFonts w:ascii="Calibri" w:eastAsia="Calibri" w:hAnsi="Calibri" w:cs="Calibri"/>
          <w:sz w:val="22"/>
          <w:szCs w:val="22"/>
        </w:rPr>
        <w:t>ML-NF-003: ≥ 99% monthly availability</w:t>
      </w:r>
    </w:p>
    <w:p w14:paraId="39A63334" w14:textId="77777777" w:rsidR="00677868" w:rsidRDefault="00000000">
      <w:pPr>
        <w:pStyle w:val="ListParagraph"/>
        <w:numPr>
          <w:ilvl w:val="1"/>
          <w:numId w:val="1"/>
        </w:numPr>
        <w:spacing w:after="40"/>
      </w:pPr>
      <w:r>
        <w:rPr>
          <w:rFonts w:ascii="Calibri" w:eastAsia="Calibri" w:hAnsi="Calibri" w:cs="Calibri"/>
          <w:sz w:val="22"/>
          <w:szCs w:val="22"/>
        </w:rPr>
        <w:t>ML-NF-004: Data integrity of stored experiments</w:t>
      </w:r>
    </w:p>
    <w:p w14:paraId="3807377F" w14:textId="77777777" w:rsidR="00677868" w:rsidRDefault="00000000">
      <w:pPr>
        <w:pStyle w:val="ListParagraph"/>
        <w:numPr>
          <w:ilvl w:val="1"/>
          <w:numId w:val="1"/>
        </w:numPr>
        <w:spacing w:after="40"/>
      </w:pPr>
      <w:r>
        <w:rPr>
          <w:rFonts w:ascii="Calibri" w:eastAsia="Calibri" w:hAnsi="Calibri" w:cs="Calibri"/>
          <w:sz w:val="22"/>
          <w:szCs w:val="22"/>
        </w:rPr>
        <w:t>ML-NF-005: Usability across supported browsers/resolutions</w:t>
      </w:r>
    </w:p>
    <w:p w14:paraId="07E8C24E" w14:textId="77777777" w:rsidR="00677868" w:rsidRDefault="00000000">
      <w:pPr>
        <w:pStyle w:val="ListParagraph"/>
        <w:numPr>
          <w:ilvl w:val="1"/>
          <w:numId w:val="1"/>
        </w:numPr>
        <w:spacing w:after="40"/>
      </w:pPr>
      <w:r>
        <w:rPr>
          <w:rFonts w:ascii="Calibri" w:eastAsia="Calibri" w:hAnsi="Calibri" w:cs="Calibri"/>
          <w:sz w:val="22"/>
          <w:szCs w:val="22"/>
        </w:rPr>
        <w:t>ML-NF-006: Understandable validation/progress/status feedback</w:t>
      </w:r>
    </w:p>
    <w:p w14:paraId="0772E289" w14:textId="77777777" w:rsidR="00677868" w:rsidRDefault="00000000">
      <w:pPr>
        <w:pStyle w:val="ListParagraph"/>
        <w:numPr>
          <w:ilvl w:val="1"/>
          <w:numId w:val="1"/>
        </w:numPr>
        <w:spacing w:after="40"/>
      </w:pPr>
      <w:r>
        <w:rPr>
          <w:rFonts w:ascii="Calibri" w:eastAsia="Calibri" w:hAnsi="Calibri" w:cs="Calibri"/>
          <w:sz w:val="22"/>
          <w:szCs w:val="22"/>
        </w:rPr>
        <w:t>ML-NF-007: Timestamped audit/troubleshooting events</w:t>
      </w:r>
    </w:p>
    <w:p w14:paraId="5D695E16" w14:textId="77777777" w:rsidR="00677868" w:rsidRDefault="00000000">
      <w:pPr>
        <w:pStyle w:val="ListParagraph"/>
        <w:numPr>
          <w:ilvl w:val="1"/>
          <w:numId w:val="1"/>
        </w:numPr>
        <w:spacing w:after="40"/>
      </w:pPr>
      <w:r>
        <w:rPr>
          <w:rFonts w:ascii="Calibri" w:eastAsia="Calibri" w:hAnsi="Calibri" w:cs="Calibri"/>
          <w:sz w:val="22"/>
          <w:szCs w:val="22"/>
        </w:rPr>
        <w:t>ML-NF-008: Modularity for adding a new supported model</w:t>
      </w:r>
    </w:p>
    <w:p w14:paraId="2E4B544D" w14:textId="77777777" w:rsidR="00677868" w:rsidRDefault="00000000">
      <w:pPr>
        <w:spacing w:after="120"/>
      </w:pPr>
      <w:r>
        <w:rPr>
          <w:rFonts w:ascii="Calibri" w:eastAsia="Calibri" w:hAnsi="Calibri" w:cs="Calibri"/>
          <w:sz w:val="22"/>
          <w:szCs w:val="22"/>
        </w:rPr>
        <w:t>Security requirements:</w:t>
      </w:r>
    </w:p>
    <w:p w14:paraId="1AEDCD71" w14:textId="77777777" w:rsidR="00677868" w:rsidRDefault="00000000">
      <w:pPr>
        <w:pStyle w:val="ListParagraph"/>
        <w:numPr>
          <w:ilvl w:val="1"/>
          <w:numId w:val="1"/>
        </w:numPr>
        <w:spacing w:after="40"/>
      </w:pPr>
      <w:r>
        <w:rPr>
          <w:rFonts w:ascii="Calibri" w:eastAsia="Calibri" w:hAnsi="Calibri" w:cs="Calibri"/>
          <w:sz w:val="22"/>
          <w:szCs w:val="22"/>
        </w:rPr>
        <w:t>ML-SR-001: HTTPS/TLS for all client-server communication</w:t>
      </w:r>
    </w:p>
    <w:p w14:paraId="2FEF15C2" w14:textId="77777777" w:rsidR="00677868" w:rsidRDefault="00000000">
      <w:pPr>
        <w:pStyle w:val="ListParagraph"/>
        <w:numPr>
          <w:ilvl w:val="1"/>
          <w:numId w:val="1"/>
        </w:numPr>
        <w:spacing w:after="40"/>
      </w:pPr>
      <w:r>
        <w:rPr>
          <w:rFonts w:ascii="Calibri" w:eastAsia="Calibri" w:hAnsi="Calibri" w:cs="Calibri"/>
          <w:sz w:val="22"/>
          <w:szCs w:val="22"/>
        </w:rPr>
        <w:t>ML-SR-002: One-way password hashing (no plaintext storage)</w:t>
      </w:r>
    </w:p>
    <w:p w14:paraId="022285AD" w14:textId="77777777" w:rsidR="00677868" w:rsidRDefault="00000000">
      <w:pPr>
        <w:pStyle w:val="ListParagraph"/>
        <w:numPr>
          <w:ilvl w:val="1"/>
          <w:numId w:val="1"/>
        </w:numPr>
        <w:spacing w:after="40"/>
      </w:pPr>
      <w:r>
        <w:rPr>
          <w:rFonts w:ascii="Calibri" w:eastAsia="Calibri" w:hAnsi="Calibri" w:cs="Calibri"/>
          <w:sz w:val="22"/>
          <w:szCs w:val="22"/>
        </w:rPr>
        <w:t>ML-SR-003: Authentication and authorization enforcement</w:t>
      </w:r>
    </w:p>
    <w:p w14:paraId="016EFB4B" w14:textId="77777777" w:rsidR="00677868" w:rsidRDefault="00000000">
      <w:pPr>
        <w:pStyle w:val="ListParagraph"/>
        <w:numPr>
          <w:ilvl w:val="1"/>
          <w:numId w:val="1"/>
        </w:numPr>
        <w:spacing w:after="40"/>
      </w:pPr>
      <w:r>
        <w:rPr>
          <w:rFonts w:ascii="Calibri" w:eastAsia="Calibri" w:hAnsi="Calibri" w:cs="Calibri"/>
          <w:sz w:val="22"/>
          <w:szCs w:val="22"/>
        </w:rPr>
        <w:t>ML-SR-004: Uploaded file type/size/safety validation</w:t>
      </w:r>
    </w:p>
    <w:p w14:paraId="19AB1DA1" w14:textId="77777777" w:rsidR="00677868" w:rsidRDefault="00000000">
      <w:pPr>
        <w:pStyle w:val="ListParagraph"/>
        <w:numPr>
          <w:ilvl w:val="1"/>
          <w:numId w:val="1"/>
        </w:numPr>
        <w:spacing w:after="40"/>
      </w:pPr>
      <w:r>
        <w:rPr>
          <w:rFonts w:ascii="Calibri" w:eastAsia="Calibri" w:hAnsi="Calibri" w:cs="Calibri"/>
          <w:sz w:val="22"/>
          <w:szCs w:val="22"/>
        </w:rPr>
        <w:t>ML-SR-005: Ownership-based access to experiment history/reports</w:t>
      </w:r>
    </w:p>
    <w:p w14:paraId="549C687F" w14:textId="77777777" w:rsidR="00677868" w:rsidRDefault="00000000">
      <w:pPr>
        <w:pStyle w:val="ListParagraph"/>
        <w:numPr>
          <w:ilvl w:val="1"/>
          <w:numId w:val="1"/>
        </w:numPr>
        <w:spacing w:after="40"/>
      </w:pPr>
      <w:r>
        <w:rPr>
          <w:rFonts w:ascii="Calibri" w:eastAsia="Calibri" w:hAnsi="Calibri" w:cs="Calibri"/>
          <w:sz w:val="22"/>
          <w:szCs w:val="22"/>
        </w:rPr>
        <w:t>ML-SR-006: No secrets/credentials in application logs</w:t>
      </w:r>
    </w:p>
    <w:p w14:paraId="0F61B400" w14:textId="77777777" w:rsidR="00677868" w:rsidRDefault="00000000">
      <w:pPr>
        <w:pStyle w:val="ListParagraph"/>
        <w:numPr>
          <w:ilvl w:val="1"/>
          <w:numId w:val="1"/>
        </w:numPr>
        <w:spacing w:after="40"/>
      </w:pPr>
      <w:r>
        <w:rPr>
          <w:rFonts w:ascii="Calibri" w:eastAsia="Calibri" w:hAnsi="Calibri" w:cs="Calibri"/>
          <w:sz w:val="22"/>
          <w:szCs w:val="22"/>
        </w:rPr>
        <w:t>ML-SR-007: Server-side API input validation</w:t>
      </w:r>
    </w:p>
    <w:p w14:paraId="32432437" w14:textId="77777777" w:rsidR="00677868" w:rsidRDefault="00000000">
      <w:pPr>
        <w:pStyle w:val="Heading1"/>
        <w:spacing w:before="300" w:after="150"/>
      </w:pPr>
      <w:r>
        <w:rPr>
          <w:rFonts w:ascii="Calibri" w:eastAsia="Calibri" w:hAnsi="Calibri" w:cs="Calibri"/>
          <w:b/>
          <w:bCs/>
          <w:sz w:val="26"/>
          <w:szCs w:val="26"/>
        </w:rPr>
        <w:t>4. Features Not to be Tested</w:t>
      </w:r>
    </w:p>
    <w:p w14:paraId="54D11F01" w14:textId="77777777" w:rsidR="00677868" w:rsidRDefault="00000000">
      <w:pPr>
        <w:pStyle w:val="ListParagraph"/>
        <w:numPr>
          <w:ilvl w:val="0"/>
          <w:numId w:val="1"/>
        </w:numPr>
        <w:spacing w:after="60"/>
      </w:pPr>
      <w:r>
        <w:rPr>
          <w:rFonts w:ascii="Calibri" w:eastAsia="Calibri" w:hAnsi="Calibri" w:cs="Calibri"/>
          <w:sz w:val="22"/>
          <w:szCs w:val="22"/>
        </w:rPr>
        <w:lastRenderedPageBreak/>
        <w:t>Internal implementation of external ML libraries (e.g., scikit-learn internals)</w:t>
      </w:r>
    </w:p>
    <w:p w14:paraId="759F5F13" w14:textId="77777777" w:rsidR="00677868" w:rsidRDefault="00000000">
      <w:pPr>
        <w:pStyle w:val="ListParagraph"/>
        <w:numPr>
          <w:ilvl w:val="0"/>
          <w:numId w:val="1"/>
        </w:numPr>
        <w:spacing w:after="60"/>
      </w:pPr>
      <w:r>
        <w:rPr>
          <w:rFonts w:ascii="Calibri" w:eastAsia="Calibri" w:hAnsi="Calibri" w:cs="Calibri"/>
          <w:sz w:val="22"/>
          <w:szCs w:val="22"/>
        </w:rPr>
        <w:t>Underlying cloud/server infrastructure and OS-level configuration</w:t>
      </w:r>
    </w:p>
    <w:p w14:paraId="7E0F4373" w14:textId="77777777" w:rsidR="00677868" w:rsidRDefault="00000000">
      <w:pPr>
        <w:pStyle w:val="ListParagraph"/>
        <w:numPr>
          <w:ilvl w:val="0"/>
          <w:numId w:val="1"/>
        </w:numPr>
        <w:spacing w:after="60"/>
      </w:pPr>
      <w:r>
        <w:rPr>
          <w:rFonts w:ascii="Calibri" w:eastAsia="Calibri" w:hAnsi="Calibri" w:cs="Calibri"/>
          <w:sz w:val="22"/>
          <w:szCs w:val="22"/>
        </w:rPr>
        <w:t>Third-party ML runtime internals not exposed through the application</w:t>
      </w:r>
    </w:p>
    <w:p w14:paraId="2A9B942E" w14:textId="77777777" w:rsidR="00677868" w:rsidRDefault="00000000">
      <w:pPr>
        <w:pStyle w:val="Heading1"/>
        <w:spacing w:before="300" w:after="150"/>
      </w:pPr>
      <w:r>
        <w:rPr>
          <w:rFonts w:ascii="Calibri" w:eastAsia="Calibri" w:hAnsi="Calibri" w:cs="Calibri"/>
          <w:b/>
          <w:bCs/>
          <w:sz w:val="26"/>
          <w:szCs w:val="26"/>
        </w:rPr>
        <w:t>5. Test Approach / Strategy</w:t>
      </w:r>
    </w:p>
    <w:p w14:paraId="2D9076DD" w14:textId="77777777" w:rsidR="00677868" w:rsidRDefault="00000000">
      <w:pPr>
        <w:spacing w:after="120"/>
      </w:pPr>
      <w:r>
        <w:rPr>
          <w:rFonts w:ascii="Calibri" w:eastAsia="Calibri" w:hAnsi="Calibri" w:cs="Calibri"/>
          <w:b/>
          <w:bCs/>
          <w:sz w:val="22"/>
          <w:szCs w:val="22"/>
        </w:rPr>
        <w:t>Levels:</w:t>
      </w:r>
    </w:p>
    <w:p w14:paraId="1A2CC112" w14:textId="77777777" w:rsidR="00677868" w:rsidRDefault="00000000">
      <w:pPr>
        <w:pStyle w:val="ListParagraph"/>
        <w:numPr>
          <w:ilvl w:val="0"/>
          <w:numId w:val="1"/>
        </w:numPr>
        <w:spacing w:after="60"/>
      </w:pPr>
      <w:r>
        <w:rPr>
          <w:rFonts w:ascii="Calibri" w:eastAsia="Calibri" w:hAnsi="Calibri" w:cs="Calibri"/>
          <w:sz w:val="22"/>
          <w:szCs w:val="22"/>
        </w:rPr>
        <w:t>Unit tests (module-level, e.g., preprocessing functions, metric calculations)</w:t>
      </w:r>
    </w:p>
    <w:p w14:paraId="41F79FA3" w14:textId="77777777" w:rsidR="00677868" w:rsidRDefault="00000000">
      <w:pPr>
        <w:pStyle w:val="ListParagraph"/>
        <w:numPr>
          <w:ilvl w:val="0"/>
          <w:numId w:val="1"/>
        </w:numPr>
        <w:spacing w:after="60"/>
      </w:pPr>
      <w:r>
        <w:rPr>
          <w:rFonts w:ascii="Calibri" w:eastAsia="Calibri" w:hAnsi="Calibri" w:cs="Calibri"/>
          <w:sz w:val="22"/>
          <w:szCs w:val="22"/>
        </w:rPr>
        <w:t>Integration tests (frontend ↔ backend API ↔ ML execution layer ↔ database)</w:t>
      </w:r>
    </w:p>
    <w:p w14:paraId="53B410B9" w14:textId="77777777" w:rsidR="00677868" w:rsidRDefault="00000000">
      <w:pPr>
        <w:pStyle w:val="ListParagraph"/>
        <w:numPr>
          <w:ilvl w:val="0"/>
          <w:numId w:val="1"/>
        </w:numPr>
        <w:spacing w:after="60"/>
      </w:pPr>
      <w:r>
        <w:rPr>
          <w:rFonts w:ascii="Calibri" w:eastAsia="Calibri" w:hAnsi="Calibri" w:cs="Calibri"/>
          <w:sz w:val="22"/>
          <w:szCs w:val="22"/>
        </w:rPr>
        <w:t>System tests (end-to-end evaluation workflow)</w:t>
      </w:r>
    </w:p>
    <w:p w14:paraId="3DF26140" w14:textId="77777777" w:rsidR="00677868" w:rsidRDefault="00000000">
      <w:pPr>
        <w:pStyle w:val="ListParagraph"/>
        <w:numPr>
          <w:ilvl w:val="0"/>
          <w:numId w:val="1"/>
        </w:numPr>
        <w:spacing w:after="60"/>
      </w:pPr>
      <w:r>
        <w:rPr>
          <w:rFonts w:ascii="Calibri" w:eastAsia="Calibri" w:hAnsi="Calibri" w:cs="Calibri"/>
          <w:sz w:val="22"/>
          <w:szCs w:val="22"/>
        </w:rPr>
        <w:t>Acceptance tests (faculty/evaluator review of the demonstrated system)</w:t>
      </w:r>
    </w:p>
    <w:p w14:paraId="16899823" w14:textId="77777777" w:rsidR="00677868" w:rsidRDefault="00000000">
      <w:pPr>
        <w:spacing w:after="120"/>
      </w:pPr>
      <w:r>
        <w:rPr>
          <w:rFonts w:ascii="Calibri" w:eastAsia="Calibri" w:hAnsi="Calibri" w:cs="Calibri"/>
          <w:b/>
          <w:bCs/>
          <w:sz w:val="22"/>
          <w:szCs w:val="22"/>
        </w:rPr>
        <w:t>Types:</w:t>
      </w:r>
    </w:p>
    <w:p w14:paraId="379E3FEC" w14:textId="77777777" w:rsidR="00677868" w:rsidRDefault="00000000">
      <w:pPr>
        <w:pStyle w:val="ListParagraph"/>
        <w:numPr>
          <w:ilvl w:val="0"/>
          <w:numId w:val="1"/>
        </w:numPr>
        <w:spacing w:after="60"/>
      </w:pPr>
      <w:r>
        <w:rPr>
          <w:rFonts w:ascii="Calibri" w:eastAsia="Calibri" w:hAnsi="Calibri" w:cs="Calibri"/>
          <w:sz w:val="22"/>
          <w:szCs w:val="22"/>
        </w:rPr>
        <w:t>Functional testing (core workflow features)</w:t>
      </w:r>
    </w:p>
    <w:p w14:paraId="4D0705F8" w14:textId="77777777" w:rsidR="00677868" w:rsidRDefault="00000000">
      <w:pPr>
        <w:pStyle w:val="ListParagraph"/>
        <w:numPr>
          <w:ilvl w:val="0"/>
          <w:numId w:val="1"/>
        </w:numPr>
        <w:spacing w:after="60"/>
      </w:pPr>
      <w:r>
        <w:rPr>
          <w:rFonts w:ascii="Calibri" w:eastAsia="Calibri" w:hAnsi="Calibri" w:cs="Calibri"/>
          <w:sz w:val="22"/>
          <w:szCs w:val="22"/>
        </w:rPr>
        <w:t>Regression testing (after fixes and iterative feature additions)</w:t>
      </w:r>
    </w:p>
    <w:p w14:paraId="217CCEA4" w14:textId="77777777" w:rsidR="00677868" w:rsidRDefault="00000000">
      <w:pPr>
        <w:pStyle w:val="ListParagraph"/>
        <w:numPr>
          <w:ilvl w:val="0"/>
          <w:numId w:val="1"/>
        </w:numPr>
        <w:spacing w:after="60"/>
      </w:pPr>
      <w:r>
        <w:rPr>
          <w:rFonts w:ascii="Calibri" w:eastAsia="Calibri" w:hAnsi="Calibri" w:cs="Calibri"/>
          <w:sz w:val="22"/>
          <w:szCs w:val="22"/>
        </w:rPr>
        <w:t>Performance testing (response time, concurrent-user load)</w:t>
      </w:r>
    </w:p>
    <w:p w14:paraId="4C10315C" w14:textId="77777777" w:rsidR="00677868" w:rsidRDefault="00000000">
      <w:pPr>
        <w:pStyle w:val="ListParagraph"/>
        <w:numPr>
          <w:ilvl w:val="0"/>
          <w:numId w:val="1"/>
        </w:numPr>
        <w:spacing w:after="60"/>
      </w:pPr>
      <w:r>
        <w:rPr>
          <w:rFonts w:ascii="Calibri" w:eastAsia="Calibri" w:hAnsi="Calibri" w:cs="Calibri"/>
          <w:sz w:val="22"/>
          <w:szCs w:val="22"/>
        </w:rPr>
        <w:t>Usability testing (UI clarity across browsers, feedback messaging)</w:t>
      </w:r>
    </w:p>
    <w:p w14:paraId="244270B6" w14:textId="77777777" w:rsidR="00677868" w:rsidRDefault="00000000">
      <w:pPr>
        <w:spacing w:after="120"/>
      </w:pPr>
      <w:r>
        <w:rPr>
          <w:rFonts w:ascii="Calibri" w:eastAsia="Calibri" w:hAnsi="Calibri" w:cs="Calibri"/>
          <w:b/>
          <w:bCs/>
          <w:sz w:val="22"/>
          <w:szCs w:val="22"/>
        </w:rPr>
        <w:t xml:space="preserve">Entry Criteria: </w:t>
      </w:r>
      <w:r>
        <w:rPr>
          <w:rFonts w:ascii="Calibri" w:eastAsia="Calibri" w:hAnsi="Calibri" w:cs="Calibri"/>
          <w:sz w:val="22"/>
          <w:szCs w:val="22"/>
        </w:rPr>
        <w:t>Stable build delivered, sample datasets and ML libraries available, test environment ready.</w:t>
      </w:r>
    </w:p>
    <w:p w14:paraId="23EACB3D" w14:textId="77777777" w:rsidR="00677868" w:rsidRDefault="00000000">
      <w:pPr>
        <w:spacing w:after="120"/>
      </w:pPr>
      <w:r>
        <w:rPr>
          <w:rFonts w:ascii="Calibri" w:eastAsia="Calibri" w:hAnsi="Calibri" w:cs="Calibri"/>
          <w:b/>
          <w:bCs/>
          <w:sz w:val="22"/>
          <w:szCs w:val="22"/>
        </w:rPr>
        <w:t xml:space="preserve">Exit Criteria: </w:t>
      </w:r>
      <w:r>
        <w:rPr>
          <w:rFonts w:ascii="Calibri" w:eastAsia="Calibri" w:hAnsi="Calibri" w:cs="Calibri"/>
          <w:sz w:val="22"/>
          <w:szCs w:val="22"/>
        </w:rPr>
        <w:t>100% of planned test cases executed, 0 critical defects open, all high-priority acceptance criteria satisfied.</w:t>
      </w:r>
    </w:p>
    <w:p w14:paraId="0183A3D4" w14:textId="77777777" w:rsidR="00677868" w:rsidRDefault="00000000">
      <w:pPr>
        <w:pStyle w:val="Heading2"/>
        <w:spacing w:before="200" w:after="100"/>
      </w:pPr>
      <w:r>
        <w:rPr>
          <w:rFonts w:ascii="Calibri" w:eastAsia="Calibri" w:hAnsi="Calibri" w:cs="Calibri"/>
          <w:b/>
          <w:bCs/>
          <w:sz w:val="24"/>
          <w:szCs w:val="24"/>
        </w:rPr>
        <w:t>5.1 Security Validation</w:t>
      </w:r>
    </w:p>
    <w:p w14:paraId="3230A620" w14:textId="77777777" w:rsidR="00677868" w:rsidRDefault="00000000">
      <w:pPr>
        <w:pStyle w:val="ListParagraph"/>
        <w:numPr>
          <w:ilvl w:val="0"/>
          <w:numId w:val="1"/>
        </w:numPr>
        <w:spacing w:after="60"/>
      </w:pPr>
      <w:r>
        <w:rPr>
          <w:rFonts w:ascii="Calibri" w:eastAsia="Calibri" w:hAnsi="Calibri" w:cs="Calibri"/>
          <w:sz w:val="22"/>
          <w:szCs w:val="22"/>
        </w:rPr>
        <w:t>Validate password hashing and absence of plaintext credential storage</w:t>
      </w:r>
    </w:p>
    <w:p w14:paraId="0F61F69E" w14:textId="77777777" w:rsidR="00677868" w:rsidRDefault="00000000">
      <w:pPr>
        <w:pStyle w:val="ListParagraph"/>
        <w:numPr>
          <w:ilvl w:val="0"/>
          <w:numId w:val="1"/>
        </w:numPr>
        <w:spacing w:after="60"/>
      </w:pPr>
      <w:r>
        <w:rPr>
          <w:rFonts w:ascii="Calibri" w:eastAsia="Calibri" w:hAnsi="Calibri" w:cs="Calibri"/>
          <w:sz w:val="22"/>
          <w:szCs w:val="22"/>
        </w:rPr>
        <w:t>TLS/HTTPS verification for client-server communication</w:t>
      </w:r>
    </w:p>
    <w:p w14:paraId="3C3EB3F9" w14:textId="77777777" w:rsidR="00677868" w:rsidRDefault="00000000">
      <w:pPr>
        <w:pStyle w:val="ListParagraph"/>
        <w:numPr>
          <w:ilvl w:val="0"/>
          <w:numId w:val="1"/>
        </w:numPr>
        <w:spacing w:after="60"/>
      </w:pPr>
      <w:r>
        <w:rPr>
          <w:rFonts w:ascii="Calibri" w:eastAsia="Calibri" w:hAnsi="Calibri" w:cs="Calibri"/>
          <w:sz w:val="22"/>
          <w:szCs w:val="22"/>
        </w:rPr>
        <w:t>Authentication/authorization enforcement on protected and administrator endpoints</w:t>
      </w:r>
    </w:p>
    <w:p w14:paraId="4C8B2BDD" w14:textId="77777777" w:rsidR="00677868" w:rsidRDefault="00000000">
      <w:pPr>
        <w:pStyle w:val="ListParagraph"/>
        <w:numPr>
          <w:ilvl w:val="0"/>
          <w:numId w:val="1"/>
        </w:numPr>
        <w:spacing w:after="60"/>
      </w:pPr>
      <w:r>
        <w:rPr>
          <w:rFonts w:ascii="Calibri" w:eastAsia="Calibri" w:hAnsi="Calibri" w:cs="Calibri"/>
          <w:sz w:val="22"/>
          <w:szCs w:val="22"/>
        </w:rPr>
        <w:t>Uploaded file type/size validation and rejection of unsafe files</w:t>
      </w:r>
    </w:p>
    <w:p w14:paraId="121E9BB3" w14:textId="77777777" w:rsidR="00677868" w:rsidRDefault="00000000">
      <w:pPr>
        <w:pStyle w:val="ListParagraph"/>
        <w:numPr>
          <w:ilvl w:val="0"/>
          <w:numId w:val="1"/>
        </w:numPr>
        <w:spacing w:after="60"/>
      </w:pPr>
      <w:r>
        <w:rPr>
          <w:rFonts w:ascii="Calibri" w:eastAsia="Calibri" w:hAnsi="Calibri" w:cs="Calibri"/>
          <w:sz w:val="22"/>
          <w:szCs w:val="22"/>
        </w:rPr>
        <w:t>Cross-user access checks on experiment history and reports</w:t>
      </w:r>
    </w:p>
    <w:p w14:paraId="3B47D069" w14:textId="77777777" w:rsidR="00677868" w:rsidRDefault="00000000">
      <w:pPr>
        <w:pStyle w:val="ListParagraph"/>
        <w:numPr>
          <w:ilvl w:val="0"/>
          <w:numId w:val="1"/>
        </w:numPr>
        <w:spacing w:after="60"/>
      </w:pPr>
      <w:r>
        <w:rPr>
          <w:rFonts w:ascii="Calibri" w:eastAsia="Calibri" w:hAnsi="Calibri" w:cs="Calibri"/>
          <w:sz w:val="22"/>
          <w:szCs w:val="22"/>
        </w:rPr>
        <w:t>Log review to confirm no passwords or secrets are recorded</w:t>
      </w:r>
    </w:p>
    <w:p w14:paraId="4D131054" w14:textId="77777777" w:rsidR="00677868" w:rsidRDefault="00000000">
      <w:pPr>
        <w:pStyle w:val="ListParagraph"/>
        <w:numPr>
          <w:ilvl w:val="0"/>
          <w:numId w:val="1"/>
        </w:numPr>
        <w:spacing w:after="60"/>
      </w:pPr>
      <w:r>
        <w:rPr>
          <w:rFonts w:ascii="Calibri" w:eastAsia="Calibri" w:hAnsi="Calibri" w:cs="Calibri"/>
          <w:sz w:val="22"/>
          <w:szCs w:val="22"/>
        </w:rPr>
        <w:t>Fuzzing/negative testing of API and form inputs</w:t>
      </w:r>
    </w:p>
    <w:p w14:paraId="6F664B97" w14:textId="77777777" w:rsidR="00677868" w:rsidRDefault="00000000">
      <w:pPr>
        <w:pStyle w:val="Heading1"/>
        <w:spacing w:before="300" w:after="150"/>
      </w:pPr>
      <w:r>
        <w:rPr>
          <w:rFonts w:ascii="Calibri" w:eastAsia="Calibri" w:hAnsi="Calibri" w:cs="Calibri"/>
          <w:b/>
          <w:bCs/>
          <w:sz w:val="26"/>
          <w:szCs w:val="26"/>
        </w:rPr>
        <w:t>6. Test Environment</w:t>
      </w:r>
    </w:p>
    <w:p w14:paraId="426EE155" w14:textId="77777777" w:rsidR="00677868" w:rsidRDefault="00000000">
      <w:pPr>
        <w:spacing w:after="120"/>
      </w:pPr>
      <w:r>
        <w:rPr>
          <w:rFonts w:ascii="Calibri" w:eastAsia="Calibri" w:hAnsi="Calibri" w:cs="Calibri"/>
          <w:b/>
          <w:bCs/>
          <w:sz w:val="22"/>
          <w:szCs w:val="22"/>
        </w:rPr>
        <w:t xml:space="preserve">Hardware: </w:t>
      </w:r>
      <w:r>
        <w:rPr>
          <w:rFonts w:ascii="Calibri" w:eastAsia="Calibri" w:hAnsi="Calibri" w:cs="Calibri"/>
          <w:sz w:val="22"/>
          <w:szCs w:val="22"/>
        </w:rPr>
        <w:t>User device (keyboard, mouse/touch, display); server with processor, RAM, and storage sufficient for baseline ML workloads (no dedicated ML accelerator mandatory).</w:t>
      </w:r>
    </w:p>
    <w:p w14:paraId="32C74EEC" w14:textId="77777777" w:rsidR="00677868" w:rsidRDefault="00000000">
      <w:pPr>
        <w:spacing w:after="120"/>
      </w:pPr>
      <w:r>
        <w:rPr>
          <w:rFonts w:ascii="Calibri" w:eastAsia="Calibri" w:hAnsi="Calibri" w:cs="Calibri"/>
          <w:b/>
          <w:bCs/>
          <w:sz w:val="22"/>
          <w:szCs w:val="22"/>
        </w:rPr>
        <w:t xml:space="preserve">Software: </w:t>
      </w:r>
      <w:r>
        <w:rPr>
          <w:rFonts w:ascii="Calibri" w:eastAsia="Calibri" w:hAnsi="Calibri" w:cs="Calibri"/>
          <w:sz w:val="22"/>
          <w:szCs w:val="22"/>
        </w:rPr>
        <w:t>Web application (frontend), backend service (Python/Django or JavaScript/MERN as selected by Team 16), supported ML libraries (e.g., scikit-learn or equivalent), relational/document database for users and experiment metadata.</w:t>
      </w:r>
    </w:p>
    <w:p w14:paraId="232B93CB" w14:textId="77777777" w:rsidR="00677868" w:rsidRDefault="00000000">
      <w:pPr>
        <w:spacing w:after="120"/>
      </w:pPr>
      <w:r>
        <w:rPr>
          <w:rFonts w:ascii="Calibri" w:eastAsia="Calibri" w:hAnsi="Calibri" w:cs="Calibri"/>
          <w:b/>
          <w:bCs/>
          <w:sz w:val="22"/>
          <w:szCs w:val="22"/>
        </w:rPr>
        <w:t xml:space="preserve">Tools: </w:t>
      </w:r>
      <w:r>
        <w:rPr>
          <w:rFonts w:ascii="Calibri" w:eastAsia="Calibri" w:hAnsi="Calibri" w:cs="Calibri"/>
          <w:sz w:val="22"/>
          <w:szCs w:val="22"/>
        </w:rPr>
        <w:t xml:space="preserve">Selenium (UI automation), Postman (API testing), JMeter (performance/load testing), </w:t>
      </w:r>
      <w:proofErr w:type="spellStart"/>
      <w:r>
        <w:rPr>
          <w:rFonts w:ascii="Calibri" w:eastAsia="Calibri" w:hAnsi="Calibri" w:cs="Calibri"/>
          <w:sz w:val="22"/>
          <w:szCs w:val="22"/>
        </w:rPr>
        <w:t>pytest</w:t>
      </w:r>
      <w:proofErr w:type="spellEnd"/>
      <w:r>
        <w:rPr>
          <w:rFonts w:ascii="Calibri" w:eastAsia="Calibri" w:hAnsi="Calibri" w:cs="Calibri"/>
          <w:sz w:val="22"/>
          <w:szCs w:val="22"/>
        </w:rPr>
        <w:t>/</w:t>
      </w:r>
      <w:proofErr w:type="spellStart"/>
      <w:r>
        <w:rPr>
          <w:rFonts w:ascii="Calibri" w:eastAsia="Calibri" w:hAnsi="Calibri" w:cs="Calibri"/>
          <w:sz w:val="22"/>
          <w:szCs w:val="22"/>
        </w:rPr>
        <w:t>unittest</w:t>
      </w:r>
      <w:proofErr w:type="spellEnd"/>
      <w:r>
        <w:rPr>
          <w:rFonts w:ascii="Calibri" w:eastAsia="Calibri" w:hAnsi="Calibri" w:cs="Calibri"/>
          <w:sz w:val="22"/>
          <w:szCs w:val="22"/>
        </w:rPr>
        <w:t xml:space="preserve"> (unit tests), Jira or equivalent (defect tracking).</w:t>
      </w:r>
    </w:p>
    <w:p w14:paraId="59D1A757" w14:textId="77777777" w:rsidR="00677868" w:rsidRDefault="00000000">
      <w:pPr>
        <w:spacing w:after="120"/>
      </w:pPr>
      <w:r>
        <w:rPr>
          <w:rFonts w:ascii="Calibri" w:eastAsia="Calibri" w:hAnsi="Calibri" w:cs="Calibri"/>
          <w:b/>
          <w:bCs/>
          <w:sz w:val="22"/>
          <w:szCs w:val="22"/>
        </w:rPr>
        <w:t xml:space="preserve">Test Data: </w:t>
      </w:r>
      <w:r>
        <w:rPr>
          <w:rFonts w:ascii="Calibri" w:eastAsia="Calibri" w:hAnsi="Calibri" w:cs="Calibri"/>
          <w:sz w:val="22"/>
          <w:szCs w:val="22"/>
        </w:rPr>
        <w:t>Sample CSV/JSON datasets (valid and malformed), dummy user accounts, pre-configured classification and regression datasets for evaluation testing.</w:t>
      </w:r>
    </w:p>
    <w:p w14:paraId="5B0D9137" w14:textId="77777777" w:rsidR="00677868" w:rsidRDefault="00000000">
      <w:pPr>
        <w:pStyle w:val="Heading1"/>
        <w:spacing w:before="300" w:after="150"/>
      </w:pPr>
      <w:r>
        <w:rPr>
          <w:rFonts w:ascii="Calibri" w:eastAsia="Calibri" w:hAnsi="Calibri" w:cs="Calibri"/>
          <w:b/>
          <w:bCs/>
          <w:sz w:val="26"/>
          <w:szCs w:val="26"/>
        </w:rPr>
        <w:lastRenderedPageBreak/>
        <w:t>7. Test Schedule</w:t>
      </w:r>
    </w:p>
    <w:p w14:paraId="3288D84D" w14:textId="77777777" w:rsidR="00677868" w:rsidRDefault="00000000">
      <w:pPr>
        <w:spacing w:after="120"/>
      </w:pPr>
      <w:r>
        <w:rPr>
          <w:rFonts w:ascii="Calibri" w:eastAsia="Calibri" w:hAnsi="Calibri" w:cs="Calibri"/>
          <w:b/>
          <w:bCs/>
          <w:sz w:val="22"/>
          <w:szCs w:val="22"/>
        </w:rPr>
        <w:t>Milestones:</w:t>
      </w:r>
    </w:p>
    <w:p w14:paraId="46DEDC56" w14:textId="77777777" w:rsidR="00677868" w:rsidRDefault="00000000">
      <w:pPr>
        <w:pStyle w:val="ListParagraph"/>
        <w:numPr>
          <w:ilvl w:val="0"/>
          <w:numId w:val="1"/>
        </w:numPr>
        <w:spacing w:after="60"/>
      </w:pPr>
      <w:r>
        <w:rPr>
          <w:rFonts w:ascii="Calibri" w:eastAsia="Calibri" w:hAnsi="Calibri" w:cs="Calibri"/>
          <w:sz w:val="22"/>
          <w:szCs w:val="22"/>
        </w:rPr>
        <w:t>Test case design: 20-Sep-2026</w:t>
      </w:r>
    </w:p>
    <w:p w14:paraId="6EB7AB54" w14:textId="77777777" w:rsidR="00677868" w:rsidRDefault="00000000">
      <w:pPr>
        <w:pStyle w:val="ListParagraph"/>
        <w:numPr>
          <w:ilvl w:val="0"/>
          <w:numId w:val="1"/>
        </w:numPr>
        <w:spacing w:after="60"/>
      </w:pPr>
      <w:r>
        <w:rPr>
          <w:rFonts w:ascii="Calibri" w:eastAsia="Calibri" w:hAnsi="Calibri" w:cs="Calibri"/>
          <w:sz w:val="22"/>
          <w:szCs w:val="22"/>
        </w:rPr>
        <w:t>Environment setup: 22-Sep-2026</w:t>
      </w:r>
    </w:p>
    <w:p w14:paraId="1734986C" w14:textId="77777777" w:rsidR="00677868" w:rsidRDefault="00000000">
      <w:pPr>
        <w:pStyle w:val="ListParagraph"/>
        <w:numPr>
          <w:ilvl w:val="0"/>
          <w:numId w:val="1"/>
        </w:numPr>
        <w:spacing w:after="60"/>
      </w:pPr>
      <w:r>
        <w:rPr>
          <w:rFonts w:ascii="Calibri" w:eastAsia="Calibri" w:hAnsi="Calibri" w:cs="Calibri"/>
          <w:sz w:val="22"/>
          <w:szCs w:val="22"/>
        </w:rPr>
        <w:t xml:space="preserve">Test execution </w:t>
      </w:r>
      <w:proofErr w:type="gramStart"/>
      <w:r>
        <w:rPr>
          <w:rFonts w:ascii="Calibri" w:eastAsia="Calibri" w:hAnsi="Calibri" w:cs="Calibri"/>
          <w:sz w:val="22"/>
          <w:szCs w:val="22"/>
        </w:rPr>
        <w:t>start</w:t>
      </w:r>
      <w:proofErr w:type="gramEnd"/>
      <w:r>
        <w:rPr>
          <w:rFonts w:ascii="Calibri" w:eastAsia="Calibri" w:hAnsi="Calibri" w:cs="Calibri"/>
          <w:sz w:val="22"/>
          <w:szCs w:val="22"/>
        </w:rPr>
        <w:t>: 23-Sep-2026</w:t>
      </w:r>
    </w:p>
    <w:p w14:paraId="57C83815" w14:textId="77777777" w:rsidR="00677868" w:rsidRDefault="00000000">
      <w:pPr>
        <w:pStyle w:val="ListParagraph"/>
        <w:numPr>
          <w:ilvl w:val="0"/>
          <w:numId w:val="1"/>
        </w:numPr>
        <w:spacing w:after="60"/>
      </w:pPr>
      <w:r>
        <w:rPr>
          <w:rFonts w:ascii="Calibri" w:eastAsia="Calibri" w:hAnsi="Calibri" w:cs="Calibri"/>
          <w:sz w:val="22"/>
          <w:szCs w:val="22"/>
        </w:rPr>
        <w:t>Test execution end: 05-Oct-2026</w:t>
      </w:r>
    </w:p>
    <w:p w14:paraId="371C5718" w14:textId="77777777" w:rsidR="00677868" w:rsidRDefault="00000000">
      <w:pPr>
        <w:pStyle w:val="ListParagraph"/>
        <w:numPr>
          <w:ilvl w:val="0"/>
          <w:numId w:val="1"/>
        </w:numPr>
        <w:spacing w:after="60"/>
      </w:pPr>
      <w:r>
        <w:rPr>
          <w:rFonts w:ascii="Calibri" w:eastAsia="Calibri" w:hAnsi="Calibri" w:cs="Calibri"/>
          <w:sz w:val="22"/>
          <w:szCs w:val="22"/>
        </w:rPr>
        <w:t>Acceptance review (faculty/evaluator): 07-Oct-2026 to 10-Oct-2026</w:t>
      </w:r>
    </w:p>
    <w:p w14:paraId="554608E9" w14:textId="77777777" w:rsidR="00677868" w:rsidRDefault="00000000">
      <w:pPr>
        <w:pStyle w:val="Heading1"/>
        <w:spacing w:before="300" w:after="150"/>
      </w:pPr>
      <w:r>
        <w:rPr>
          <w:rFonts w:ascii="Calibri" w:eastAsia="Calibri" w:hAnsi="Calibri" w:cs="Calibri"/>
          <w:b/>
          <w:bCs/>
          <w:sz w:val="26"/>
          <w:szCs w:val="26"/>
        </w:rPr>
        <w:t>8. Test Deliverables</w:t>
      </w:r>
    </w:p>
    <w:p w14:paraId="7AD0C0A3" w14:textId="77777777" w:rsidR="00677868" w:rsidRDefault="00000000">
      <w:pPr>
        <w:pStyle w:val="ListParagraph"/>
        <w:numPr>
          <w:ilvl w:val="0"/>
          <w:numId w:val="1"/>
        </w:numPr>
        <w:spacing w:after="60"/>
      </w:pPr>
      <w:r>
        <w:rPr>
          <w:rFonts w:ascii="Calibri" w:eastAsia="Calibri" w:hAnsi="Calibri" w:cs="Calibri"/>
          <w:sz w:val="22"/>
          <w:szCs w:val="22"/>
        </w:rPr>
        <w:t>Test Plan (this document)</w:t>
      </w:r>
    </w:p>
    <w:p w14:paraId="357B1FEE" w14:textId="77777777" w:rsidR="00677868" w:rsidRDefault="00000000">
      <w:pPr>
        <w:pStyle w:val="ListParagraph"/>
        <w:numPr>
          <w:ilvl w:val="0"/>
          <w:numId w:val="1"/>
        </w:numPr>
        <w:spacing w:after="60"/>
      </w:pPr>
      <w:r>
        <w:rPr>
          <w:rFonts w:ascii="Calibri" w:eastAsia="Calibri" w:hAnsi="Calibri" w:cs="Calibri"/>
          <w:sz w:val="22"/>
          <w:szCs w:val="22"/>
        </w:rPr>
        <w:t>Test Cases (manual &amp; automated)</w:t>
      </w:r>
    </w:p>
    <w:p w14:paraId="4F84CAE5" w14:textId="77777777" w:rsidR="00677868" w:rsidRDefault="00000000">
      <w:pPr>
        <w:pStyle w:val="ListParagraph"/>
        <w:numPr>
          <w:ilvl w:val="0"/>
          <w:numId w:val="1"/>
        </w:numPr>
        <w:spacing w:after="60"/>
      </w:pPr>
      <w:r>
        <w:rPr>
          <w:rFonts w:ascii="Calibri" w:eastAsia="Calibri" w:hAnsi="Calibri" w:cs="Calibri"/>
          <w:sz w:val="22"/>
          <w:szCs w:val="22"/>
        </w:rPr>
        <w:t>Test Scripts</w:t>
      </w:r>
    </w:p>
    <w:p w14:paraId="3468A070" w14:textId="77777777" w:rsidR="00677868" w:rsidRDefault="00000000">
      <w:pPr>
        <w:pStyle w:val="ListParagraph"/>
        <w:numPr>
          <w:ilvl w:val="0"/>
          <w:numId w:val="1"/>
        </w:numPr>
        <w:spacing w:after="60"/>
      </w:pPr>
      <w:r>
        <w:rPr>
          <w:rFonts w:ascii="Calibri" w:eastAsia="Calibri" w:hAnsi="Calibri" w:cs="Calibri"/>
          <w:sz w:val="22"/>
          <w:szCs w:val="22"/>
        </w:rPr>
        <w:t>Test Data</w:t>
      </w:r>
    </w:p>
    <w:p w14:paraId="2CDFBC16" w14:textId="77777777" w:rsidR="00677868" w:rsidRDefault="00000000">
      <w:pPr>
        <w:pStyle w:val="ListParagraph"/>
        <w:numPr>
          <w:ilvl w:val="0"/>
          <w:numId w:val="1"/>
        </w:numPr>
        <w:spacing w:after="60"/>
      </w:pPr>
      <w:r>
        <w:rPr>
          <w:rFonts w:ascii="Calibri" w:eastAsia="Calibri" w:hAnsi="Calibri" w:cs="Calibri"/>
          <w:sz w:val="22"/>
          <w:szCs w:val="22"/>
        </w:rPr>
        <w:t>Test Execution Logs</w:t>
      </w:r>
    </w:p>
    <w:p w14:paraId="1E3F51D7" w14:textId="77777777" w:rsidR="00677868" w:rsidRDefault="00000000">
      <w:pPr>
        <w:pStyle w:val="ListParagraph"/>
        <w:numPr>
          <w:ilvl w:val="0"/>
          <w:numId w:val="1"/>
        </w:numPr>
        <w:spacing w:after="60"/>
      </w:pPr>
      <w:r>
        <w:rPr>
          <w:rFonts w:ascii="Calibri" w:eastAsia="Calibri" w:hAnsi="Calibri" w:cs="Calibri"/>
          <w:sz w:val="22"/>
          <w:szCs w:val="22"/>
        </w:rPr>
        <w:t>Defect Reports</w:t>
      </w:r>
    </w:p>
    <w:p w14:paraId="7E336145" w14:textId="77777777" w:rsidR="00677868" w:rsidRDefault="00000000">
      <w:pPr>
        <w:pStyle w:val="ListParagraph"/>
        <w:numPr>
          <w:ilvl w:val="0"/>
          <w:numId w:val="1"/>
        </w:numPr>
        <w:spacing w:after="60"/>
      </w:pPr>
      <w:r>
        <w:rPr>
          <w:rFonts w:ascii="Calibri" w:eastAsia="Calibri" w:hAnsi="Calibri" w:cs="Calibri"/>
          <w:sz w:val="22"/>
          <w:szCs w:val="22"/>
        </w:rPr>
        <w:t>Test Summary Report</w:t>
      </w:r>
    </w:p>
    <w:p w14:paraId="14278ECD" w14:textId="77777777" w:rsidR="00677868" w:rsidRDefault="00000000">
      <w:pPr>
        <w:pStyle w:val="Heading1"/>
        <w:spacing w:before="300" w:after="150"/>
      </w:pPr>
      <w:r>
        <w:rPr>
          <w:rFonts w:ascii="Calibri" w:eastAsia="Calibri" w:hAnsi="Calibri" w:cs="Calibri"/>
          <w:b/>
          <w:bCs/>
          <w:sz w:val="26"/>
          <w:szCs w:val="26"/>
        </w:rPr>
        <w:t>9. Roles and Responsibilities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600"/>
      </w:tblGrid>
      <w:tr w:rsidR="00677868" w14:paraId="47275480" w14:textId="77777777">
        <w:tblPrEx>
          <w:tblCellMar>
            <w:top w:w="0" w:type="dxa"/>
            <w:bottom w:w="0" w:type="dxa"/>
          </w:tblCellMar>
        </w:tblPrEx>
        <w:trPr>
          <w:tblHeader/>
        </w:trPr>
        <w:tc>
          <w:tcPr>
            <w:tcW w:w="24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4C9E1654" w14:textId="77777777" w:rsidR="00677868" w:rsidRDefault="00000000">
            <w:r>
              <w:rPr>
                <w:rFonts w:ascii="Calibri" w:eastAsia="Calibri" w:hAnsi="Calibri" w:cs="Calibri"/>
                <w:b/>
                <w:bCs/>
              </w:rPr>
              <w:t>Role</w:t>
            </w:r>
          </w:p>
        </w:tc>
        <w:tc>
          <w:tcPr>
            <w:tcW w:w="24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67CB75C5" w14:textId="77777777" w:rsidR="00677868" w:rsidRDefault="00000000">
            <w:r>
              <w:rPr>
                <w:rFonts w:ascii="Calibri" w:eastAsia="Calibri" w:hAnsi="Calibri" w:cs="Calibri"/>
                <w:b/>
                <w:bCs/>
              </w:rPr>
              <w:t>Name</w:t>
            </w:r>
          </w:p>
        </w:tc>
        <w:tc>
          <w:tcPr>
            <w:tcW w:w="46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0371FDEE" w14:textId="77777777" w:rsidR="00677868" w:rsidRDefault="00000000">
            <w:r>
              <w:rPr>
                <w:rFonts w:ascii="Calibri" w:eastAsia="Calibri" w:hAnsi="Calibri" w:cs="Calibri"/>
                <w:b/>
                <w:bCs/>
              </w:rPr>
              <w:t>Responsibility</w:t>
            </w:r>
          </w:p>
        </w:tc>
      </w:tr>
      <w:tr w:rsidR="00677868" w14:paraId="0AA80E6D"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vAlign w:val="center"/>
          </w:tcPr>
          <w:p w14:paraId="4AE17F73" w14:textId="77777777" w:rsidR="00677868" w:rsidRPr="005D6AA8" w:rsidRDefault="00000000">
            <w:pPr>
              <w:rPr>
                <w:rFonts w:asciiTheme="minorHAnsi" w:hAnsiTheme="minorHAnsi" w:cstheme="minorHAnsi"/>
              </w:rPr>
            </w:pPr>
            <w:r w:rsidRPr="005D6AA8">
              <w:rPr>
                <w:rFonts w:asciiTheme="minorHAnsi" w:eastAsia="Calibri" w:hAnsiTheme="minorHAnsi" w:cstheme="minorHAnsi"/>
              </w:rPr>
              <w:t>QA Lead</w:t>
            </w:r>
          </w:p>
        </w:tc>
        <w:tc>
          <w:tcPr>
            <w:tcW w:w="2400" w:type="dxa"/>
            <w:tcBorders>
              <w:top w:val="single" w:sz="4" w:space="0" w:color="999999"/>
              <w:left w:val="single" w:sz="4" w:space="0" w:color="999999"/>
              <w:bottom w:val="single" w:sz="4" w:space="0" w:color="999999"/>
              <w:right w:val="single" w:sz="4" w:space="0" w:color="999999"/>
            </w:tcBorders>
            <w:vAlign w:val="center"/>
          </w:tcPr>
          <w:p w14:paraId="47E34D85" w14:textId="06C61EA7" w:rsidR="00677868" w:rsidRPr="005D6AA8" w:rsidRDefault="005D6AA8">
            <w:pPr>
              <w:rPr>
                <w:rFonts w:asciiTheme="minorHAnsi" w:hAnsiTheme="minorHAnsi" w:cstheme="minorHAnsi"/>
              </w:rPr>
            </w:pPr>
            <w:r w:rsidRPr="005D6AA8">
              <w:rPr>
                <w:rFonts w:asciiTheme="minorHAnsi" w:hAnsiTheme="minorHAnsi" w:cstheme="minorHAnsi"/>
              </w:rPr>
              <w:t>Parigna</w:t>
            </w:r>
            <w:r>
              <w:rPr>
                <w:rFonts w:asciiTheme="minorHAnsi" w:hAnsiTheme="minorHAnsi" w:cstheme="minorHAnsi"/>
              </w:rPr>
              <w:t xml:space="preserve"> P V</w:t>
            </w:r>
          </w:p>
        </w:tc>
        <w:tc>
          <w:tcPr>
            <w:tcW w:w="4600" w:type="dxa"/>
            <w:tcBorders>
              <w:top w:val="single" w:sz="4" w:space="0" w:color="999999"/>
              <w:left w:val="single" w:sz="4" w:space="0" w:color="999999"/>
              <w:bottom w:val="single" w:sz="4" w:space="0" w:color="999999"/>
              <w:right w:val="single" w:sz="4" w:space="0" w:color="999999"/>
            </w:tcBorders>
            <w:vAlign w:val="center"/>
          </w:tcPr>
          <w:p w14:paraId="7621D2FC" w14:textId="77777777" w:rsidR="00677868" w:rsidRDefault="00000000">
            <w:r>
              <w:rPr>
                <w:rFonts w:ascii="Calibri" w:eastAsia="Calibri" w:hAnsi="Calibri" w:cs="Calibri"/>
              </w:rPr>
              <w:t>Prepare plan, coordinate execution</w:t>
            </w:r>
          </w:p>
        </w:tc>
      </w:tr>
      <w:tr w:rsidR="00677868" w14:paraId="44BD1A83"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vAlign w:val="center"/>
          </w:tcPr>
          <w:p w14:paraId="6C3E2F41" w14:textId="77777777" w:rsidR="00677868" w:rsidRDefault="00000000">
            <w:r>
              <w:rPr>
                <w:rFonts w:ascii="Calibri" w:eastAsia="Calibri" w:hAnsi="Calibri" w:cs="Calibri"/>
              </w:rPr>
              <w:t>Test Engineer</w:t>
            </w:r>
          </w:p>
        </w:tc>
        <w:tc>
          <w:tcPr>
            <w:tcW w:w="2400" w:type="dxa"/>
            <w:tcBorders>
              <w:top w:val="single" w:sz="4" w:space="0" w:color="999999"/>
              <w:left w:val="single" w:sz="4" w:space="0" w:color="999999"/>
              <w:bottom w:val="single" w:sz="4" w:space="0" w:color="999999"/>
              <w:right w:val="single" w:sz="4" w:space="0" w:color="999999"/>
            </w:tcBorders>
            <w:vAlign w:val="center"/>
          </w:tcPr>
          <w:p w14:paraId="28A7D1A4" w14:textId="01C103CF" w:rsidR="00677868" w:rsidRPr="005D6AA8" w:rsidRDefault="005D6AA8">
            <w:pPr>
              <w:rPr>
                <w:rFonts w:asciiTheme="minorHAnsi" w:hAnsiTheme="minorHAnsi" w:cstheme="minorHAnsi"/>
              </w:rPr>
            </w:pPr>
            <w:r>
              <w:rPr>
                <w:rFonts w:asciiTheme="minorHAnsi" w:hAnsiTheme="minorHAnsi" w:cstheme="minorHAnsi"/>
              </w:rPr>
              <w:t>Divakar S</w:t>
            </w:r>
          </w:p>
        </w:tc>
        <w:tc>
          <w:tcPr>
            <w:tcW w:w="4600" w:type="dxa"/>
            <w:tcBorders>
              <w:top w:val="single" w:sz="4" w:space="0" w:color="999999"/>
              <w:left w:val="single" w:sz="4" w:space="0" w:color="999999"/>
              <w:bottom w:val="single" w:sz="4" w:space="0" w:color="999999"/>
              <w:right w:val="single" w:sz="4" w:space="0" w:color="999999"/>
            </w:tcBorders>
            <w:vAlign w:val="center"/>
          </w:tcPr>
          <w:p w14:paraId="49225253" w14:textId="77777777" w:rsidR="00677868" w:rsidRDefault="00000000">
            <w:r>
              <w:rPr>
                <w:rFonts w:ascii="Calibri" w:eastAsia="Calibri" w:hAnsi="Calibri" w:cs="Calibri"/>
              </w:rPr>
              <w:t>Design &amp; execute test cases, log defects</w:t>
            </w:r>
          </w:p>
        </w:tc>
      </w:tr>
      <w:tr w:rsidR="00677868" w14:paraId="6126042A"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vAlign w:val="center"/>
          </w:tcPr>
          <w:p w14:paraId="25AEDDB2" w14:textId="77777777" w:rsidR="00677868" w:rsidRDefault="00000000">
            <w:r>
              <w:rPr>
                <w:rFonts w:ascii="Calibri" w:eastAsia="Calibri" w:hAnsi="Calibri" w:cs="Calibri"/>
              </w:rPr>
              <w:t>Developer</w:t>
            </w:r>
          </w:p>
        </w:tc>
        <w:tc>
          <w:tcPr>
            <w:tcW w:w="2400" w:type="dxa"/>
            <w:tcBorders>
              <w:top w:val="single" w:sz="4" w:space="0" w:color="999999"/>
              <w:left w:val="single" w:sz="4" w:space="0" w:color="999999"/>
              <w:bottom w:val="single" w:sz="4" w:space="0" w:color="999999"/>
              <w:right w:val="single" w:sz="4" w:space="0" w:color="999999"/>
            </w:tcBorders>
            <w:vAlign w:val="center"/>
          </w:tcPr>
          <w:p w14:paraId="407BC1CB" w14:textId="37E3FA08" w:rsidR="00677868" w:rsidRPr="005D6AA8" w:rsidRDefault="00456C67">
            <w:pPr>
              <w:rPr>
                <w:rFonts w:asciiTheme="minorHAnsi" w:hAnsiTheme="minorHAnsi" w:cstheme="minorHAnsi"/>
              </w:rPr>
            </w:pPr>
            <w:r>
              <w:rPr>
                <w:rFonts w:asciiTheme="minorHAnsi" w:hAnsiTheme="minorHAnsi" w:cstheme="minorHAnsi"/>
              </w:rPr>
              <w:t>Nikhil K R</w:t>
            </w:r>
          </w:p>
        </w:tc>
        <w:tc>
          <w:tcPr>
            <w:tcW w:w="4600" w:type="dxa"/>
            <w:tcBorders>
              <w:top w:val="single" w:sz="4" w:space="0" w:color="999999"/>
              <w:left w:val="single" w:sz="4" w:space="0" w:color="999999"/>
              <w:bottom w:val="single" w:sz="4" w:space="0" w:color="999999"/>
              <w:right w:val="single" w:sz="4" w:space="0" w:color="999999"/>
            </w:tcBorders>
            <w:vAlign w:val="center"/>
          </w:tcPr>
          <w:p w14:paraId="66C65133" w14:textId="77777777" w:rsidR="00677868" w:rsidRDefault="00000000">
            <w:r>
              <w:rPr>
                <w:rFonts w:ascii="Calibri" w:eastAsia="Calibri" w:hAnsi="Calibri" w:cs="Calibri"/>
              </w:rPr>
              <w:t>Support defect fixes and triage</w:t>
            </w:r>
          </w:p>
        </w:tc>
      </w:tr>
      <w:tr w:rsidR="00677868" w14:paraId="2EB2BF94"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vAlign w:val="center"/>
          </w:tcPr>
          <w:p w14:paraId="0A7ABC04" w14:textId="301CA0FD" w:rsidR="00677868" w:rsidRPr="005D6AA8" w:rsidRDefault="005D6AA8">
            <w:pPr>
              <w:rPr>
                <w:rFonts w:asciiTheme="minorHAnsi" w:hAnsiTheme="minorHAnsi" w:cstheme="minorHAnsi"/>
              </w:rPr>
            </w:pPr>
            <w:r w:rsidRPr="005D6AA8">
              <w:rPr>
                <w:rFonts w:asciiTheme="minorHAnsi" w:hAnsiTheme="minorHAnsi" w:cstheme="minorHAnsi"/>
              </w:rPr>
              <w:t>Product owner</w:t>
            </w:r>
          </w:p>
        </w:tc>
        <w:tc>
          <w:tcPr>
            <w:tcW w:w="2400" w:type="dxa"/>
            <w:tcBorders>
              <w:top w:val="single" w:sz="4" w:space="0" w:color="999999"/>
              <w:left w:val="single" w:sz="4" w:space="0" w:color="999999"/>
              <w:bottom w:val="single" w:sz="4" w:space="0" w:color="999999"/>
              <w:right w:val="single" w:sz="4" w:space="0" w:color="999999"/>
            </w:tcBorders>
            <w:vAlign w:val="center"/>
          </w:tcPr>
          <w:p w14:paraId="218BA97D" w14:textId="03BCA4BA" w:rsidR="00677868" w:rsidRPr="00456C67" w:rsidRDefault="00456C67">
            <w:pPr>
              <w:rPr>
                <w:rFonts w:asciiTheme="minorHAnsi" w:hAnsiTheme="minorHAnsi" w:cstheme="minorHAnsi"/>
              </w:rPr>
            </w:pPr>
            <w:r>
              <w:rPr>
                <w:rFonts w:asciiTheme="minorHAnsi" w:hAnsiTheme="minorHAnsi" w:cstheme="minorHAnsi"/>
              </w:rPr>
              <w:t>Reia S</w:t>
            </w:r>
          </w:p>
        </w:tc>
        <w:tc>
          <w:tcPr>
            <w:tcW w:w="4600" w:type="dxa"/>
            <w:tcBorders>
              <w:top w:val="single" w:sz="4" w:space="0" w:color="999999"/>
              <w:left w:val="single" w:sz="4" w:space="0" w:color="999999"/>
              <w:bottom w:val="single" w:sz="4" w:space="0" w:color="999999"/>
              <w:right w:val="single" w:sz="4" w:space="0" w:color="999999"/>
            </w:tcBorders>
            <w:vAlign w:val="center"/>
          </w:tcPr>
          <w:p w14:paraId="05F1F78E" w14:textId="77777777" w:rsidR="00677868" w:rsidRDefault="00000000">
            <w:r>
              <w:rPr>
                <w:rFonts w:ascii="Calibri" w:eastAsia="Calibri" w:hAnsi="Calibri" w:cs="Calibri"/>
              </w:rPr>
              <w:t>Review test results, approve readiness</w:t>
            </w:r>
          </w:p>
        </w:tc>
      </w:tr>
    </w:tbl>
    <w:p w14:paraId="1A6C6510" w14:textId="77777777" w:rsidR="00677868" w:rsidRDefault="00677868">
      <w:pPr>
        <w:spacing w:after="200"/>
      </w:pPr>
    </w:p>
    <w:p w14:paraId="4B6DD78D" w14:textId="77777777" w:rsidR="00677868" w:rsidRDefault="00000000">
      <w:pPr>
        <w:pStyle w:val="Heading1"/>
        <w:spacing w:before="300" w:after="150"/>
      </w:pPr>
      <w:r>
        <w:rPr>
          <w:rFonts w:ascii="Calibri" w:eastAsia="Calibri" w:hAnsi="Calibri" w:cs="Calibri"/>
          <w:b/>
          <w:bCs/>
          <w:sz w:val="26"/>
          <w:szCs w:val="26"/>
        </w:rPr>
        <w:t>10. Risks and Mitigation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00"/>
        <w:gridCol w:w="4700"/>
      </w:tblGrid>
      <w:tr w:rsidR="00677868" w14:paraId="101D72F0" w14:textId="77777777">
        <w:tblPrEx>
          <w:tblCellMar>
            <w:top w:w="0" w:type="dxa"/>
            <w:bottom w:w="0" w:type="dxa"/>
          </w:tblCellMar>
        </w:tblPrEx>
        <w:trPr>
          <w:tblHeader/>
        </w:trPr>
        <w:tc>
          <w:tcPr>
            <w:tcW w:w="47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4FF313AA" w14:textId="77777777" w:rsidR="00677868" w:rsidRDefault="00000000">
            <w:r>
              <w:rPr>
                <w:rFonts w:ascii="Calibri" w:eastAsia="Calibri" w:hAnsi="Calibri" w:cs="Calibri"/>
                <w:b/>
                <w:bCs/>
              </w:rPr>
              <w:t>Risk</w:t>
            </w:r>
          </w:p>
        </w:tc>
        <w:tc>
          <w:tcPr>
            <w:tcW w:w="47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3B4639A0" w14:textId="77777777" w:rsidR="00677868" w:rsidRDefault="00000000">
            <w:r>
              <w:rPr>
                <w:rFonts w:ascii="Calibri" w:eastAsia="Calibri" w:hAnsi="Calibri" w:cs="Calibri"/>
                <w:b/>
                <w:bCs/>
              </w:rPr>
              <w:t>Mitigation</w:t>
            </w:r>
          </w:p>
        </w:tc>
      </w:tr>
      <w:tr w:rsidR="00677868" w14:paraId="67B2C4CF" w14:textId="77777777">
        <w:tblPrEx>
          <w:tblCellMar>
            <w:top w:w="0" w:type="dxa"/>
            <w:bottom w:w="0" w:type="dxa"/>
          </w:tblCellMar>
        </w:tblPrEx>
        <w:tc>
          <w:tcPr>
            <w:tcW w:w="4700" w:type="dxa"/>
            <w:tcBorders>
              <w:top w:val="single" w:sz="4" w:space="0" w:color="999999"/>
              <w:left w:val="single" w:sz="4" w:space="0" w:color="999999"/>
              <w:bottom w:val="single" w:sz="4" w:space="0" w:color="999999"/>
              <w:right w:val="single" w:sz="4" w:space="0" w:color="999999"/>
            </w:tcBorders>
            <w:vAlign w:val="center"/>
          </w:tcPr>
          <w:p w14:paraId="54CF236C" w14:textId="77777777" w:rsidR="00677868" w:rsidRDefault="00000000">
            <w:r>
              <w:rPr>
                <w:rFonts w:ascii="Calibri" w:eastAsia="Calibri" w:hAnsi="Calibri" w:cs="Calibri"/>
              </w:rPr>
              <w:t>Delay in stable build delivery</w:t>
            </w:r>
          </w:p>
        </w:tc>
        <w:tc>
          <w:tcPr>
            <w:tcW w:w="4700" w:type="dxa"/>
            <w:tcBorders>
              <w:top w:val="single" w:sz="4" w:space="0" w:color="999999"/>
              <w:left w:val="single" w:sz="4" w:space="0" w:color="999999"/>
              <w:bottom w:val="single" w:sz="4" w:space="0" w:color="999999"/>
              <w:right w:val="single" w:sz="4" w:space="0" w:color="999999"/>
            </w:tcBorders>
            <w:vAlign w:val="center"/>
          </w:tcPr>
          <w:p w14:paraId="298ED5F4" w14:textId="77777777" w:rsidR="00677868" w:rsidRDefault="00000000">
            <w:r>
              <w:rPr>
                <w:rFonts w:ascii="Calibri" w:eastAsia="Calibri" w:hAnsi="Calibri" w:cs="Calibri"/>
              </w:rPr>
              <w:t>Request early builds and iterate incrementally with the dev team</w:t>
            </w:r>
          </w:p>
        </w:tc>
      </w:tr>
      <w:tr w:rsidR="00677868" w14:paraId="607C6AF4" w14:textId="77777777">
        <w:tblPrEx>
          <w:tblCellMar>
            <w:top w:w="0" w:type="dxa"/>
            <w:bottom w:w="0" w:type="dxa"/>
          </w:tblCellMar>
        </w:tblPrEx>
        <w:tc>
          <w:tcPr>
            <w:tcW w:w="4700" w:type="dxa"/>
            <w:tcBorders>
              <w:top w:val="single" w:sz="4" w:space="0" w:color="999999"/>
              <w:left w:val="single" w:sz="4" w:space="0" w:color="999999"/>
              <w:bottom w:val="single" w:sz="4" w:space="0" w:color="999999"/>
              <w:right w:val="single" w:sz="4" w:space="0" w:color="999999"/>
            </w:tcBorders>
            <w:vAlign w:val="center"/>
          </w:tcPr>
          <w:p w14:paraId="50352ADD" w14:textId="77777777" w:rsidR="00677868" w:rsidRDefault="00000000">
            <w:r>
              <w:rPr>
                <w:rFonts w:ascii="Calibri" w:eastAsia="Calibri" w:hAnsi="Calibri" w:cs="Calibri"/>
              </w:rPr>
              <w:t>Test environment / ML library version mismatch</w:t>
            </w:r>
          </w:p>
        </w:tc>
        <w:tc>
          <w:tcPr>
            <w:tcW w:w="4700" w:type="dxa"/>
            <w:tcBorders>
              <w:top w:val="single" w:sz="4" w:space="0" w:color="999999"/>
              <w:left w:val="single" w:sz="4" w:space="0" w:color="999999"/>
              <w:bottom w:val="single" w:sz="4" w:space="0" w:color="999999"/>
              <w:right w:val="single" w:sz="4" w:space="0" w:color="999999"/>
            </w:tcBorders>
            <w:vAlign w:val="center"/>
          </w:tcPr>
          <w:p w14:paraId="22BA4F2E" w14:textId="77777777" w:rsidR="00677868" w:rsidRDefault="00000000">
            <w:r>
              <w:rPr>
                <w:rFonts w:ascii="Calibri" w:eastAsia="Calibri" w:hAnsi="Calibri" w:cs="Calibri"/>
              </w:rPr>
              <w:t>Pin library versions and document environment setup steps</w:t>
            </w:r>
          </w:p>
        </w:tc>
      </w:tr>
      <w:tr w:rsidR="00677868" w14:paraId="024D0984" w14:textId="77777777">
        <w:tblPrEx>
          <w:tblCellMar>
            <w:top w:w="0" w:type="dxa"/>
            <w:bottom w:w="0" w:type="dxa"/>
          </w:tblCellMar>
        </w:tblPrEx>
        <w:tc>
          <w:tcPr>
            <w:tcW w:w="4700" w:type="dxa"/>
            <w:tcBorders>
              <w:top w:val="single" w:sz="4" w:space="0" w:color="999999"/>
              <w:left w:val="single" w:sz="4" w:space="0" w:color="999999"/>
              <w:bottom w:val="single" w:sz="4" w:space="0" w:color="999999"/>
              <w:right w:val="single" w:sz="4" w:space="0" w:color="999999"/>
            </w:tcBorders>
            <w:vAlign w:val="center"/>
          </w:tcPr>
          <w:p w14:paraId="20200B47" w14:textId="77777777" w:rsidR="00677868" w:rsidRDefault="00000000">
            <w:r>
              <w:rPr>
                <w:rFonts w:ascii="Calibri" w:eastAsia="Calibri" w:hAnsi="Calibri" w:cs="Calibri"/>
              </w:rPr>
              <w:t>Limited/insufficient sample datasets for edge cases</w:t>
            </w:r>
          </w:p>
        </w:tc>
        <w:tc>
          <w:tcPr>
            <w:tcW w:w="4700" w:type="dxa"/>
            <w:tcBorders>
              <w:top w:val="single" w:sz="4" w:space="0" w:color="999999"/>
              <w:left w:val="single" w:sz="4" w:space="0" w:color="999999"/>
              <w:bottom w:val="single" w:sz="4" w:space="0" w:color="999999"/>
              <w:right w:val="single" w:sz="4" w:space="0" w:color="999999"/>
            </w:tcBorders>
            <w:vAlign w:val="center"/>
          </w:tcPr>
          <w:p w14:paraId="085D6735" w14:textId="77777777" w:rsidR="00677868" w:rsidRDefault="00000000">
            <w:r>
              <w:rPr>
                <w:rFonts w:ascii="Calibri" w:eastAsia="Calibri" w:hAnsi="Calibri" w:cs="Calibri"/>
              </w:rPr>
              <w:t>Prepare a curated set of valid, malformed, and edge-case datasets in advance</w:t>
            </w:r>
          </w:p>
        </w:tc>
      </w:tr>
      <w:tr w:rsidR="00677868" w14:paraId="3F5BB86D" w14:textId="77777777">
        <w:tblPrEx>
          <w:tblCellMar>
            <w:top w:w="0" w:type="dxa"/>
            <w:bottom w:w="0" w:type="dxa"/>
          </w:tblCellMar>
        </w:tblPrEx>
        <w:tc>
          <w:tcPr>
            <w:tcW w:w="4700" w:type="dxa"/>
            <w:tcBorders>
              <w:top w:val="single" w:sz="4" w:space="0" w:color="999999"/>
              <w:left w:val="single" w:sz="4" w:space="0" w:color="999999"/>
              <w:bottom w:val="single" w:sz="4" w:space="0" w:color="999999"/>
              <w:right w:val="single" w:sz="4" w:space="0" w:color="999999"/>
            </w:tcBorders>
            <w:vAlign w:val="center"/>
          </w:tcPr>
          <w:p w14:paraId="6072B556" w14:textId="77777777" w:rsidR="00677868" w:rsidRDefault="00000000">
            <w:r>
              <w:rPr>
                <w:rFonts w:ascii="Calibri" w:eastAsia="Calibri" w:hAnsi="Calibri" w:cs="Calibri"/>
              </w:rPr>
              <w:t>Long-running training operations affecting test timing</w:t>
            </w:r>
          </w:p>
        </w:tc>
        <w:tc>
          <w:tcPr>
            <w:tcW w:w="4700" w:type="dxa"/>
            <w:tcBorders>
              <w:top w:val="single" w:sz="4" w:space="0" w:color="999999"/>
              <w:left w:val="single" w:sz="4" w:space="0" w:color="999999"/>
              <w:bottom w:val="single" w:sz="4" w:space="0" w:color="999999"/>
              <w:right w:val="single" w:sz="4" w:space="0" w:color="999999"/>
            </w:tcBorders>
            <w:vAlign w:val="center"/>
          </w:tcPr>
          <w:p w14:paraId="2BA3A0C7" w14:textId="77777777" w:rsidR="00677868" w:rsidRDefault="00000000">
            <w:r>
              <w:rPr>
                <w:rFonts w:ascii="Calibri" w:eastAsia="Calibri" w:hAnsi="Calibri" w:cs="Calibri"/>
              </w:rPr>
              <w:t>Use small sample datasets for functional runs; reserve larger datasets for performance tests</w:t>
            </w:r>
          </w:p>
        </w:tc>
      </w:tr>
    </w:tbl>
    <w:p w14:paraId="3CBF0809" w14:textId="77777777" w:rsidR="00677868" w:rsidRDefault="00677868">
      <w:pPr>
        <w:spacing w:after="200"/>
      </w:pPr>
    </w:p>
    <w:p w14:paraId="07A42454" w14:textId="77777777" w:rsidR="00677868" w:rsidRDefault="00000000">
      <w:pPr>
        <w:pStyle w:val="Heading1"/>
        <w:spacing w:before="300" w:after="150"/>
      </w:pPr>
      <w:r>
        <w:rPr>
          <w:rFonts w:ascii="Calibri" w:eastAsia="Calibri" w:hAnsi="Calibri" w:cs="Calibri"/>
          <w:b/>
          <w:bCs/>
          <w:sz w:val="26"/>
          <w:szCs w:val="26"/>
        </w:rPr>
        <w:t>11. Assumptions &amp; Dependencies</w:t>
      </w:r>
    </w:p>
    <w:p w14:paraId="3F1262F0" w14:textId="77777777" w:rsidR="00677868" w:rsidRDefault="00000000">
      <w:pPr>
        <w:pStyle w:val="ListParagraph"/>
        <w:numPr>
          <w:ilvl w:val="0"/>
          <w:numId w:val="1"/>
        </w:numPr>
        <w:spacing w:after="60"/>
      </w:pPr>
      <w:r>
        <w:rPr>
          <w:rFonts w:ascii="Calibri" w:eastAsia="Calibri" w:hAnsi="Calibri" w:cs="Calibri"/>
          <w:sz w:val="22"/>
          <w:szCs w:val="22"/>
        </w:rPr>
        <w:t>Sample/test datasets will be prepared and available before execution</w:t>
      </w:r>
    </w:p>
    <w:p w14:paraId="3F6A6269" w14:textId="77777777" w:rsidR="00677868" w:rsidRDefault="00000000">
      <w:pPr>
        <w:pStyle w:val="ListParagraph"/>
        <w:numPr>
          <w:ilvl w:val="0"/>
          <w:numId w:val="1"/>
        </w:numPr>
        <w:spacing w:after="60"/>
      </w:pPr>
      <w:r>
        <w:rPr>
          <w:rFonts w:ascii="Calibri" w:eastAsia="Calibri" w:hAnsi="Calibri" w:cs="Calibri"/>
          <w:sz w:val="22"/>
          <w:szCs w:val="22"/>
        </w:rPr>
        <w:t>Selected ML libraries and backend stack will be stable during the test window</w:t>
      </w:r>
    </w:p>
    <w:p w14:paraId="6F4E2C16" w14:textId="77777777" w:rsidR="00677868" w:rsidRDefault="00000000">
      <w:pPr>
        <w:pStyle w:val="ListParagraph"/>
        <w:numPr>
          <w:ilvl w:val="0"/>
          <w:numId w:val="1"/>
        </w:numPr>
        <w:spacing w:after="60"/>
      </w:pPr>
      <w:r>
        <w:rPr>
          <w:rFonts w:ascii="Calibri" w:eastAsia="Calibri" w:hAnsi="Calibri" w:cs="Calibri"/>
          <w:sz w:val="22"/>
          <w:szCs w:val="22"/>
        </w:rPr>
        <w:t>Test environment (frontend, backend, database) will be accessible to the QA team</w:t>
      </w:r>
    </w:p>
    <w:p w14:paraId="24FE2EF2" w14:textId="77777777" w:rsidR="00677868" w:rsidRDefault="00000000">
      <w:pPr>
        <w:pStyle w:val="Heading1"/>
        <w:spacing w:before="300" w:after="150"/>
      </w:pPr>
      <w:r>
        <w:rPr>
          <w:rFonts w:ascii="Calibri" w:eastAsia="Calibri" w:hAnsi="Calibri" w:cs="Calibri"/>
          <w:b/>
          <w:bCs/>
          <w:sz w:val="26"/>
          <w:szCs w:val="26"/>
        </w:rPr>
        <w:lastRenderedPageBreak/>
        <w:t>12. Suspension &amp; Resumption Criteria</w:t>
      </w:r>
    </w:p>
    <w:p w14:paraId="465BC392" w14:textId="77777777" w:rsidR="00677868" w:rsidRDefault="00000000">
      <w:pPr>
        <w:spacing w:after="120"/>
      </w:pPr>
      <w:r>
        <w:rPr>
          <w:rFonts w:ascii="Calibri" w:eastAsia="Calibri" w:hAnsi="Calibri" w:cs="Calibri"/>
          <w:b/>
          <w:bCs/>
          <w:sz w:val="22"/>
          <w:szCs w:val="22"/>
        </w:rPr>
        <w:t>Suspend testing if:</w:t>
      </w:r>
    </w:p>
    <w:p w14:paraId="496A80B8" w14:textId="77777777" w:rsidR="00677868" w:rsidRDefault="00000000">
      <w:pPr>
        <w:pStyle w:val="ListParagraph"/>
        <w:numPr>
          <w:ilvl w:val="0"/>
          <w:numId w:val="1"/>
        </w:numPr>
        <w:spacing w:after="60"/>
      </w:pPr>
      <w:r>
        <w:rPr>
          <w:rFonts w:ascii="Calibri" w:eastAsia="Calibri" w:hAnsi="Calibri" w:cs="Calibri"/>
          <w:sz w:val="22"/>
          <w:szCs w:val="22"/>
        </w:rPr>
        <w:t>Environment unavailable for &gt;4 hours</w:t>
      </w:r>
    </w:p>
    <w:p w14:paraId="15D8F407" w14:textId="77777777" w:rsidR="00677868" w:rsidRDefault="00000000">
      <w:pPr>
        <w:pStyle w:val="ListParagraph"/>
        <w:numPr>
          <w:ilvl w:val="0"/>
          <w:numId w:val="1"/>
        </w:numPr>
        <w:spacing w:after="60"/>
      </w:pPr>
      <w:r>
        <w:rPr>
          <w:rFonts w:ascii="Calibri" w:eastAsia="Calibri" w:hAnsi="Calibri" w:cs="Calibri"/>
          <w:sz w:val="22"/>
          <w:szCs w:val="22"/>
        </w:rPr>
        <w:t>Build is too unstable (blocks &gt;30% of test cases)</w:t>
      </w:r>
    </w:p>
    <w:p w14:paraId="3F167A93" w14:textId="77777777" w:rsidR="00677868" w:rsidRDefault="00000000">
      <w:pPr>
        <w:spacing w:after="120"/>
      </w:pPr>
      <w:r>
        <w:rPr>
          <w:rFonts w:ascii="Calibri" w:eastAsia="Calibri" w:hAnsi="Calibri" w:cs="Calibri"/>
          <w:b/>
          <w:bCs/>
          <w:sz w:val="22"/>
          <w:szCs w:val="22"/>
        </w:rPr>
        <w:t>Resume testing if:</w:t>
      </w:r>
    </w:p>
    <w:p w14:paraId="5C691E8F" w14:textId="77777777" w:rsidR="00677868" w:rsidRDefault="00000000">
      <w:pPr>
        <w:pStyle w:val="ListParagraph"/>
        <w:numPr>
          <w:ilvl w:val="0"/>
          <w:numId w:val="1"/>
        </w:numPr>
        <w:spacing w:after="60"/>
      </w:pPr>
      <w:r>
        <w:rPr>
          <w:rFonts w:ascii="Calibri" w:eastAsia="Calibri" w:hAnsi="Calibri" w:cs="Calibri"/>
          <w:sz w:val="22"/>
          <w:szCs w:val="22"/>
        </w:rPr>
        <w:t>Blocking defects are resolved</w:t>
      </w:r>
    </w:p>
    <w:p w14:paraId="47C646E4" w14:textId="77777777" w:rsidR="00677868" w:rsidRDefault="00000000">
      <w:pPr>
        <w:pStyle w:val="ListParagraph"/>
        <w:numPr>
          <w:ilvl w:val="0"/>
          <w:numId w:val="1"/>
        </w:numPr>
        <w:spacing w:after="60"/>
      </w:pPr>
      <w:r>
        <w:rPr>
          <w:rFonts w:ascii="Calibri" w:eastAsia="Calibri" w:hAnsi="Calibri" w:cs="Calibri"/>
          <w:sz w:val="22"/>
          <w:szCs w:val="22"/>
        </w:rPr>
        <w:t>Environment is stabilized</w:t>
      </w:r>
    </w:p>
    <w:p w14:paraId="1C9A64BC" w14:textId="77777777" w:rsidR="00677868" w:rsidRDefault="00000000">
      <w:pPr>
        <w:pStyle w:val="Heading1"/>
        <w:spacing w:before="300" w:after="150"/>
      </w:pPr>
      <w:r>
        <w:rPr>
          <w:rFonts w:ascii="Calibri" w:eastAsia="Calibri" w:hAnsi="Calibri" w:cs="Calibri"/>
          <w:b/>
          <w:bCs/>
          <w:sz w:val="26"/>
          <w:szCs w:val="26"/>
        </w:rPr>
        <w:t>13. Test Case Management &amp; Traceability</w:t>
      </w:r>
    </w:p>
    <w:p w14:paraId="6A1733D8" w14:textId="77777777" w:rsidR="00677868" w:rsidRDefault="00000000">
      <w:pPr>
        <w:spacing w:after="120"/>
      </w:pPr>
      <w:r>
        <w:rPr>
          <w:rFonts w:ascii="Calibri" w:eastAsia="Calibri" w:hAnsi="Calibri" w:cs="Calibri"/>
          <w:sz w:val="22"/>
          <w:szCs w:val="22"/>
        </w:rPr>
        <w:t>The RTM ensures mapping of SRS requirements to test cases. Example (see full RTM for all requirement IDs):</w:t>
      </w:r>
    </w:p>
    <w:p w14:paraId="172CE47A" w14:textId="77777777" w:rsidR="00677868" w:rsidRDefault="00000000">
      <w:pPr>
        <w:pStyle w:val="ListParagraph"/>
        <w:numPr>
          <w:ilvl w:val="0"/>
          <w:numId w:val="1"/>
        </w:numPr>
        <w:spacing w:after="60"/>
      </w:pPr>
      <w:r>
        <w:rPr>
          <w:rFonts w:ascii="Calibri" w:eastAsia="Calibri" w:hAnsi="Calibri" w:cs="Calibri"/>
          <w:sz w:val="22"/>
          <w:szCs w:val="22"/>
        </w:rPr>
        <w:t>ML-F-001 (Login) → TC-AUTH-01</w:t>
      </w:r>
    </w:p>
    <w:p w14:paraId="3045CB3A" w14:textId="77777777" w:rsidR="00677868" w:rsidRDefault="00000000">
      <w:pPr>
        <w:pStyle w:val="ListParagraph"/>
        <w:numPr>
          <w:ilvl w:val="0"/>
          <w:numId w:val="1"/>
        </w:numPr>
        <w:spacing w:after="60"/>
      </w:pPr>
      <w:r>
        <w:rPr>
          <w:rFonts w:ascii="Calibri" w:eastAsia="Calibri" w:hAnsi="Calibri" w:cs="Calibri"/>
          <w:sz w:val="22"/>
          <w:szCs w:val="22"/>
        </w:rPr>
        <w:t>ML-F-002 / ML-F-003 (Dataset upload/validation) → TC-DATA-01, TC-DATA-02</w:t>
      </w:r>
    </w:p>
    <w:p w14:paraId="00923EAD" w14:textId="77777777" w:rsidR="00677868" w:rsidRDefault="00000000">
      <w:pPr>
        <w:pStyle w:val="ListParagraph"/>
        <w:numPr>
          <w:ilvl w:val="0"/>
          <w:numId w:val="1"/>
        </w:numPr>
        <w:spacing w:after="60"/>
      </w:pPr>
      <w:r>
        <w:rPr>
          <w:rFonts w:ascii="Calibri" w:eastAsia="Calibri" w:hAnsi="Calibri" w:cs="Calibri"/>
          <w:sz w:val="22"/>
          <w:szCs w:val="22"/>
        </w:rPr>
        <w:t>ML-F-010 (Model training) → TC-TRAIN-01</w:t>
      </w:r>
    </w:p>
    <w:p w14:paraId="057B14B8" w14:textId="77777777" w:rsidR="00677868" w:rsidRDefault="00000000">
      <w:pPr>
        <w:pStyle w:val="ListParagraph"/>
        <w:numPr>
          <w:ilvl w:val="0"/>
          <w:numId w:val="1"/>
        </w:numPr>
        <w:spacing w:after="60"/>
      </w:pPr>
      <w:r>
        <w:rPr>
          <w:rFonts w:ascii="Calibri" w:eastAsia="Calibri" w:hAnsi="Calibri" w:cs="Calibri"/>
          <w:sz w:val="22"/>
          <w:szCs w:val="22"/>
        </w:rPr>
        <w:t>ML-F-012 / ML-F-013 (Evaluation metrics) → TC-EVAL-01, TC-EVAL-02</w:t>
      </w:r>
    </w:p>
    <w:p w14:paraId="5DD68E37" w14:textId="77777777" w:rsidR="00677868" w:rsidRDefault="00000000">
      <w:pPr>
        <w:pStyle w:val="ListParagraph"/>
        <w:numPr>
          <w:ilvl w:val="0"/>
          <w:numId w:val="1"/>
        </w:numPr>
        <w:spacing w:after="60"/>
      </w:pPr>
      <w:r>
        <w:rPr>
          <w:rFonts w:ascii="Calibri" w:eastAsia="Calibri" w:hAnsi="Calibri" w:cs="Calibri"/>
          <w:sz w:val="22"/>
          <w:szCs w:val="22"/>
        </w:rPr>
        <w:t>ML-NF-001 (Response time) → TC-PERF-01</w:t>
      </w:r>
    </w:p>
    <w:p w14:paraId="0B1AC23C" w14:textId="77777777" w:rsidR="00677868" w:rsidRDefault="00000000">
      <w:pPr>
        <w:pStyle w:val="ListParagraph"/>
        <w:numPr>
          <w:ilvl w:val="0"/>
          <w:numId w:val="1"/>
        </w:numPr>
        <w:spacing w:after="60"/>
      </w:pPr>
      <w:r>
        <w:rPr>
          <w:rFonts w:ascii="Calibri" w:eastAsia="Calibri" w:hAnsi="Calibri" w:cs="Calibri"/>
          <w:sz w:val="22"/>
          <w:szCs w:val="22"/>
        </w:rPr>
        <w:t>ML-SR-002 (Password hashing) → TC-SEC-02</w:t>
      </w:r>
    </w:p>
    <w:p w14:paraId="1C9A41C1" w14:textId="77777777" w:rsidR="00677868" w:rsidRDefault="00000000">
      <w:pPr>
        <w:pStyle w:val="Heading1"/>
        <w:spacing w:before="300" w:after="150"/>
      </w:pPr>
      <w:r>
        <w:rPr>
          <w:rFonts w:ascii="Calibri" w:eastAsia="Calibri" w:hAnsi="Calibri" w:cs="Calibri"/>
          <w:b/>
          <w:bCs/>
          <w:sz w:val="26"/>
          <w:szCs w:val="26"/>
        </w:rPr>
        <w:t>14. Test Metrics &amp; Reporting</w:t>
      </w:r>
    </w:p>
    <w:p w14:paraId="64D9474D" w14:textId="77777777" w:rsidR="00677868" w:rsidRDefault="00000000">
      <w:pPr>
        <w:spacing w:after="120"/>
      </w:pPr>
      <w:r>
        <w:rPr>
          <w:rFonts w:ascii="Calibri" w:eastAsia="Calibri" w:hAnsi="Calibri" w:cs="Calibri"/>
          <w:b/>
          <w:bCs/>
          <w:sz w:val="22"/>
          <w:szCs w:val="22"/>
        </w:rPr>
        <w:t>Metrics collected:</w:t>
      </w:r>
    </w:p>
    <w:p w14:paraId="7E914C08" w14:textId="77777777" w:rsidR="00677868" w:rsidRDefault="00000000">
      <w:pPr>
        <w:pStyle w:val="ListParagraph"/>
        <w:numPr>
          <w:ilvl w:val="0"/>
          <w:numId w:val="1"/>
        </w:numPr>
        <w:spacing w:after="60"/>
      </w:pPr>
      <w:r>
        <w:rPr>
          <w:rFonts w:ascii="Calibri" w:eastAsia="Calibri" w:hAnsi="Calibri" w:cs="Calibri"/>
          <w:sz w:val="22"/>
          <w:szCs w:val="22"/>
        </w:rPr>
        <w:t>% test cases executed</w:t>
      </w:r>
    </w:p>
    <w:p w14:paraId="271EC0CD" w14:textId="77777777" w:rsidR="00677868" w:rsidRDefault="00000000">
      <w:pPr>
        <w:pStyle w:val="ListParagraph"/>
        <w:numPr>
          <w:ilvl w:val="0"/>
          <w:numId w:val="1"/>
        </w:numPr>
        <w:spacing w:after="60"/>
      </w:pPr>
      <w:r>
        <w:rPr>
          <w:rFonts w:ascii="Calibri" w:eastAsia="Calibri" w:hAnsi="Calibri" w:cs="Calibri"/>
          <w:sz w:val="22"/>
          <w:szCs w:val="22"/>
        </w:rPr>
        <w:t>% passed/failed</w:t>
      </w:r>
    </w:p>
    <w:p w14:paraId="61D72F8B" w14:textId="77777777" w:rsidR="00677868" w:rsidRDefault="00000000">
      <w:pPr>
        <w:pStyle w:val="ListParagraph"/>
        <w:numPr>
          <w:ilvl w:val="0"/>
          <w:numId w:val="1"/>
        </w:numPr>
        <w:spacing w:after="60"/>
      </w:pPr>
      <w:r>
        <w:rPr>
          <w:rFonts w:ascii="Calibri" w:eastAsia="Calibri" w:hAnsi="Calibri" w:cs="Calibri"/>
          <w:sz w:val="22"/>
          <w:szCs w:val="22"/>
        </w:rPr>
        <w:t>Defect density</w:t>
      </w:r>
    </w:p>
    <w:p w14:paraId="1747D4BF" w14:textId="77777777" w:rsidR="00677868" w:rsidRDefault="00000000">
      <w:pPr>
        <w:pStyle w:val="ListParagraph"/>
        <w:numPr>
          <w:ilvl w:val="0"/>
          <w:numId w:val="1"/>
        </w:numPr>
        <w:spacing w:after="60"/>
      </w:pPr>
      <w:r>
        <w:rPr>
          <w:rFonts w:ascii="Calibri" w:eastAsia="Calibri" w:hAnsi="Calibri" w:cs="Calibri"/>
          <w:sz w:val="22"/>
          <w:szCs w:val="22"/>
        </w:rPr>
        <w:t>Defect aging</w:t>
      </w:r>
    </w:p>
    <w:p w14:paraId="39B9506B" w14:textId="77777777" w:rsidR="00677868" w:rsidRDefault="00000000">
      <w:pPr>
        <w:pStyle w:val="ListParagraph"/>
        <w:numPr>
          <w:ilvl w:val="0"/>
          <w:numId w:val="1"/>
        </w:numPr>
        <w:spacing w:after="60"/>
      </w:pPr>
      <w:r>
        <w:rPr>
          <w:rFonts w:ascii="Calibri" w:eastAsia="Calibri" w:hAnsi="Calibri" w:cs="Calibri"/>
          <w:sz w:val="22"/>
          <w:szCs w:val="22"/>
        </w:rPr>
        <w:t>Requirement coverage</w:t>
      </w:r>
    </w:p>
    <w:p w14:paraId="154EF915" w14:textId="77777777" w:rsidR="00677868" w:rsidRDefault="00000000">
      <w:pPr>
        <w:spacing w:after="120"/>
      </w:pPr>
      <w:r>
        <w:rPr>
          <w:rFonts w:ascii="Calibri" w:eastAsia="Calibri" w:hAnsi="Calibri" w:cs="Calibri"/>
          <w:b/>
          <w:bCs/>
          <w:sz w:val="22"/>
          <w:szCs w:val="22"/>
        </w:rPr>
        <w:t>Reports:</w:t>
      </w:r>
    </w:p>
    <w:p w14:paraId="11B656CD" w14:textId="77777777" w:rsidR="00677868" w:rsidRDefault="00000000">
      <w:pPr>
        <w:pStyle w:val="ListParagraph"/>
        <w:numPr>
          <w:ilvl w:val="0"/>
          <w:numId w:val="1"/>
        </w:numPr>
        <w:spacing w:after="60"/>
      </w:pPr>
      <w:r>
        <w:rPr>
          <w:rFonts w:ascii="Calibri" w:eastAsia="Calibri" w:hAnsi="Calibri" w:cs="Calibri"/>
          <w:sz w:val="22"/>
          <w:szCs w:val="22"/>
        </w:rPr>
        <w:t>Daily execution status</w:t>
      </w:r>
    </w:p>
    <w:p w14:paraId="1B2CA47B" w14:textId="77777777" w:rsidR="00677868" w:rsidRDefault="00000000">
      <w:pPr>
        <w:pStyle w:val="ListParagraph"/>
        <w:numPr>
          <w:ilvl w:val="0"/>
          <w:numId w:val="1"/>
        </w:numPr>
        <w:spacing w:after="60"/>
      </w:pPr>
      <w:r>
        <w:rPr>
          <w:rFonts w:ascii="Calibri" w:eastAsia="Calibri" w:hAnsi="Calibri" w:cs="Calibri"/>
          <w:sz w:val="22"/>
          <w:szCs w:val="22"/>
        </w:rPr>
        <w:t>Final Test Summary Report</w:t>
      </w:r>
    </w:p>
    <w:p w14:paraId="1AAECA64" w14:textId="77777777" w:rsidR="00677868" w:rsidRDefault="00000000">
      <w:pPr>
        <w:pStyle w:val="Heading1"/>
        <w:spacing w:before="300" w:after="150"/>
      </w:pPr>
      <w:r>
        <w:rPr>
          <w:rFonts w:ascii="Calibri" w:eastAsia="Calibri" w:hAnsi="Calibri" w:cs="Calibri"/>
          <w:b/>
          <w:bCs/>
          <w:sz w:val="26"/>
          <w:szCs w:val="26"/>
        </w:rPr>
        <w:t>15. Approvals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600"/>
      </w:tblGrid>
      <w:tr w:rsidR="00677868" w14:paraId="6384AACC" w14:textId="77777777">
        <w:tblPrEx>
          <w:tblCellMar>
            <w:top w:w="0" w:type="dxa"/>
            <w:bottom w:w="0" w:type="dxa"/>
          </w:tblCellMar>
        </w:tblPrEx>
        <w:trPr>
          <w:tblHeader/>
        </w:trPr>
        <w:tc>
          <w:tcPr>
            <w:tcW w:w="24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3E9731A6" w14:textId="77777777" w:rsidR="00677868" w:rsidRDefault="00000000">
            <w:r>
              <w:rPr>
                <w:rFonts w:ascii="Calibri" w:eastAsia="Calibri" w:hAnsi="Calibri" w:cs="Calibri"/>
                <w:b/>
                <w:bCs/>
              </w:rPr>
              <w:t>Role</w:t>
            </w:r>
          </w:p>
        </w:tc>
        <w:tc>
          <w:tcPr>
            <w:tcW w:w="24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4958868B" w14:textId="77777777" w:rsidR="00677868" w:rsidRDefault="00000000">
            <w:r>
              <w:rPr>
                <w:rFonts w:ascii="Calibri" w:eastAsia="Calibri" w:hAnsi="Calibri" w:cs="Calibri"/>
                <w:b/>
                <w:bCs/>
              </w:rPr>
              <w:t>Name</w:t>
            </w:r>
          </w:p>
        </w:tc>
        <w:tc>
          <w:tcPr>
            <w:tcW w:w="46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642E6925" w14:textId="77777777" w:rsidR="00677868" w:rsidRDefault="00000000">
            <w:r>
              <w:rPr>
                <w:rFonts w:ascii="Calibri" w:eastAsia="Calibri" w:hAnsi="Calibri" w:cs="Calibri"/>
                <w:b/>
                <w:bCs/>
              </w:rPr>
              <w:t>Signature / Date</w:t>
            </w:r>
          </w:p>
        </w:tc>
      </w:tr>
      <w:tr w:rsidR="00677868" w14:paraId="1CDC297F"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vAlign w:val="center"/>
          </w:tcPr>
          <w:p w14:paraId="739945B3" w14:textId="77777777" w:rsidR="00677868" w:rsidRDefault="00000000">
            <w:r>
              <w:rPr>
                <w:rFonts w:ascii="Calibri" w:eastAsia="Calibri" w:hAnsi="Calibri" w:cs="Calibri"/>
              </w:rPr>
              <w:t>QA Lead</w:t>
            </w:r>
          </w:p>
        </w:tc>
        <w:tc>
          <w:tcPr>
            <w:tcW w:w="2400" w:type="dxa"/>
            <w:tcBorders>
              <w:top w:val="single" w:sz="4" w:space="0" w:color="999999"/>
              <w:left w:val="single" w:sz="4" w:space="0" w:color="999999"/>
              <w:bottom w:val="single" w:sz="4" w:space="0" w:color="999999"/>
              <w:right w:val="single" w:sz="4" w:space="0" w:color="999999"/>
            </w:tcBorders>
            <w:vAlign w:val="center"/>
          </w:tcPr>
          <w:p w14:paraId="5A13CBF4" w14:textId="7259811A" w:rsidR="00677868" w:rsidRPr="00456C67" w:rsidRDefault="00456C67">
            <w:pPr>
              <w:rPr>
                <w:rFonts w:asciiTheme="minorHAnsi" w:hAnsiTheme="minorHAnsi" w:cstheme="minorHAnsi"/>
              </w:rPr>
            </w:pPr>
            <w:r>
              <w:rPr>
                <w:rFonts w:asciiTheme="minorHAnsi" w:hAnsiTheme="minorHAnsi" w:cstheme="minorHAnsi"/>
              </w:rPr>
              <w:t>Parigna P V</w:t>
            </w:r>
          </w:p>
        </w:tc>
        <w:tc>
          <w:tcPr>
            <w:tcW w:w="4600" w:type="dxa"/>
            <w:tcBorders>
              <w:top w:val="single" w:sz="4" w:space="0" w:color="999999"/>
              <w:left w:val="single" w:sz="4" w:space="0" w:color="999999"/>
              <w:bottom w:val="single" w:sz="4" w:space="0" w:color="999999"/>
              <w:right w:val="single" w:sz="4" w:space="0" w:color="999999"/>
            </w:tcBorders>
            <w:vAlign w:val="center"/>
          </w:tcPr>
          <w:p w14:paraId="44842715" w14:textId="31C45749" w:rsidR="00677868" w:rsidRPr="00EF6F8D" w:rsidRDefault="00EF6F8D">
            <w:pPr>
              <w:rPr>
                <w:rFonts w:asciiTheme="minorHAnsi" w:hAnsiTheme="minorHAnsi" w:cstheme="minorHAnsi"/>
              </w:rPr>
            </w:pPr>
            <w:r>
              <w:rPr>
                <w:rFonts w:asciiTheme="minorHAnsi" w:hAnsiTheme="minorHAnsi" w:cstheme="minorHAnsi"/>
              </w:rPr>
              <w:t>Parigna P V- 17/9/26</w:t>
            </w:r>
          </w:p>
        </w:tc>
      </w:tr>
      <w:tr w:rsidR="00677868" w14:paraId="39FE52F2"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vAlign w:val="center"/>
          </w:tcPr>
          <w:p w14:paraId="4530B0F2" w14:textId="77777777" w:rsidR="00677868" w:rsidRPr="00EF6F8D" w:rsidRDefault="00000000">
            <w:pPr>
              <w:rPr>
                <w:rFonts w:asciiTheme="minorHAnsi" w:hAnsiTheme="minorHAnsi" w:cstheme="minorHAnsi"/>
              </w:rPr>
            </w:pPr>
            <w:r w:rsidRPr="00EF6F8D">
              <w:rPr>
                <w:rFonts w:asciiTheme="minorHAnsi" w:eastAsia="Calibri" w:hAnsiTheme="minorHAnsi" w:cstheme="minorHAnsi"/>
              </w:rPr>
              <w:t xml:space="preserve">Dev </w:t>
            </w:r>
            <w:proofErr w:type="gramStart"/>
            <w:r w:rsidRPr="00EF6F8D">
              <w:rPr>
                <w:rFonts w:asciiTheme="minorHAnsi" w:eastAsia="Calibri" w:hAnsiTheme="minorHAnsi" w:cstheme="minorHAnsi"/>
              </w:rPr>
              <w:t>Lead</w:t>
            </w:r>
            <w:proofErr w:type="gramEnd"/>
          </w:p>
        </w:tc>
        <w:tc>
          <w:tcPr>
            <w:tcW w:w="2400" w:type="dxa"/>
            <w:tcBorders>
              <w:top w:val="single" w:sz="4" w:space="0" w:color="999999"/>
              <w:left w:val="single" w:sz="4" w:space="0" w:color="999999"/>
              <w:bottom w:val="single" w:sz="4" w:space="0" w:color="999999"/>
              <w:right w:val="single" w:sz="4" w:space="0" w:color="999999"/>
            </w:tcBorders>
            <w:vAlign w:val="center"/>
          </w:tcPr>
          <w:p w14:paraId="78011C83" w14:textId="395FA389" w:rsidR="00677868" w:rsidRPr="00EF6F8D" w:rsidRDefault="00EF6F8D">
            <w:pPr>
              <w:rPr>
                <w:rFonts w:asciiTheme="minorHAnsi" w:hAnsiTheme="minorHAnsi" w:cstheme="minorHAnsi"/>
              </w:rPr>
            </w:pPr>
            <w:r w:rsidRPr="00EF6F8D">
              <w:rPr>
                <w:rFonts w:asciiTheme="minorHAnsi" w:hAnsiTheme="minorHAnsi" w:cstheme="minorHAnsi"/>
              </w:rPr>
              <w:t>Nikhil K R</w:t>
            </w:r>
          </w:p>
        </w:tc>
        <w:tc>
          <w:tcPr>
            <w:tcW w:w="4600" w:type="dxa"/>
            <w:tcBorders>
              <w:top w:val="single" w:sz="4" w:space="0" w:color="999999"/>
              <w:left w:val="single" w:sz="4" w:space="0" w:color="999999"/>
              <w:bottom w:val="single" w:sz="4" w:space="0" w:color="999999"/>
              <w:right w:val="single" w:sz="4" w:space="0" w:color="999999"/>
            </w:tcBorders>
            <w:vAlign w:val="center"/>
          </w:tcPr>
          <w:p w14:paraId="5DAFBD4E" w14:textId="2CEB65F5" w:rsidR="00677868" w:rsidRPr="00EF6F8D" w:rsidRDefault="00EF6F8D">
            <w:pPr>
              <w:rPr>
                <w:rFonts w:asciiTheme="minorHAnsi" w:hAnsiTheme="minorHAnsi" w:cstheme="minorHAnsi"/>
              </w:rPr>
            </w:pPr>
            <w:r>
              <w:rPr>
                <w:rFonts w:asciiTheme="minorHAnsi" w:hAnsiTheme="minorHAnsi" w:cstheme="minorHAnsi"/>
              </w:rPr>
              <w:t>Nikhil K R- 17/9/26</w:t>
            </w:r>
          </w:p>
        </w:tc>
      </w:tr>
      <w:tr w:rsidR="00677868" w14:paraId="6DFAC5C2"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vAlign w:val="center"/>
          </w:tcPr>
          <w:p w14:paraId="6CC0E02F" w14:textId="72D197CE" w:rsidR="00677868" w:rsidRPr="00EF6F8D" w:rsidRDefault="00EF6F8D">
            <w:pPr>
              <w:rPr>
                <w:rFonts w:asciiTheme="minorHAnsi" w:hAnsiTheme="minorHAnsi" w:cstheme="minorHAnsi"/>
              </w:rPr>
            </w:pPr>
            <w:r w:rsidRPr="00EF6F8D">
              <w:rPr>
                <w:rFonts w:asciiTheme="minorHAnsi" w:hAnsiTheme="minorHAnsi" w:cstheme="minorHAnsi"/>
              </w:rPr>
              <w:t xml:space="preserve">Product owner </w:t>
            </w:r>
          </w:p>
        </w:tc>
        <w:tc>
          <w:tcPr>
            <w:tcW w:w="2400" w:type="dxa"/>
            <w:tcBorders>
              <w:top w:val="single" w:sz="4" w:space="0" w:color="999999"/>
              <w:left w:val="single" w:sz="4" w:space="0" w:color="999999"/>
              <w:bottom w:val="single" w:sz="4" w:space="0" w:color="999999"/>
              <w:right w:val="single" w:sz="4" w:space="0" w:color="999999"/>
            </w:tcBorders>
            <w:vAlign w:val="center"/>
          </w:tcPr>
          <w:p w14:paraId="3E6555D9" w14:textId="5E67EC9A" w:rsidR="00677868" w:rsidRPr="00EF6F8D" w:rsidRDefault="00EF6F8D">
            <w:pPr>
              <w:rPr>
                <w:rFonts w:asciiTheme="minorHAnsi" w:hAnsiTheme="minorHAnsi" w:cstheme="minorHAnsi"/>
              </w:rPr>
            </w:pPr>
            <w:r w:rsidRPr="00EF6F8D">
              <w:rPr>
                <w:rFonts w:asciiTheme="minorHAnsi" w:hAnsiTheme="minorHAnsi" w:cstheme="minorHAnsi"/>
              </w:rPr>
              <w:t>Reia</w:t>
            </w:r>
            <w:r>
              <w:rPr>
                <w:rFonts w:asciiTheme="minorHAnsi" w:hAnsiTheme="minorHAnsi" w:cstheme="minorHAnsi"/>
              </w:rPr>
              <w:t xml:space="preserve"> S</w:t>
            </w:r>
          </w:p>
        </w:tc>
        <w:tc>
          <w:tcPr>
            <w:tcW w:w="4600" w:type="dxa"/>
            <w:tcBorders>
              <w:top w:val="single" w:sz="4" w:space="0" w:color="999999"/>
              <w:left w:val="single" w:sz="4" w:space="0" w:color="999999"/>
              <w:bottom w:val="single" w:sz="4" w:space="0" w:color="999999"/>
              <w:right w:val="single" w:sz="4" w:space="0" w:color="999999"/>
            </w:tcBorders>
            <w:vAlign w:val="center"/>
          </w:tcPr>
          <w:p w14:paraId="509B3987" w14:textId="405FCC06" w:rsidR="00677868" w:rsidRPr="00EF6F8D" w:rsidRDefault="00EF6F8D">
            <w:pPr>
              <w:rPr>
                <w:rFonts w:asciiTheme="minorHAnsi" w:hAnsiTheme="minorHAnsi" w:cstheme="minorHAnsi"/>
              </w:rPr>
            </w:pPr>
            <w:r>
              <w:rPr>
                <w:rFonts w:asciiTheme="minorHAnsi" w:hAnsiTheme="minorHAnsi" w:cstheme="minorHAnsi"/>
              </w:rPr>
              <w:t>Reia S- 17/9/26</w:t>
            </w:r>
          </w:p>
        </w:tc>
      </w:tr>
    </w:tbl>
    <w:p w14:paraId="48819BE3" w14:textId="77777777" w:rsidR="00F86217" w:rsidRDefault="00F86217"/>
    <w:sectPr w:rsidR="00F8621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649AF"/>
    <w:multiLevelType w:val="hybridMultilevel"/>
    <w:tmpl w:val="62D26E74"/>
    <w:lvl w:ilvl="0" w:tplc="D948186E">
      <w:start w:val="1"/>
      <w:numFmt w:val="bullet"/>
      <w:lvlText w:val="●"/>
      <w:lvlJc w:val="left"/>
      <w:pPr>
        <w:ind w:left="720" w:hanging="360"/>
      </w:pPr>
    </w:lvl>
    <w:lvl w:ilvl="1" w:tplc="939EAFCE">
      <w:start w:val="1"/>
      <w:numFmt w:val="bullet"/>
      <w:lvlText w:val="○"/>
      <w:lvlJc w:val="left"/>
      <w:pPr>
        <w:ind w:left="1440" w:hanging="360"/>
      </w:pPr>
    </w:lvl>
    <w:lvl w:ilvl="2" w:tplc="F5C8B66C">
      <w:start w:val="1"/>
      <w:numFmt w:val="bullet"/>
      <w:lvlText w:val="■"/>
      <w:lvlJc w:val="left"/>
      <w:pPr>
        <w:ind w:left="2160" w:hanging="360"/>
      </w:pPr>
    </w:lvl>
    <w:lvl w:ilvl="3" w:tplc="BE1CB600">
      <w:start w:val="1"/>
      <w:numFmt w:val="bullet"/>
      <w:lvlText w:val="●"/>
      <w:lvlJc w:val="left"/>
      <w:pPr>
        <w:ind w:left="2880" w:hanging="360"/>
      </w:pPr>
    </w:lvl>
    <w:lvl w:ilvl="4" w:tplc="9446BEF8">
      <w:start w:val="1"/>
      <w:numFmt w:val="bullet"/>
      <w:lvlText w:val="○"/>
      <w:lvlJc w:val="left"/>
      <w:pPr>
        <w:ind w:left="3600" w:hanging="360"/>
      </w:pPr>
    </w:lvl>
    <w:lvl w:ilvl="5" w:tplc="AD8EC0A8">
      <w:start w:val="1"/>
      <w:numFmt w:val="bullet"/>
      <w:lvlText w:val="■"/>
      <w:lvlJc w:val="left"/>
      <w:pPr>
        <w:ind w:left="4320" w:hanging="360"/>
      </w:pPr>
    </w:lvl>
    <w:lvl w:ilvl="6" w:tplc="6EE84748">
      <w:start w:val="1"/>
      <w:numFmt w:val="bullet"/>
      <w:lvlText w:val="●"/>
      <w:lvlJc w:val="left"/>
      <w:pPr>
        <w:ind w:left="5040" w:hanging="360"/>
      </w:pPr>
    </w:lvl>
    <w:lvl w:ilvl="7" w:tplc="1664811C">
      <w:start w:val="1"/>
      <w:numFmt w:val="bullet"/>
      <w:lvlText w:val="●"/>
      <w:lvlJc w:val="left"/>
      <w:pPr>
        <w:ind w:left="5760" w:hanging="360"/>
      </w:pPr>
    </w:lvl>
    <w:lvl w:ilvl="8" w:tplc="B0BEE946">
      <w:start w:val="1"/>
      <w:numFmt w:val="bullet"/>
      <w:lvlText w:val="●"/>
      <w:lvlJc w:val="left"/>
      <w:pPr>
        <w:ind w:left="6480" w:hanging="360"/>
      </w:pPr>
    </w:lvl>
  </w:abstractNum>
  <w:num w:numId="1" w16cid:durableId="4393773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7868"/>
    <w:rsid w:val="00456C67"/>
    <w:rsid w:val="005C74D2"/>
    <w:rsid w:val="005D6AA8"/>
    <w:rsid w:val="00677868"/>
    <w:rsid w:val="00991A0D"/>
    <w:rsid w:val="00EF6F8D"/>
    <w:rsid w:val="00F862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D79715"/>
  <w15:docId w15:val="{DE5A0114-8249-43EF-A4AE-9CB1F4F80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5</Pages>
  <Words>1294</Words>
  <Characters>7379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Parigna PV</cp:lastModifiedBy>
  <cp:revision>2</cp:revision>
  <dcterms:created xsi:type="dcterms:W3CDTF">2026-09-17T15:58:00Z</dcterms:created>
  <dcterms:modified xsi:type="dcterms:W3CDTF">2026-09-17T15:58:00Z</dcterms:modified>
</cp:coreProperties>
</file>