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567" w:tblpY="-229"/>
        <w:tblW w:w="10456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4F7AAD" w:rsidRPr="004F7AAD" w14:paraId="0221C91E" w14:textId="77777777" w:rsidTr="00356C93">
        <w:tc>
          <w:tcPr>
            <w:tcW w:w="10456" w:type="dxa"/>
          </w:tcPr>
          <w:p w14:paraId="6E68834F" w14:textId="77777777" w:rsidR="004F7AAD" w:rsidRPr="004F7AAD" w:rsidRDefault="004F7AAD" w:rsidP="004F7AAD">
            <w:pPr>
              <w:spacing w:after="0" w:line="240" w:lineRule="auto"/>
              <w:ind w:left="-426" w:firstLine="318"/>
              <w:jc w:val="center"/>
              <w:rPr>
                <w:rFonts w:ascii="Times New Roman" w:eastAsia="Times New Roman" w:hAnsi="Times New Roman" w:cs="Times New Roman"/>
                <w:spacing w:val="20"/>
                <w:szCs w:val="24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spacing w:val="20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3A82691B" w14:textId="77777777" w:rsidR="004F7AAD" w:rsidRPr="004F7AAD" w:rsidRDefault="004F7AAD" w:rsidP="008F4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  <w:t>федеральное г</w:t>
            </w:r>
            <w:r w:rsidRPr="004F7AAD">
              <w:rPr>
                <w:rFonts w:ascii="Times New Roman" w:eastAsia="Times New Roman" w:hAnsi="Times New Roman" w:cs="Times New Roman"/>
                <w:b/>
                <w:caps/>
                <w:sz w:val="15"/>
                <w:szCs w:val="15"/>
                <w:lang w:eastAsia="ru-RU"/>
              </w:rPr>
              <w:t>о</w:t>
            </w:r>
            <w:r w:rsidRPr="004F7AAD"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  <w:t>сударственное АВТОНОМНОЕ образовательное учреждение высшего образования</w:t>
            </w:r>
          </w:p>
          <w:p w14:paraId="380710F1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4"/>
                <w:szCs w:val="24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«Национальный исследовательский ядерный университет «МИФИ»</w:t>
            </w:r>
          </w:p>
        </w:tc>
      </w:tr>
      <w:tr w:rsidR="004F7AAD" w:rsidRPr="004F7AAD" w14:paraId="0F872520" w14:textId="77777777" w:rsidTr="00356C93">
        <w:tc>
          <w:tcPr>
            <w:tcW w:w="10456" w:type="dxa"/>
          </w:tcPr>
          <w:p w14:paraId="652D3606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Димитровградский инженерно-технологический институт –</w:t>
            </w:r>
          </w:p>
          <w:p w14:paraId="127E71E1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17E38C39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(ДИТИ НИЯУ МИФИ)</w:t>
            </w:r>
          </w:p>
        </w:tc>
      </w:tr>
    </w:tbl>
    <w:p w14:paraId="4EA7FBDD" w14:textId="77777777" w:rsidR="004F7AAD" w:rsidRPr="004F7AAD" w:rsidRDefault="004F7AAD" w:rsidP="004F7AAD">
      <w:pPr>
        <w:spacing w:after="0" w:line="240" w:lineRule="auto"/>
        <w:ind w:left="-426" w:firstLine="142"/>
        <w:jc w:val="center"/>
        <w:rPr>
          <w:rFonts w:ascii="Book Antiqua" w:eastAsia="Times New Roman" w:hAnsi="Book Antiqua" w:cs="Times New Roman"/>
          <w:sz w:val="24"/>
          <w:szCs w:val="26"/>
          <w:lang w:eastAsia="ru-RU"/>
        </w:rPr>
      </w:pPr>
    </w:p>
    <w:p w14:paraId="1D7632D1" w14:textId="77777777" w:rsidR="004F7AAD" w:rsidRPr="004F7AAD" w:rsidRDefault="004F7AAD" w:rsidP="004F7AA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A88341F" w14:textId="77777777" w:rsidR="004F7AAD" w:rsidRPr="004F7AAD" w:rsidRDefault="004F7AAD" w:rsidP="004F7AAD">
      <w:pPr>
        <w:widowControl w:val="0"/>
        <w:suppressAutoHyphens/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eastAsia="ar-SA"/>
        </w:rPr>
      </w:pPr>
    </w:p>
    <w:p w14:paraId="36446BF1" w14:textId="77777777" w:rsidR="004152FD" w:rsidRPr="004152FD" w:rsidRDefault="004152FD" w:rsidP="004152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Специальность </w:t>
      </w:r>
      <w:r w:rsidR="008F4E6E" w:rsidRPr="008F4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09.02.07 Информационные системы и программирование</w:t>
      </w:r>
    </w:p>
    <w:p w14:paraId="79EDDEDA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8B5D63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8A731C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ОТЧЁТ</w:t>
      </w:r>
    </w:p>
    <w:p w14:paraId="606ED256" w14:textId="77777777" w:rsid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4152FD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r w:rsidR="008F4E6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</w:t>
      </w:r>
      <w:r w:rsidR="008F4E6E" w:rsidRPr="008F4E6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(преддипломной)</w:t>
      </w:r>
    </w:p>
    <w:p w14:paraId="16880CEE" w14:textId="77777777" w:rsidR="0016668A" w:rsidRPr="004152FD" w:rsidRDefault="0016668A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</w:p>
    <w:tbl>
      <w:tblPr>
        <w:tblW w:w="0" w:type="auto"/>
        <w:tblInd w:w="392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29"/>
        <w:gridCol w:w="2475"/>
        <w:gridCol w:w="2475"/>
      </w:tblGrid>
      <w:tr w:rsidR="004152FD" w:rsidRPr="004152FD" w14:paraId="2A60087F" w14:textId="77777777" w:rsidTr="00A87858">
        <w:trPr>
          <w:trHeight w:val="794"/>
        </w:trPr>
        <w:tc>
          <w:tcPr>
            <w:tcW w:w="0" w:type="auto"/>
            <w:vAlign w:val="center"/>
          </w:tcPr>
          <w:p w14:paraId="7C64B836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Наименование практики</w:t>
            </w:r>
          </w:p>
        </w:tc>
        <w:tc>
          <w:tcPr>
            <w:tcW w:w="4950" w:type="dxa"/>
            <w:gridSpan w:val="2"/>
            <w:vAlign w:val="center"/>
          </w:tcPr>
          <w:p w14:paraId="3EFBE0D6" w14:textId="77777777" w:rsidR="008F4E6E" w:rsidRPr="008F4E6E" w:rsidRDefault="008F4E6E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4E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ПДП Производственная практика </w:t>
            </w:r>
          </w:p>
          <w:p w14:paraId="5FED36E6" w14:textId="77777777" w:rsidR="004152FD" w:rsidRPr="004152FD" w:rsidRDefault="008F4E6E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4E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(преддипломная)</w:t>
            </w:r>
          </w:p>
        </w:tc>
      </w:tr>
      <w:tr w:rsidR="004152FD" w:rsidRPr="004152FD" w14:paraId="7A2FC47F" w14:textId="77777777" w:rsidTr="00A87858">
        <w:trPr>
          <w:trHeight w:val="794"/>
        </w:trPr>
        <w:tc>
          <w:tcPr>
            <w:tcW w:w="0" w:type="auto"/>
            <w:vAlign w:val="center"/>
          </w:tcPr>
          <w:p w14:paraId="4132BC0A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4950" w:type="dxa"/>
            <w:gridSpan w:val="2"/>
            <w:vAlign w:val="center"/>
          </w:tcPr>
          <w:p w14:paraId="5264A58C" w14:textId="5D814EDA" w:rsidR="004152FD" w:rsidRPr="00D16CC7" w:rsidRDefault="00D16CC7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Мясников Денис Сергеевич</w:t>
            </w:r>
          </w:p>
        </w:tc>
      </w:tr>
      <w:tr w:rsidR="004152FD" w:rsidRPr="004152FD" w14:paraId="2D59AC98" w14:textId="77777777" w:rsidTr="00A87858">
        <w:trPr>
          <w:trHeight w:val="794"/>
        </w:trPr>
        <w:tc>
          <w:tcPr>
            <w:tcW w:w="0" w:type="auto"/>
            <w:vAlign w:val="center"/>
          </w:tcPr>
          <w:p w14:paraId="159237C5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4950" w:type="dxa"/>
            <w:gridSpan w:val="2"/>
            <w:vAlign w:val="center"/>
          </w:tcPr>
          <w:p w14:paraId="25724F51" w14:textId="77777777" w:rsidR="004152FD" w:rsidRPr="00D16CC7" w:rsidRDefault="008F4E6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431</w:t>
            </w:r>
          </w:p>
        </w:tc>
      </w:tr>
      <w:tr w:rsidR="004152FD" w:rsidRPr="004152FD" w14:paraId="211372FF" w14:textId="77777777" w:rsidTr="00A87858">
        <w:trPr>
          <w:trHeight w:val="79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43F18B6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Место проведения практики: </w:t>
            </w:r>
          </w:p>
        </w:tc>
        <w:tc>
          <w:tcPr>
            <w:tcW w:w="4950" w:type="dxa"/>
            <w:gridSpan w:val="2"/>
            <w:tcBorders>
              <w:bottom w:val="single" w:sz="4" w:space="0" w:color="auto"/>
            </w:tcBorders>
            <w:vAlign w:val="center"/>
          </w:tcPr>
          <w:p w14:paraId="63A3E19F" w14:textId="4F0A8A5D" w:rsidR="004152FD" w:rsidRPr="00D16CC7" w:rsidRDefault="00D16CC7" w:rsidP="00D72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ООО «</w:t>
            </w:r>
            <w:proofErr w:type="spellStart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СимбирСофт</w:t>
            </w:r>
            <w:proofErr w:type="spellEnd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</w:tr>
      <w:tr w:rsidR="004152FD" w:rsidRPr="004152FD" w14:paraId="2D27B752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2F5923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Сроки прохождения практики: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7B458A" w14:textId="77777777" w:rsidR="004152FD" w:rsidRPr="00D16CC7" w:rsidRDefault="004152FD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 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 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08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05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4152FD" w:rsidRPr="004152FD" w14:paraId="74E74627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7B09CD4" w14:textId="77777777" w:rsidR="00A7642E" w:rsidRDefault="00A7642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Руководитель практики от организации/предприятия базы практики:</w:t>
            </w:r>
          </w:p>
          <w:p w14:paraId="7D7D5B43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2308E8" w14:textId="7F345710" w:rsidR="004152FD" w:rsidRPr="00D16CC7" w:rsidRDefault="00D16CC7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Власенко Олег </w:t>
            </w:r>
            <w:proofErr w:type="spellStart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Федосович</w:t>
            </w:r>
            <w:proofErr w:type="spellEnd"/>
            <w:r w:rsidR="00832DF8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1997F4" w14:textId="09619624" w:rsidR="004152FD" w:rsidRPr="00D16CC7" w:rsidRDefault="004152FD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3CE6817A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77B3030" w14:textId="77777777" w:rsidR="004152FD" w:rsidRPr="004152FD" w:rsidRDefault="00A7642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Руководитель практики от образовательной организации: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F4A289" w14:textId="47911FEA" w:rsidR="004152FD" w:rsidRPr="00D16CC7" w:rsidRDefault="00D16CC7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Катина Татьяна Игоревна</w:t>
            </w:r>
            <w:r w:rsidR="00832DF8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0C60B2" w14:textId="60431AA2" w:rsidR="004152FD" w:rsidRPr="00D16CC7" w:rsidRDefault="004152FD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20AC3729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02060D" w14:textId="77777777" w:rsidR="004152FD" w:rsidRPr="004152FD" w:rsidRDefault="0067732F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Итоговая оценка</w:t>
            </w:r>
            <w:r w:rsidR="004152FD" w:rsidRPr="004152F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AF0DAB" w14:textId="7FC99C05" w:rsidR="004152FD" w:rsidRPr="00D16CC7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42CDF5C3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CCD1CD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Дата 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9957E7" w14:textId="77777777" w:rsidR="004152FD" w:rsidRPr="00D16CC7" w:rsidRDefault="008F4E6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08.05.2024</w:t>
            </w:r>
          </w:p>
        </w:tc>
      </w:tr>
    </w:tbl>
    <w:p w14:paraId="725A0032" w14:textId="77777777" w:rsidR="004152FD" w:rsidRPr="004152FD" w:rsidRDefault="004152FD" w:rsidP="004152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pacing w:val="20"/>
          <w:sz w:val="24"/>
          <w:szCs w:val="24"/>
          <w:lang w:eastAsia="ru-RU"/>
        </w:rPr>
      </w:pPr>
    </w:p>
    <w:p w14:paraId="01C66D83" w14:textId="77777777" w:rsidR="004F7AAD" w:rsidRPr="004F7AAD" w:rsidRDefault="004F7AAD" w:rsidP="004F7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463EB12" w14:textId="77777777" w:rsidR="004F7AAD" w:rsidRPr="004F7AAD" w:rsidRDefault="004F7AAD" w:rsidP="004F7AA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3DD905" w14:textId="77777777" w:rsidR="004F7AAD" w:rsidRDefault="00A7642E" w:rsidP="004F7AA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4E6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Димитровград, 202</w:t>
      </w:r>
      <w:r w:rsidR="008F4E6E" w:rsidRPr="008F4E6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4</w:t>
      </w:r>
      <w:r w:rsid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77BB9098" w14:textId="77777777" w:rsidR="004F7AAD" w:rsidRPr="004F7AAD" w:rsidRDefault="004F7AAD" w:rsidP="001F45C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id w:val="-427342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71A1E" w14:textId="07AEE5D6" w:rsidR="00776E00" w:rsidRPr="00776E00" w:rsidRDefault="00846688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16358669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ИНДИВИДУАЛЬНОЕ ЗАДАНИЕ НА ПРОХОЖДЕНИЕ ПРОИЗВОДСТВЕННОЙ ПРАКТИКИ (ПРЕДДИПЛОМНОЙ)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_Toc163586699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A1D754" w14:textId="24B5CEB3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Введение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CE70AF" w14:textId="1545A641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1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 xml:space="preserve">1 </w:t>
            </w:r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Постановка задачи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_Toc163586701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5A1C5" w14:textId="3EFE7541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2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1.1 Исследование состояния вопроса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_Toc163586702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BE53F" w14:textId="68C878BE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3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1.2 Назначение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_Toc163586703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68431" w14:textId="6D8E0196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4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1.3 Перечень функций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_Toc163586704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A31A0" w14:textId="544EA5D3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5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1.4 Описание входных и выходных данных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_Toc163586705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EC190" w14:textId="7370B85F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6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1.5 Перечень ограничений, связанный с оборудованием и программным обеспечением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_Toc163586706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A45D25" w14:textId="1E8D6D6D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7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1.6 Требования к пользовательскому интерфейсу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_Toc163586707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6383E" w14:textId="7DBD6156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8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1.7 Исследование и обоснование выбора инструментальных средств разработки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_Toc163586708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F8A0A0" w14:textId="36431331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1.8 Требования к качественным характеристикам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70EF1" w14:textId="3BBA510A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 xml:space="preserve">2 </w:t>
            </w:r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Проектирование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44EDEC" w14:textId="6F51E7C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1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2.1 Исследование предметной области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_Toc163586711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83D51" w14:textId="0ADC1819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2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2.2 Исследование методов проектирования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_Toc163586712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52A50" w14:textId="4C552FB8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3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2.3 Обоснование выбора методов проектирования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_Toc163586713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50963" w14:textId="5AB5A24A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4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2.4 Описание функциональной схемы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_Toc163586714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B6225C" w14:textId="335FC276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5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 Технология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_Toc163586715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5105F5" w14:textId="426E7BB9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6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 Технология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_Toc163586716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5E3602" w14:textId="7A6E3795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7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3.1.1 Исследование и обоснование выбора технологий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_Toc163586717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AD8CC" w14:textId="3EB0746F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8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3.1.2 Описание технологии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_Toc163586718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BDD81" w14:textId="609C6EB4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СПИСОК ИСПОЛЬЗОВАННЫХ ИСТОЧНИКОВ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D7E13" w14:textId="4CE4A2B9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2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Заключение о прохождении производственной практики (преддипломной)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_Toc163586720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C78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7A5B13" w14:textId="77777777" w:rsidR="00846688" w:rsidRDefault="00846688" w:rsidP="00776E00">
          <w:pPr>
            <w:spacing w:after="0" w:line="360" w:lineRule="auto"/>
          </w:pP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070495EA" w14:textId="77777777" w:rsidR="00AC4F7C" w:rsidRPr="004F7AAD" w:rsidRDefault="00AC4F7C" w:rsidP="00C14DC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5F7D35A" w14:textId="77777777" w:rsidR="004F7AAD" w:rsidRPr="004F7AAD" w:rsidRDefault="004F7AAD" w:rsidP="004F7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7AAD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F73F705" w14:textId="77777777" w:rsidR="004F7AAD" w:rsidRPr="004152FD" w:rsidRDefault="004152FD" w:rsidP="00C14DC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63586699"/>
      <w:r w:rsidRP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ИНДИВИДУАЛЬНОЕ ЗАДАНИЕ НА ПРОХОЖДЕНИЕ ПРОИЗВОДСТВЕННОЙ ПРАКТИКИ</w:t>
      </w:r>
      <w:r w:rsidR="00F44E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(ПРЕДДИПЛОМНОЙ)</w:t>
      </w:r>
      <w:bookmarkEnd w:id="0"/>
      <w:r w:rsidR="00F44E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3ED82DB1" w14:textId="77777777" w:rsidR="00C14DCC" w:rsidRPr="008875BF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bookmarkStart w:id="1" w:name="_Toc130484371"/>
    </w:p>
    <w:p w14:paraId="065DC5F5" w14:textId="77777777" w:rsidR="00C14DCC" w:rsidRPr="008875BF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8875BF">
        <w:rPr>
          <w:rFonts w:ascii="Times New Roman" w:eastAsia="Times New Roman" w:hAnsi="Times New Roman" w:cs="Times New Roman"/>
          <w:sz w:val="24"/>
          <w:szCs w:val="28"/>
          <w:lang w:eastAsia="ru-RU"/>
        </w:rPr>
        <w:t>Тема выпускной квалификационной работы (дипломного проекта):</w:t>
      </w:r>
    </w:p>
    <w:p w14:paraId="05FF3972" w14:textId="177E0AB4" w:rsidR="00C14DCC" w:rsidRPr="00D16CC7" w:rsidRDefault="00D16CC7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Web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приложения «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BookRoom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»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Модуль внутреннего обслуживания.</w:t>
      </w:r>
    </w:p>
    <w:p w14:paraId="2B4B8BFA" w14:textId="77777777" w:rsidR="00C14DCC" w:rsidRPr="00C14DCC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45CD31" w14:textId="77777777" w:rsidR="00846688" w:rsidRPr="00846688" w:rsidRDefault="00846688" w:rsidP="00C14DCC">
      <w:pPr>
        <w:keepNext/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</w:pPr>
      <w:bookmarkStart w:id="2" w:name="_Toc163586700"/>
      <w:r w:rsidRPr="00846688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Введение</w:t>
      </w:r>
      <w:bookmarkEnd w:id="1"/>
      <w:bookmarkEnd w:id="2"/>
    </w:p>
    <w:p w14:paraId="6CCE6C32" w14:textId="75831332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В современном мире, в условиях стремительного развития информационных технологий, создание эффективных и удобных в использовании веб-приложений становится все более актуальной задачей. Особое внимание уделяется разработке приложений, способных обеспечить комфортное взаимодействие пользователя с информационными ресурсами. В рамках данного контекста возникает необходимость в создании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направленного на оптимизацию внутреннего обслуживания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 w:rsidR="001371C0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сфер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ы</w:t>
      </w:r>
      <w:r w:rsidR="001371C0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гостеприимства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.</w:t>
      </w:r>
    </w:p>
    <w:p w14:paraId="64575696" w14:textId="7A9B9A75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Актуальность данной темы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обусловлена тем, что а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ктивное распространение онлайн-сервисов в сфере бронирования и управления гостиничными услугами создает потребность в разработке эффективных и удобных инструментов для внутреннего управления. Введение в действие такого приложения вносит значительные улучшения в организацию процессов и повышает конкурентоспособность предприятий сферы гостеприимства.</w:t>
      </w:r>
    </w:p>
    <w:p w14:paraId="43EB0EB0" w14:textId="2B94BAA9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Целью </w:t>
      </w:r>
      <w:r w:rsidR="004711CF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настоящей работы 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является разработка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предназначенного для оптимизации внутреннего обслуживания в сфере гостеприимства.</w:t>
      </w:r>
    </w:p>
    <w:p w14:paraId="1C175C32" w14:textId="77777777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Объектом исследования настоящей работы является процесс разработки веб-приложения для внутреннего управления гостиничными услугами.</w:t>
      </w:r>
    </w:p>
    <w:p w14:paraId="09610DDF" w14:textId="0BDB6B05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Предметом исследования является анализ, проектирование и разработка модуля внутреннего обслуживания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а также оценка его эффективност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.</w:t>
      </w:r>
    </w:p>
    <w:p w14:paraId="0BCCF4D1" w14:textId="777E01C4" w:rsidR="00D16CC7" w:rsidRPr="001371C0" w:rsidRDefault="00D16CC7" w:rsidP="001371C0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достижения поставленной цели должны быть выполнены следующие задачи:</w:t>
      </w:r>
    </w:p>
    <w:p w14:paraId="50D8A8CD" w14:textId="77777777" w:rsid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Изучение существующих подходов и технологий в области разработки веб-приложений для гостиничного бизнеса.</w:t>
      </w:r>
    </w:p>
    <w:p w14:paraId="6CB634CA" w14:textId="4BB60C31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Исследование предметной области: Анализ существующих веб-приложений для внутреннего обслуживания в сфере гостеприимства, изучение потребностей и требований пользователей.</w:t>
      </w:r>
    </w:p>
    <w:p w14:paraId="22D0A720" w14:textId="77777777" w:rsidR="00D16CC7" w:rsidRP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Анализ потребностей и особенностей внутреннего обслуживания в гостиничном бизнесе.</w:t>
      </w:r>
    </w:p>
    <w:p w14:paraId="39A84A9F" w14:textId="77777777" w:rsid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Проектирование архитектуры и функционала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 для оптимизации внутреннего обслуживания.</w:t>
      </w:r>
    </w:p>
    <w:p w14:paraId="75DCCF33" w14:textId="77777777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модульной структуры: Создание модульной архитектуры приложения для обеспечения гибкости, масштабируемости и легкости поддержки.</w:t>
      </w:r>
    </w:p>
    <w:p w14:paraId="10F3E80D" w14:textId="77777777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сценария интерфейса: Описание пользовательского интерфейса приложения, включая различные сценарии использования, взаимодействие пользователя с системой и пользовательские потоки.</w:t>
      </w:r>
    </w:p>
    <w:p w14:paraId="11A61001" w14:textId="0B20E9BE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пользовательской документации: Создание инструкций пользователя, руководств по установке и настройке приложения, а также другой документации для облегчения использования и администрирования системы.</w:t>
      </w:r>
    </w:p>
    <w:p w14:paraId="084380FE" w14:textId="77777777" w:rsidR="00D16CC7" w:rsidRP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и тестирование модуля внутреннего обслуживания веб-приложения.</w:t>
      </w:r>
    </w:p>
    <w:p w14:paraId="2BA09733" w14:textId="20B851D7" w:rsidR="006776AF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Оценка эффективности разработанного модуля и его применимости на практике.</w:t>
      </w:r>
    </w:p>
    <w:p w14:paraId="630CBCEA" w14:textId="77777777" w:rsidR="004711CF" w:rsidRPr="00D16CC7" w:rsidRDefault="004711CF" w:rsidP="004711CF">
      <w:pPr>
        <w:pStyle w:val="ab"/>
        <w:tabs>
          <w:tab w:val="left" w:pos="1134"/>
        </w:tabs>
        <w:suppressAutoHyphens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4AD55C97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</w:pPr>
      <w:bookmarkStart w:id="3" w:name="_Toc130484372"/>
      <w:bookmarkStart w:id="4" w:name="_Toc163586701"/>
      <w:r w:rsidRPr="00F44ECC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  <w:t xml:space="preserve">1 </w:t>
      </w:r>
      <w:r w:rsidRPr="00F44ECC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Постановка задачи</w:t>
      </w:r>
      <w:bookmarkEnd w:id="3"/>
      <w:bookmarkEnd w:id="4"/>
    </w:p>
    <w:p w14:paraId="764DD742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5" w:name="_Toc130484373"/>
      <w:bookmarkStart w:id="6" w:name="_Toc163586702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1.1 Исследование состояния вопроса</w:t>
      </w:r>
      <w:bookmarkEnd w:id="5"/>
      <w:bookmarkEnd w:id="6"/>
    </w:p>
    <w:p w14:paraId="1874E328" w14:textId="68198D52" w:rsidR="00F44ECC" w:rsidRDefault="00FD1C9D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Актуальность данной </w:t>
      </w:r>
      <w:r w:rsidR="00C51E6A">
        <w:rPr>
          <w:rFonts w:ascii="Times New Roman" w:eastAsia="Times New Roman" w:hAnsi="Times New Roman" w:cs="Times New Roman"/>
          <w:sz w:val="24"/>
          <w:szCs w:val="28"/>
          <w:lang w:eastAsia="ru-RU"/>
        </w:rPr>
        <w:t>работы</w:t>
      </w:r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обусловлена тем, что требования к веб-приложениям для внутреннего обслуживания постоянно меняются в соответствии с развитием технологий и изменениями в бизнес-процессах. Проведение исследования текущего состояния этой области позволит выявить существующие проблемы, потребности и требования пользователей, а также определить новые тенденции и возможности развития. Такой анализ поможет обосновать целесообразность создания нового веб-приложения "</w:t>
      </w:r>
      <w:proofErr w:type="spellStart"/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>" для внутреннего обслуживания и определить его функциональные и интерфейсные особенности в соответствии с текущими потребностями пользователей и требованиями рынка.</w:t>
      </w:r>
    </w:p>
    <w:p w14:paraId="4CF38B56" w14:textId="59609741" w:rsidR="00C51E6A" w:rsidRPr="00C51E6A" w:rsidRDefault="00C51E6A" w:rsidP="00C51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В рамках </w:t>
      </w:r>
      <w:r>
        <w:rPr>
          <w:rFonts w:ascii="Times New Roman" w:hAnsi="Times New Roman" w:cs="Times New Roman"/>
          <w:sz w:val="24"/>
          <w:szCs w:val="28"/>
        </w:rPr>
        <w:t>данной</w:t>
      </w:r>
      <w:r w:rsidRPr="00C51E6A">
        <w:rPr>
          <w:rFonts w:ascii="Times New Roman" w:hAnsi="Times New Roman" w:cs="Times New Roman"/>
          <w:sz w:val="24"/>
          <w:szCs w:val="28"/>
        </w:rPr>
        <w:t xml:space="preserve"> работы был произведен поиск </w:t>
      </w:r>
      <w:r>
        <w:rPr>
          <w:rFonts w:ascii="Times New Roman" w:hAnsi="Times New Roman" w:cs="Times New Roman"/>
          <w:sz w:val="24"/>
          <w:szCs w:val="28"/>
        </w:rPr>
        <w:t>систем внутреннего управлением отелем</w:t>
      </w:r>
      <w:r w:rsidRPr="00C51E6A">
        <w:rPr>
          <w:rFonts w:ascii="Times New Roman" w:hAnsi="Times New Roman" w:cs="Times New Roman"/>
          <w:sz w:val="24"/>
          <w:szCs w:val="28"/>
        </w:rPr>
        <w:t xml:space="preserve"> в сети Интернет на наличие аналогов. В результате поиска были найдены следующие </w:t>
      </w:r>
      <w:r>
        <w:rPr>
          <w:rFonts w:ascii="Times New Roman" w:hAnsi="Times New Roman" w:cs="Times New Roman"/>
          <w:sz w:val="24"/>
          <w:szCs w:val="28"/>
        </w:rPr>
        <w:t>систем внутреннего управлением отелем</w:t>
      </w:r>
      <w:r w:rsidRPr="00C51E6A">
        <w:rPr>
          <w:rFonts w:ascii="Times New Roman" w:hAnsi="Times New Roman" w:cs="Times New Roman"/>
          <w:sz w:val="24"/>
          <w:szCs w:val="28"/>
        </w:rPr>
        <w:t>, которые представлены на рисунках 1.1–1.3, среди которых выявились положительные и отрицательные стороны.</w:t>
      </w:r>
    </w:p>
    <w:p w14:paraId="36352E72" w14:textId="4D25B0F4" w:rsidR="00C51E6A" w:rsidRPr="00C51E6A" w:rsidRDefault="00F67C43" w:rsidP="00C51E6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Контур.Отель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– </w:t>
      </w:r>
      <w:r w:rsidRPr="00F67C43">
        <w:rPr>
          <w:rFonts w:ascii="Times New Roman" w:hAnsi="Times New Roman" w:cs="Times New Roman"/>
          <w:sz w:val="24"/>
          <w:szCs w:val="28"/>
        </w:rPr>
        <w:t>это сервис по управлению гостиничным бизнесом. С его помощью осуществляется управление фондом мест размещения, работа с бронированием (через booking.com и прочие онлайн-площадки)</w:t>
      </w:r>
    </w:p>
    <w:p w14:paraId="31439AD7" w14:textId="3124AC4E" w:rsidR="00C51E6A" w:rsidRPr="00C51E6A" w:rsidRDefault="00F67C43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6F3014D" wp14:editId="5981C573">
            <wp:extent cx="5940425" cy="2890520"/>
            <wp:effectExtent l="0" t="0" r="3175" b="5080"/>
            <wp:docPr id="206064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2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F244" w14:textId="4D92188D" w:rsidR="00C51E6A" w:rsidRPr="00C51E6A" w:rsidRDefault="00C51E6A" w:rsidP="00045A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Рисунок 1.1 – </w:t>
      </w:r>
      <w:r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Контур.Отель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2535CB1C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0828C66D" w14:textId="32FFF02A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</w:t>
      </w:r>
      <w:r w:rsidRPr="00C51E6A">
        <w:rPr>
          <w:rFonts w:ascii="Times New Roman" w:hAnsi="Times New Roman" w:cs="Times New Roman"/>
          <w:sz w:val="24"/>
          <w:szCs w:val="28"/>
        </w:rPr>
        <w:t>блачное решение, которое упрощает внедрение и обновление системы;</w:t>
      </w:r>
    </w:p>
    <w:p w14:paraId="1F5108AF" w14:textId="53708240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C51E6A">
        <w:rPr>
          <w:rFonts w:ascii="Times New Roman" w:hAnsi="Times New Roman" w:cs="Times New Roman"/>
          <w:sz w:val="24"/>
          <w:szCs w:val="28"/>
        </w:rPr>
        <w:t>нтеграция с различными каналами бронирования и онлайн-платформами;</w:t>
      </w:r>
    </w:p>
    <w:p w14:paraId="02C6E730" w14:textId="1D84173C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а</w:t>
      </w:r>
      <w:r w:rsidRPr="00C51E6A">
        <w:rPr>
          <w:rFonts w:ascii="Times New Roman" w:hAnsi="Times New Roman" w:cs="Times New Roman"/>
          <w:sz w:val="24"/>
          <w:szCs w:val="28"/>
        </w:rPr>
        <w:t>втоматизация процессов бронирования и управления тарифами.</w:t>
      </w:r>
    </w:p>
    <w:p w14:paraId="29FF5A30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02CB84EE" w14:textId="049DD846" w:rsidR="00C51E6A" w:rsidRPr="00C51E6A" w:rsidRDefault="00C51E6A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C51E6A">
        <w:rPr>
          <w:rFonts w:ascii="Times New Roman" w:hAnsi="Times New Roman" w:cs="Times New Roman"/>
          <w:sz w:val="24"/>
          <w:szCs w:val="28"/>
        </w:rPr>
        <w:t>екоторые ограничения в функционале по сравнению с более крупными системами;</w:t>
      </w:r>
    </w:p>
    <w:p w14:paraId="54B75143" w14:textId="31E97790" w:rsidR="00C51E6A" w:rsidRPr="00C51E6A" w:rsidRDefault="00C51E6A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C51E6A">
        <w:rPr>
          <w:rFonts w:ascii="Times New Roman" w:hAnsi="Times New Roman" w:cs="Times New Roman"/>
          <w:sz w:val="24"/>
          <w:szCs w:val="28"/>
        </w:rPr>
        <w:t>е всегда подходит для крупных отелей с большими объемами бронирований.</w:t>
      </w:r>
    </w:p>
    <w:p w14:paraId="13F571A5" w14:textId="725B7E31" w:rsidR="00C51E6A" w:rsidRPr="00C51E6A" w:rsidRDefault="00F67C43" w:rsidP="00045A37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TravelLine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045A37" w:rsidRPr="00045A37">
        <w:rPr>
          <w:rFonts w:ascii="Times New Roman" w:hAnsi="Times New Roman" w:cs="Times New Roman"/>
          <w:sz w:val="24"/>
          <w:szCs w:val="28"/>
        </w:rPr>
        <w:t xml:space="preserve">— </w:t>
      </w:r>
      <w:r w:rsidRPr="00F67C43">
        <w:rPr>
          <w:rFonts w:ascii="Times New Roman" w:hAnsi="Times New Roman" w:cs="Times New Roman"/>
          <w:sz w:val="24"/>
          <w:szCs w:val="28"/>
        </w:rPr>
        <w:t xml:space="preserve">Онлайн-платформа для управления гостиницами, хостелами, отелями, загородными домами и квартирами. Пользователь может использовать шаблоны конструктора для создания собственного сайта и его индивидуальной </w:t>
      </w:r>
      <w:proofErr w:type="gramStart"/>
      <w:r w:rsidRPr="00F67C43">
        <w:rPr>
          <w:rFonts w:ascii="Times New Roman" w:hAnsi="Times New Roman" w:cs="Times New Roman"/>
          <w:sz w:val="24"/>
          <w:szCs w:val="28"/>
        </w:rPr>
        <w:t>настройки.</w:t>
      </w:r>
      <w:r w:rsidR="00045A37" w:rsidRPr="00045A37">
        <w:rPr>
          <w:rFonts w:ascii="Times New Roman" w:hAnsi="Times New Roman" w:cs="Times New Roman"/>
          <w:sz w:val="24"/>
          <w:szCs w:val="28"/>
        </w:rPr>
        <w:t>.</w:t>
      </w:r>
      <w:proofErr w:type="gramEnd"/>
      <w:r w:rsidR="00045A37" w:rsidRPr="00045A37">
        <w:rPr>
          <w:rFonts w:ascii="Times New Roman" w:hAnsi="Times New Roman" w:cs="Times New Roman"/>
          <w:sz w:val="24"/>
          <w:szCs w:val="28"/>
        </w:rPr>
        <w:t xml:space="preserve"> </w:t>
      </w:r>
      <w:r w:rsidRPr="00F67C4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B05140A" wp14:editId="4C3CF0D8">
            <wp:extent cx="5940425" cy="2905760"/>
            <wp:effectExtent l="0" t="0" r="3175" b="8890"/>
            <wp:docPr id="1141541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41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1CB" w14:textId="40D9E8DD" w:rsidR="00C51E6A" w:rsidRPr="00C51E6A" w:rsidRDefault="00C51E6A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lastRenderedPageBreak/>
        <w:t xml:space="preserve">Рисунок 1.2 – </w:t>
      </w:r>
      <w:r w:rsidR="00045A37"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TravelLine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38870432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2418AA05" w14:textId="486F0409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045A37">
        <w:rPr>
          <w:rFonts w:ascii="Times New Roman" w:hAnsi="Times New Roman" w:cs="Times New Roman"/>
          <w:sz w:val="24"/>
          <w:szCs w:val="28"/>
        </w:rPr>
        <w:t>нтегрированная система управления отелем и бронированиями с панелью управления;</w:t>
      </w:r>
    </w:p>
    <w:p w14:paraId="613F562F" w14:textId="5A90BE5D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045A37">
        <w:rPr>
          <w:rFonts w:ascii="Times New Roman" w:hAnsi="Times New Roman" w:cs="Times New Roman"/>
          <w:sz w:val="24"/>
          <w:szCs w:val="28"/>
        </w:rPr>
        <w:t>ибкие тарифные планы и управление инвентарем;</w:t>
      </w:r>
    </w:p>
    <w:p w14:paraId="55DA3725" w14:textId="26EEC6D1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045A37">
        <w:rPr>
          <w:rFonts w:ascii="Times New Roman" w:hAnsi="Times New Roman" w:cs="Times New Roman"/>
          <w:sz w:val="24"/>
          <w:szCs w:val="28"/>
        </w:rPr>
        <w:t>нтеграция с платежными системами и онлайн-каналами бронирования.</w:t>
      </w:r>
    </w:p>
    <w:p w14:paraId="558068F2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039142D1" w14:textId="1A39DD28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045A37">
        <w:rPr>
          <w:rFonts w:ascii="Times New Roman" w:hAnsi="Times New Roman" w:cs="Times New Roman"/>
          <w:sz w:val="24"/>
          <w:szCs w:val="28"/>
        </w:rPr>
        <w:t>екоторые возможности могут быть менее развиты, чем у крупных игроков на рынке;</w:t>
      </w:r>
    </w:p>
    <w:p w14:paraId="76BD0CF6" w14:textId="6BB877EE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</w:t>
      </w:r>
      <w:r w:rsidRPr="00045A37">
        <w:rPr>
          <w:rFonts w:ascii="Times New Roman" w:hAnsi="Times New Roman" w:cs="Times New Roman"/>
          <w:sz w:val="24"/>
          <w:szCs w:val="28"/>
        </w:rPr>
        <w:t>огут возникнуть сложности с интеграцией сторонних систем.</w:t>
      </w:r>
    </w:p>
    <w:p w14:paraId="3BA5AE9F" w14:textId="2CB3D18D" w:rsidR="00C51E6A" w:rsidRPr="00C51E6A" w:rsidRDefault="00F67C43" w:rsidP="00045A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Bnovo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– </w:t>
      </w:r>
      <w:r w:rsidRPr="00F67C43">
        <w:rPr>
          <w:rFonts w:ascii="Times New Roman" w:hAnsi="Times New Roman" w:cs="Times New Roman"/>
          <w:sz w:val="24"/>
          <w:szCs w:val="28"/>
        </w:rPr>
        <w:t>Система управления отелем модульного вида, направленная на улучшение эффективности всех процессов на площадках резервирования и рационализированного управления продажами</w:t>
      </w:r>
      <w:r w:rsidR="00C51E6A" w:rsidRPr="00C51E6A">
        <w:rPr>
          <w:rFonts w:ascii="Times New Roman" w:hAnsi="Times New Roman" w:cs="Times New Roman"/>
          <w:sz w:val="24"/>
          <w:szCs w:val="28"/>
        </w:rPr>
        <w:t>.</w:t>
      </w:r>
    </w:p>
    <w:p w14:paraId="5E28CE8B" w14:textId="532C3B34" w:rsidR="00C51E6A" w:rsidRPr="00C51E6A" w:rsidRDefault="00F67C43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E82017" wp14:editId="624D36FD">
            <wp:extent cx="5940425" cy="2896870"/>
            <wp:effectExtent l="0" t="0" r="3175" b="0"/>
            <wp:docPr id="572755444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5444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0F5" w14:textId="4227DAC5" w:rsidR="00C51E6A" w:rsidRPr="00C51E6A" w:rsidRDefault="00C51E6A" w:rsidP="00F67C4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Рисунок 1.3 – </w:t>
      </w:r>
      <w:r w:rsidR="00F67C43"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Bnovo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3A93B783" w14:textId="77777777" w:rsidR="00C51E6A" w:rsidRPr="00C51E6A" w:rsidRDefault="00C51E6A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47DED67E" w14:textId="037EC69D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F67C43">
        <w:rPr>
          <w:rFonts w:ascii="Times New Roman" w:hAnsi="Times New Roman" w:cs="Times New Roman"/>
          <w:sz w:val="24"/>
          <w:szCs w:val="28"/>
        </w:rPr>
        <w:t>нтегрированная система управления бронированиями и отелем;</w:t>
      </w:r>
    </w:p>
    <w:p w14:paraId="4AD786B9" w14:textId="68A87ABE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F67C43">
        <w:rPr>
          <w:rFonts w:ascii="Times New Roman" w:hAnsi="Times New Roman" w:cs="Times New Roman"/>
          <w:sz w:val="24"/>
          <w:szCs w:val="28"/>
        </w:rPr>
        <w:t>ибкие возможности настройки тарифов и акций;</w:t>
      </w:r>
    </w:p>
    <w:p w14:paraId="49585713" w14:textId="32EC9EF9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F67C43">
        <w:rPr>
          <w:rFonts w:ascii="Times New Roman" w:hAnsi="Times New Roman" w:cs="Times New Roman"/>
          <w:sz w:val="24"/>
          <w:szCs w:val="28"/>
        </w:rPr>
        <w:t>нтеграция с онлайн-платформами и каналами бронирования.</w:t>
      </w:r>
    </w:p>
    <w:p w14:paraId="64C851DD" w14:textId="77777777" w:rsidR="00C51E6A" w:rsidRPr="00C51E6A" w:rsidRDefault="00C51E6A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2F1B88FC" w14:textId="78C2B5E8" w:rsidR="00F67C43" w:rsidRPr="00F67C43" w:rsidRDefault="00F67C43" w:rsidP="00F67C43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</w:t>
      </w:r>
      <w:r w:rsidRPr="00F67C43">
        <w:rPr>
          <w:rFonts w:ascii="Times New Roman" w:hAnsi="Times New Roman" w:cs="Times New Roman"/>
          <w:sz w:val="24"/>
          <w:szCs w:val="28"/>
        </w:rPr>
        <w:t>озможны сложности с масштабированием для крупных отелей;</w:t>
      </w:r>
    </w:p>
    <w:p w14:paraId="4E62FA98" w14:textId="2A80A0EC" w:rsidR="00F67C43" w:rsidRPr="00F67C43" w:rsidRDefault="00F67C43" w:rsidP="00F67C43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F67C43">
        <w:rPr>
          <w:rFonts w:ascii="Times New Roman" w:hAnsi="Times New Roman" w:cs="Times New Roman"/>
          <w:sz w:val="24"/>
          <w:szCs w:val="28"/>
        </w:rPr>
        <w:t>е всегда оптимальная локализация и поддержка русскоязычных клиентов.</w:t>
      </w:r>
    </w:p>
    <w:p w14:paraId="58165526" w14:textId="62CB682E" w:rsidR="00C51E6A" w:rsidRPr="00C51E6A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lastRenderedPageBreak/>
        <w:t>Из проделанного анализа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 складывается более подробная картина будущего программного продукта, в котором будут учтены сильные и слабые стороны сервисов конкурентов, для выпуска эффективного и приносящего прибыль </w:t>
      </w:r>
      <w:r>
        <w:rPr>
          <w:rFonts w:ascii="Times New Roman" w:hAnsi="Times New Roman" w:cs="Times New Roman"/>
          <w:sz w:val="24"/>
          <w:szCs w:val="28"/>
        </w:rPr>
        <w:t>веб-приложения</w:t>
      </w:r>
      <w:r w:rsidR="00C51E6A" w:rsidRPr="00C51E6A">
        <w:rPr>
          <w:rFonts w:ascii="Times New Roman" w:hAnsi="Times New Roman" w:cs="Times New Roman"/>
          <w:sz w:val="24"/>
          <w:szCs w:val="28"/>
        </w:rPr>
        <w:t>.</w:t>
      </w:r>
    </w:p>
    <w:p w14:paraId="15E2AFEF" w14:textId="132D7909" w:rsidR="00C51E6A" w:rsidRPr="00C51E6A" w:rsidRDefault="00C51E6A" w:rsidP="00C51E6A">
      <w:pPr>
        <w:suppressAutoHyphens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32"/>
        </w:rPr>
      </w:pPr>
      <w:r w:rsidRPr="00C51E6A">
        <w:rPr>
          <w:rFonts w:ascii="Times New Roman" w:hAnsi="Times New Roman" w:cs="Times New Roman"/>
          <w:sz w:val="24"/>
          <w:szCs w:val="32"/>
        </w:rPr>
        <w:t>Исследовав состояние вопроса, перейдём к описанию назначения программного продукта.</w:t>
      </w:r>
    </w:p>
    <w:p w14:paraId="573B434E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7" w:name="_Toc130484374"/>
      <w:bookmarkStart w:id="8" w:name="_Toc163586703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1.2 Назначение программного продукта</w:t>
      </w:r>
      <w:bookmarkEnd w:id="7"/>
      <w:bookmarkEnd w:id="8"/>
    </w:p>
    <w:p w14:paraId="1791F602" w14:textId="6F7C860A" w:rsidR="00F44ECC" w:rsidRDefault="00FD1C9D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FD1C9D">
        <w:rPr>
          <w:rFonts w:ascii="Times New Roman" w:eastAsia="Times New Roman" w:hAnsi="Times New Roman" w:cs="Times New Roman"/>
          <w:sz w:val="24"/>
          <w:lang w:eastAsia="ru-RU"/>
        </w:rPr>
        <w:t>Программный продукт «</w:t>
      </w:r>
      <w:proofErr w:type="spellStart"/>
      <w:r w:rsidRPr="00FD1C9D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FD1C9D">
        <w:rPr>
          <w:rFonts w:ascii="Times New Roman" w:eastAsia="Times New Roman" w:hAnsi="Times New Roman" w:cs="Times New Roman"/>
          <w:sz w:val="24"/>
          <w:lang w:eastAsia="ru-RU"/>
        </w:rPr>
        <w:t>» разработан для обеспечения эффективного управления бронированием и внутренним обслуживанием гостиничных номеров. Основными задачами продукта являются автоматизация процессов бронирования, оптимизация работы персонала и повышение удовлетворенности клиентов. Приложение предоставляет пользователям возможность легкого доступа к информации о доступных номерах</w:t>
      </w:r>
      <w:r>
        <w:rPr>
          <w:rFonts w:ascii="Times New Roman" w:eastAsia="Times New Roman" w:hAnsi="Times New Roman" w:cs="Times New Roman"/>
          <w:sz w:val="24"/>
          <w:lang w:eastAsia="ru-RU"/>
        </w:rPr>
        <w:t>, гостях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отчетам и статистике,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акция</w:t>
      </w:r>
      <w:r>
        <w:rPr>
          <w:rFonts w:ascii="Times New Roman" w:eastAsia="Times New Roman" w:hAnsi="Times New Roman" w:cs="Times New Roman"/>
          <w:sz w:val="24"/>
          <w:lang w:eastAsia="ru-RU"/>
        </w:rPr>
        <w:t>х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>, а также позволяет производить бронирование</w:t>
      </w:r>
      <w:r>
        <w:rPr>
          <w:rFonts w:ascii="Times New Roman" w:eastAsia="Times New Roman" w:hAnsi="Times New Roman" w:cs="Times New Roman"/>
          <w:sz w:val="24"/>
          <w:lang w:eastAsia="ru-RU"/>
        </w:rPr>
        <w:t>,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управление заказами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и номерами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с минимальными затратами времени и ресурсов. Назначение программного продукта заключается в повышении эффективности работы гостиничного бизнеса и улучшении пользовательского опыта.</w:t>
      </w:r>
    </w:p>
    <w:p w14:paraId="39656E33" w14:textId="7AB179DD" w:rsidR="00F67C43" w:rsidRPr="00F44ECC" w:rsidRDefault="00F67C43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F67C43">
        <w:rPr>
          <w:rFonts w:ascii="Times New Roman" w:eastAsia="Times New Roman" w:hAnsi="Times New Roman" w:cs="Times New Roman"/>
          <w:sz w:val="24"/>
          <w:lang w:eastAsia="ru-RU"/>
        </w:rPr>
        <w:t>Описав назначение программного продукта, перейдём к составлению перечня функций программного продукта.</w:t>
      </w:r>
    </w:p>
    <w:p w14:paraId="55976911" w14:textId="77777777" w:rsidR="00F44ECC" w:rsidRPr="00F44ECC" w:rsidRDefault="00F44ECC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14:paraId="2CA68FD0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9" w:name="_Toc130484375"/>
      <w:bookmarkStart w:id="10" w:name="_Toc163586704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1.3 Перечень функций программного продукта</w:t>
      </w:r>
      <w:bookmarkEnd w:id="9"/>
      <w:bookmarkEnd w:id="10"/>
    </w:p>
    <w:p w14:paraId="4BD24525" w14:textId="77777777" w:rsidR="001F19DE" w:rsidRP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Программный продукт должен обеспечивать корректное выполнение следующих функций, для двух групп пользователей.</w:t>
      </w:r>
    </w:p>
    <w:p w14:paraId="5CB3821E" w14:textId="77777777" w:rsid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Функции администратора:</w:t>
      </w:r>
    </w:p>
    <w:p w14:paraId="1404C2A9" w14:textId="6761BEAD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регистрация, изменение и получение настроек отеля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557E23E7" w14:textId="2BDCED0F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отображение выручки за месяц, выгода по сравнению с предыдущем месяцем, количество гостей, количества комнат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4A8704E2" w14:textId="557F15BD" w:rsidR="00857EE3" w:rsidRP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получение статистических отчетов и отчетов общего назначения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26B00A47" w14:textId="0771E3D5" w:rsidR="00857EE3" w:rsidRP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вывод отчетов на печать и на загрузку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0504D0C" w14:textId="373E12A2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гостей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22D62D" w14:textId="635DA9CA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номеров, редактирование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419A64" w14:textId="1B479B87" w:rsidR="00857EE3" w:rsidRDefault="00342C0B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добавление, редактирование, удаление акций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742D90" w14:textId="04DB79E1" w:rsidR="00857EE3" w:rsidRPr="00342C0B" w:rsidRDefault="00342C0B" w:rsidP="00342C0B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добавление, редактирование, удаление расценок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78FEAB" w14:textId="40D30D80" w:rsidR="001F19DE" w:rsidRPr="001F19DE" w:rsidRDefault="00857EE3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Общие функции администратора и </w:t>
      </w:r>
      <w:r w:rsidRPr="001F19DE">
        <w:rPr>
          <w:rFonts w:ascii="Times New Roman" w:hAnsi="Times New Roman" w:cs="Times New Roman"/>
          <w:sz w:val="24"/>
          <w:szCs w:val="24"/>
        </w:rPr>
        <w:t>менеджера</w:t>
      </w:r>
      <w:r w:rsidR="001F19DE" w:rsidRPr="001F19DE">
        <w:rPr>
          <w:rFonts w:ascii="Times New Roman" w:hAnsi="Times New Roman" w:cs="Times New Roman"/>
          <w:sz w:val="24"/>
          <w:szCs w:val="24"/>
        </w:rPr>
        <w:t>:</w:t>
      </w:r>
    </w:p>
    <w:p w14:paraId="46A026FD" w14:textId="48AB16A0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авторизация, аутентификация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048E02" w14:textId="668FC7C6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EC88AE4" w14:textId="34EFD3FE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lastRenderedPageBreak/>
        <w:t>выход из аккаунта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850E17" w14:textId="150FB1DA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отображение комнат </w:t>
      </w:r>
      <w:r w:rsidRPr="00857EE3">
        <w:rPr>
          <w:rFonts w:ascii="Times New Roman" w:hAnsi="Times New Roman" w:cs="Times New Roman"/>
          <w:sz w:val="24"/>
          <w:szCs w:val="24"/>
        </w:rPr>
        <w:t>свободные, занятые, чистые, грязные, на проверке, количество посетителей за месяц, активности гостей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E26D26F" w14:textId="1626B02B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регистрация, изменение и получение настроек отеля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263BC45" w14:textId="65412F65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отображение, добавление (оформление), редактирование, удаление гостей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73A9BFF" w14:textId="3E2B2443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просмотр, отмечание выезда гостя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D58D37" w14:textId="35C7B778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и разблокировка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050B6B" w14:textId="49D6342F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статистики обслуживания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979C0A" w14:textId="399CD4C1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 статуса номера (убирается, убран, проверяется)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C336998" w14:textId="509AB63F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57EE3">
        <w:rPr>
          <w:rFonts w:ascii="Times New Roman" w:hAnsi="Times New Roman" w:cs="Times New Roman"/>
          <w:sz w:val="24"/>
          <w:szCs w:val="24"/>
        </w:rPr>
        <w:t>оздание заявки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7EE3">
        <w:rPr>
          <w:rFonts w:ascii="Times New Roman" w:hAnsi="Times New Roman" w:cs="Times New Roman"/>
          <w:sz w:val="24"/>
          <w:szCs w:val="24"/>
        </w:rPr>
        <w:t>(</w:t>
      </w:r>
      <w:r w:rsidR="009A6F1E" w:rsidRPr="00857EE3">
        <w:rPr>
          <w:rFonts w:ascii="Times New Roman" w:hAnsi="Times New Roman" w:cs="Times New Roman"/>
          <w:sz w:val="24"/>
          <w:szCs w:val="24"/>
        </w:rPr>
        <w:t>нескольк</w:t>
      </w:r>
      <w:r w:rsidR="009A6F1E">
        <w:rPr>
          <w:rFonts w:ascii="Times New Roman" w:hAnsi="Times New Roman" w:cs="Times New Roman"/>
          <w:sz w:val="24"/>
          <w:szCs w:val="24"/>
        </w:rPr>
        <w:t>их</w:t>
      </w:r>
      <w:r w:rsidRPr="00857EE3">
        <w:rPr>
          <w:rFonts w:ascii="Times New Roman" w:hAnsi="Times New Roman" w:cs="Times New Roman"/>
          <w:sz w:val="24"/>
          <w:szCs w:val="24"/>
        </w:rPr>
        <w:t xml:space="preserve"> заявок) на ремонт номера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1B66C66F" w14:textId="5A4E6953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857EE3">
        <w:rPr>
          <w:rFonts w:ascii="Times New Roman" w:hAnsi="Times New Roman" w:cs="Times New Roman"/>
          <w:sz w:val="24"/>
          <w:szCs w:val="24"/>
        </w:rPr>
        <w:t>локирование номера на период ремонта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50D75E79" w14:textId="0D2B7836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857EE3">
        <w:rPr>
          <w:rFonts w:ascii="Times New Roman" w:hAnsi="Times New Roman" w:cs="Times New Roman"/>
          <w:sz w:val="24"/>
          <w:szCs w:val="24"/>
        </w:rPr>
        <w:t>тображение информации по ремонтным работам в номерах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599300F" w14:textId="57AF6809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857EE3">
        <w:rPr>
          <w:rFonts w:ascii="Times New Roman" w:hAnsi="Times New Roman" w:cs="Times New Roman"/>
          <w:sz w:val="24"/>
          <w:szCs w:val="24"/>
        </w:rPr>
        <w:t>егулирование статуса ремонта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03C7DB" w14:textId="7F3718DA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 </w:t>
      </w:r>
      <w:r w:rsidR="00342C0B">
        <w:rPr>
          <w:rFonts w:ascii="Times New Roman" w:hAnsi="Times New Roman" w:cs="Times New Roman"/>
          <w:sz w:val="24"/>
          <w:szCs w:val="24"/>
        </w:rPr>
        <w:t>акций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50E188" w14:textId="2BDD4398" w:rsidR="00342C0B" w:rsidRPr="00857EE3" w:rsidRDefault="00342C0B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расценок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099A78" w14:textId="77777777" w:rsidR="001F19DE" w:rsidRP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Составив перечень функций программного продукта, перейдём к описанию входных и выходных данных.</w:t>
      </w:r>
    </w:p>
    <w:p w14:paraId="69691FA7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1" w:name="_Toc130484376"/>
      <w:bookmarkStart w:id="12" w:name="_Toc163586705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1.4 Описание входных и выходных данных</w:t>
      </w:r>
      <w:bookmarkEnd w:id="11"/>
      <w:bookmarkEnd w:id="12"/>
    </w:p>
    <w:p w14:paraId="7457439A" w14:textId="77777777" w:rsidR="00DA3A54" w:rsidRPr="00DA3A54" w:rsidRDefault="00DA3A54" w:rsidP="0046680B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Входные данные:</w:t>
      </w:r>
    </w:p>
    <w:p w14:paraId="52C9509F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Авторизация:</w:t>
      </w:r>
    </w:p>
    <w:p w14:paraId="1026D056" w14:textId="30A96031" w:rsidR="00DA3A54" w:rsidRPr="00DA3A54" w:rsidRDefault="0046680B" w:rsidP="0046680B">
      <w:pPr>
        <w:pStyle w:val="ab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огин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C132E49" w14:textId="57E84252" w:rsidR="00DA3A54" w:rsidRPr="00DA3A54" w:rsidRDefault="0046680B" w:rsidP="0046680B">
      <w:pPr>
        <w:pStyle w:val="ab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ароль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6E38574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Регистрация нового пользователя:</w:t>
      </w:r>
    </w:p>
    <w:p w14:paraId="2183924D" w14:textId="04452C78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огин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F9061AC" w14:textId="128DB48A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ароль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0FFEB2F" w14:textId="6153DDF5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очта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9BA2280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Регистрация отеля:</w:t>
      </w:r>
    </w:p>
    <w:p w14:paraId="04CA70E1" w14:textId="6976F950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азвание отеля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5591C30" w14:textId="14474ED4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оготип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69B3CF9" w14:textId="0EA7C98D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а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дрес (Страна, Регион, Город, Улица, Номер дома)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;</w:t>
      </w:r>
    </w:p>
    <w:p w14:paraId="2C7EE6A3" w14:textId="55EBD1FB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онтактная информация (Почта, Номер телефона)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;</w:t>
      </w:r>
    </w:p>
    <w:p w14:paraId="1B62CE50" w14:textId="44B10F36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нформация о владельце (ФИО, Почта, Номер телефона)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8919766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настроек отеля:</w:t>
      </w:r>
    </w:p>
    <w:p w14:paraId="4469F0B5" w14:textId="57A167E7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отеля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F4422A0" w14:textId="661BE83A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lastRenderedPageBreak/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овая контактная информация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3F129EB" w14:textId="57A8D4B5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овая информация о владельце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5E1F563" w14:textId="0271E706" w:rsid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>
        <w:rPr>
          <w:rFonts w:ascii="Times New Roman" w:eastAsia="Times New Roman" w:hAnsi="Times New Roman" w:cs="Times New Roman"/>
          <w:sz w:val="24"/>
          <w:lang w:eastAsia="ru-RU"/>
        </w:rPr>
        <w:t>овое название отеля и логотип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6C218FA" w14:textId="78233630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гостя:</w:t>
      </w:r>
    </w:p>
    <w:p w14:paraId="2F1792D6" w14:textId="66B885C5" w:rsidR="004246E8" w:rsidRPr="00DA3A54" w:rsidRDefault="0046680B" w:rsidP="0046680B">
      <w:pPr>
        <w:pStyle w:val="ab"/>
        <w:numPr>
          <w:ilvl w:val="0"/>
          <w:numId w:val="2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bookmarkStart w:id="13" w:name="_Hlk164352357"/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D9603AA" w14:textId="4FF0B4C8" w:rsidR="004246E8" w:rsidRPr="004246E8" w:rsidRDefault="0046680B" w:rsidP="0046680B">
      <w:pPr>
        <w:pStyle w:val="ab"/>
        <w:numPr>
          <w:ilvl w:val="0"/>
          <w:numId w:val="2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гостя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bookmarkEnd w:id="13"/>
    <w:p w14:paraId="474A7772" w14:textId="4812313B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обслуживания номера:</w:t>
      </w:r>
    </w:p>
    <w:p w14:paraId="2B758957" w14:textId="60543AEA" w:rsidR="004246E8" w:rsidRPr="004246E8" w:rsidRDefault="0046680B" w:rsidP="0046680B">
      <w:pPr>
        <w:pStyle w:val="ab"/>
        <w:numPr>
          <w:ilvl w:val="0"/>
          <w:numId w:val="2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83B6E0E" w14:textId="1A65102E" w:rsidR="004246E8" w:rsidRDefault="0046680B" w:rsidP="0046680B">
      <w:pPr>
        <w:pStyle w:val="ab"/>
        <w:numPr>
          <w:ilvl w:val="0"/>
          <w:numId w:val="2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CF77640" w14:textId="11E6EC19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ремонтных работ:</w:t>
      </w:r>
    </w:p>
    <w:p w14:paraId="7D460F39" w14:textId="322A8124" w:rsidR="004246E8" w:rsidRPr="004246E8" w:rsidRDefault="0046680B" w:rsidP="0046680B">
      <w:pPr>
        <w:pStyle w:val="ab"/>
        <w:numPr>
          <w:ilvl w:val="0"/>
          <w:numId w:val="2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3C95171" w14:textId="23A9000C" w:rsidR="004246E8" w:rsidRPr="004246E8" w:rsidRDefault="0046680B" w:rsidP="0046680B">
      <w:pPr>
        <w:pStyle w:val="ab"/>
        <w:numPr>
          <w:ilvl w:val="0"/>
          <w:numId w:val="2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2FC24AA" w14:textId="62AD11FF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ремонтных работ:</w:t>
      </w:r>
    </w:p>
    <w:p w14:paraId="2B28B895" w14:textId="25738827" w:rsidR="004246E8" w:rsidRPr="004246E8" w:rsidRDefault="0046680B" w:rsidP="0046680B">
      <w:pPr>
        <w:pStyle w:val="ab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9ADC9EF" w14:textId="5C3B180F" w:rsidR="004246E8" w:rsidRPr="004246E8" w:rsidRDefault="0046680B" w:rsidP="0046680B">
      <w:pPr>
        <w:pStyle w:val="ab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635C16E" w14:textId="6FC9D6C3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Создание ремонтных работ:</w:t>
      </w:r>
    </w:p>
    <w:p w14:paraId="137CEA50" w14:textId="6216D3C2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азвание работы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D9CCE3A" w14:textId="20C6B14A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писание работы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89AB610" w14:textId="018C285F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ата начала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16772CE" w14:textId="78F578BC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ата окончания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EB20B16" w14:textId="681E5C5A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Удаление ремонтных работ:</w:t>
      </w:r>
    </w:p>
    <w:p w14:paraId="0067A0D8" w14:textId="7C25B549" w:rsidR="004246E8" w:rsidRPr="004246E8" w:rsidRDefault="0046680B" w:rsidP="0046680B">
      <w:pPr>
        <w:pStyle w:val="ab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22760CA" w14:textId="1D5852BB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Pr="009B53E9">
        <w:rPr>
          <w:rFonts w:ascii="Times New Roman" w:eastAsia="Times New Roman" w:hAnsi="Times New Roman" w:cs="Times New Roman"/>
          <w:sz w:val="24"/>
          <w:lang w:eastAsia="ru-RU"/>
        </w:rPr>
        <w:t>даление гостевых данны</w:t>
      </w:r>
      <w:r>
        <w:rPr>
          <w:rFonts w:ascii="Times New Roman" w:eastAsia="Times New Roman" w:hAnsi="Times New Roman" w:cs="Times New Roman"/>
          <w:sz w:val="24"/>
          <w:lang w:eastAsia="ru-RU"/>
        </w:rPr>
        <w:t>х</w:t>
      </w:r>
      <w:r w:rsidRPr="009B53E9">
        <w:rPr>
          <w:rFonts w:ascii="Times New Roman" w:eastAsia="Times New Roman" w:hAnsi="Times New Roman" w:cs="Times New Roman"/>
          <w:sz w:val="24"/>
          <w:lang w:eastAsia="ru-RU"/>
        </w:rPr>
        <w:t xml:space="preserve"> на основе политики хранения данных</w:t>
      </w:r>
      <w:r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14:paraId="5574ADE7" w14:textId="4DA8B9F7" w:rsidR="004246E8" w:rsidRP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26703A2B" w14:textId="22F41105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Создание новой расценки:</w:t>
      </w:r>
    </w:p>
    <w:p w14:paraId="45CEC407" w14:textId="5CF309BA" w:rsid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од типа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5FE39F36" w14:textId="72C90BF8" w:rsid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од политики отмены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1783393" w14:textId="25DD1C69" w:rsidR="004246E8" w:rsidRDefault="004246E8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цена</w:t>
      </w:r>
      <w:r w:rsidR="0046680B"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8D6F58F" w14:textId="5100B387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расценки:</w:t>
      </w:r>
    </w:p>
    <w:p w14:paraId="4AFE8123" w14:textId="2E97B09A" w:rsidR="004246E8" w:rsidRPr="004246E8" w:rsidRDefault="0046680B" w:rsidP="0046680B">
      <w:pPr>
        <w:pStyle w:val="ab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D7DB7BC" w14:textId="0C5ED03A" w:rsidR="004246E8" w:rsidRPr="004246E8" w:rsidRDefault="0046680B" w:rsidP="0046680B">
      <w:pPr>
        <w:pStyle w:val="ab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5948181" w14:textId="171663D5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Удаление расценки:</w:t>
      </w:r>
    </w:p>
    <w:p w14:paraId="4BE6A29B" w14:textId="2C66F11A" w:rsidR="004246E8" w:rsidRPr="004246E8" w:rsidRDefault="0046680B" w:rsidP="0046680B">
      <w:pPr>
        <w:pStyle w:val="ab"/>
        <w:numPr>
          <w:ilvl w:val="0"/>
          <w:numId w:val="29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22A6336E" w14:textId="388C8717" w:rsidR="009B53E9" w:rsidRPr="009B53E9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новой акции:</w:t>
      </w:r>
    </w:p>
    <w:p w14:paraId="4B84E704" w14:textId="043C367C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lastRenderedPageBreak/>
        <w:t>н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азвание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49F70E0" w14:textId="1502E3D4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т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ип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3BA14D9" w14:textId="2AEAF902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ата начала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4BE89A6" w14:textId="135F9606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ата окончания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CB35D5B" w14:textId="550B24EB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писание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330253D" w14:textId="279422D0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бщее количество использований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8F67613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акции:</w:t>
      </w:r>
    </w:p>
    <w:p w14:paraId="721C7996" w14:textId="79085E6D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97162A8" w14:textId="511B65C5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овые значения атрибутов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1DE2A7EA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Удаление акции:</w:t>
      </w:r>
    </w:p>
    <w:p w14:paraId="1B509088" w14:textId="231C1F3E" w:rsidR="00DA3A54" w:rsidRPr="00DA3A54" w:rsidRDefault="0046680B" w:rsidP="0046680B">
      <w:pPr>
        <w:pStyle w:val="ab"/>
        <w:numPr>
          <w:ilvl w:val="0"/>
          <w:numId w:val="1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CC560AF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нового номера:</w:t>
      </w:r>
    </w:p>
    <w:p w14:paraId="3B1B0B04" w14:textId="08E75DDA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омер 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7827298" w14:textId="2F081CE2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т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ип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272F868" w14:textId="6548D5C7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э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таж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FB05054" w14:textId="363E1EAB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добства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A064FE0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данных номера:</w:t>
      </w:r>
    </w:p>
    <w:p w14:paraId="5F333F68" w14:textId="082B44C4" w:rsidR="00DA3A54" w:rsidRPr="00DA3A54" w:rsidRDefault="0046680B" w:rsidP="0046680B">
      <w:pPr>
        <w:pStyle w:val="ab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C145C83" w14:textId="7EF9C0FB" w:rsidR="00DA3A54" w:rsidRPr="00DA3A54" w:rsidRDefault="0046680B" w:rsidP="0046680B">
      <w:pPr>
        <w:pStyle w:val="ab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овые значения атрибутов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42DDE5D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статуса номера:</w:t>
      </w:r>
    </w:p>
    <w:p w14:paraId="2EB86848" w14:textId="4E6D5CB6" w:rsidR="00DA3A54" w:rsidRPr="00DA3A54" w:rsidRDefault="0046680B" w:rsidP="0046680B">
      <w:pPr>
        <w:pStyle w:val="ab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3856B78" w14:textId="548A91F3" w:rsidR="00DA3A54" w:rsidRPr="00DA3A54" w:rsidRDefault="0046680B" w:rsidP="0046680B">
      <w:pPr>
        <w:pStyle w:val="ab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овый статус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6078C836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Удаление номера:</w:t>
      </w:r>
    </w:p>
    <w:p w14:paraId="14A5B5EF" w14:textId="630DFD54" w:rsidR="00DA3A54" w:rsidRPr="00DA3A54" w:rsidRDefault="0046680B" w:rsidP="0046680B">
      <w:pPr>
        <w:pStyle w:val="ab"/>
        <w:numPr>
          <w:ilvl w:val="0"/>
          <w:numId w:val="1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34413E08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нового бронирования:</w:t>
      </w:r>
    </w:p>
    <w:p w14:paraId="45F59930" w14:textId="2ABC687E" w:rsidR="00DA3A54" w:rsidRDefault="00646C1F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ФИО гостя</w:t>
      </w:r>
      <w:r w:rsidR="0046680B"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61F8C81" w14:textId="19016F9C" w:rsidR="00646C1F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омер телефона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64E570B" w14:textId="6723723C" w:rsidR="00646C1F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очта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A02AFEF" w14:textId="55E25B56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од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54245A6F" w14:textId="67D6CF87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ата прибытия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1AE42D9" w14:textId="36E44D5A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ата отбытия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5472F3C" w14:textId="6F785154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оличество взрослых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6EBF7AC" w14:textId="75D50956" w:rsid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оличество детей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AE30F24" w14:textId="08D411F8" w:rsidR="00646C1F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од расценки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50408F5B" w14:textId="4F825ACF" w:rsidR="009B53E9" w:rsidRPr="00DA3A54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lastRenderedPageBreak/>
        <w:t xml:space="preserve">Удаление </w:t>
      </w:r>
      <w:r>
        <w:rPr>
          <w:rFonts w:ascii="Times New Roman" w:eastAsia="Times New Roman" w:hAnsi="Times New Roman" w:cs="Times New Roman"/>
          <w:sz w:val="24"/>
          <w:lang w:eastAsia="ru-RU"/>
        </w:rPr>
        <w:t>бронирования</w:t>
      </w:r>
      <w:r w:rsidRPr="00DA3A54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14:paraId="2A9F598E" w14:textId="41842028" w:rsidR="00646C1F" w:rsidRPr="00F67C43" w:rsidRDefault="0046680B" w:rsidP="00F67C43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9B53E9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9B53E9">
        <w:rPr>
          <w:rFonts w:ascii="Times New Roman" w:eastAsia="Times New Roman" w:hAnsi="Times New Roman" w:cs="Times New Roman"/>
          <w:sz w:val="24"/>
          <w:lang w:eastAsia="ru-RU"/>
        </w:rPr>
        <w:t>бронирования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55896A62" w14:textId="77777777" w:rsidR="00DA3A54" w:rsidRPr="00DA3A54" w:rsidRDefault="00DA3A54" w:rsidP="0046680B">
      <w:pPr>
        <w:pStyle w:val="ab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Выходные данные:</w:t>
      </w:r>
    </w:p>
    <w:p w14:paraId="6D6A0859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комнат для обслуживания:</w:t>
      </w:r>
    </w:p>
    <w:p w14:paraId="17CF359F" w14:textId="12D1410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комнат, требующих обслуживания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348CED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для обслуживания:</w:t>
      </w:r>
    </w:p>
    <w:p w14:paraId="1B339274" w14:textId="00B982E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татистика об обслуживании номеров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грязный, убирается, проверяется, чистый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486342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ремонтных работ:</w:t>
      </w:r>
    </w:p>
    <w:p w14:paraId="4B8B75A3" w14:textId="67DF1F45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ремонтных работ, запланированных или выполняемых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02CD44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ремонтных работ:</w:t>
      </w:r>
    </w:p>
    <w:p w14:paraId="12D81DAE" w14:textId="75BF8DF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татистика по ремонтным работам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новая, в процессе, завершена, отменена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7F7620C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ремонтных работ конкретной комнаты:</w:t>
      </w:r>
    </w:p>
    <w:p w14:paraId="387924ED" w14:textId="50B6BB69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ремонтных работ для определенной комнаты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A8A654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номеров:</w:t>
      </w:r>
    </w:p>
    <w:p w14:paraId="4A5C0BB7" w14:textId="0D409446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номеров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83A4ACA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расценок:</w:t>
      </w:r>
    </w:p>
    <w:p w14:paraId="7F540304" w14:textId="0184EED7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доступных расценок для номеров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504B64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"Самое дорогое бронирование":</w:t>
      </w:r>
    </w:p>
    <w:p w14:paraId="30D18528" w14:textId="63CB646D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дорогом бронировании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0EE0E52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выбираемый номер за все время":</w:t>
      </w:r>
    </w:p>
    <w:p w14:paraId="77A841DE" w14:textId="0CD89DE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часто выбираемом номере за все время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CF3D90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выбираемый номер за этот месяц":</w:t>
      </w:r>
    </w:p>
    <w:p w14:paraId="01D90935" w14:textId="6D2DEF2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часто выбираемом номере за текущий месяц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E42E3CF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"Средний чек за день в этом месяце":</w:t>
      </w:r>
    </w:p>
    <w:p w14:paraId="672A66D3" w14:textId="163D3F6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редний чек за каждый день текущего месяца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0B7895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посещаемый день за все время":</w:t>
      </w:r>
    </w:p>
    <w:p w14:paraId="7C1C9C87" w14:textId="46B72DB6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дне с наибольшим количеством посещений за все время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0ADE3A5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гости":</w:t>
      </w:r>
    </w:p>
    <w:p w14:paraId="5A0333D7" w14:textId="7C617548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гостях, зарегистрированных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7E8A588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комнаты":</w:t>
      </w:r>
    </w:p>
    <w:p w14:paraId="432337DC" w14:textId="41DD4703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номерах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922CA8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расценки":</w:t>
      </w:r>
    </w:p>
    <w:p w14:paraId="06BFEA65" w14:textId="60FA21A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расценках для номеров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B8FE04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lastRenderedPageBreak/>
        <w:t>Получение отчета "Все акции":</w:t>
      </w:r>
    </w:p>
    <w:p w14:paraId="299B2D54" w14:textId="76EA8651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акциях отеля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126B1D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пользователи":</w:t>
      </w:r>
    </w:p>
    <w:p w14:paraId="0480E258" w14:textId="1E2FD288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пользователях системы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F77F2A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акций:</w:t>
      </w:r>
    </w:p>
    <w:p w14:paraId="17A4E2B6" w14:textId="2BAC5DAF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доступных акций отеля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B9A2521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клиентов для бронирования:</w:t>
      </w:r>
    </w:p>
    <w:p w14:paraId="538F21A1" w14:textId="0E92D7D9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клиентов, сделавших бронирование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509F1A2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Отметить выезд гостя:</w:t>
      </w:r>
    </w:p>
    <w:p w14:paraId="5987AD04" w14:textId="326F4812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спешность отметки выезда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505522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комнат:</w:t>
      </w:r>
    </w:p>
    <w:p w14:paraId="782CE0D4" w14:textId="722CA2C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каждой комнаты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заблокировано, забронировано, доступно, заселено, ожидание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CBA163B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удобств для комнат:</w:t>
      </w:r>
    </w:p>
    <w:p w14:paraId="39F3C0F5" w14:textId="356D3D4D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удобств, доступных в номерах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73E43A8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типов комнат:</w:t>
      </w:r>
    </w:p>
    <w:p w14:paraId="0AB656E8" w14:textId="3AD595C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типов номеров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030B1B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акций:</w:t>
      </w:r>
    </w:p>
    <w:p w14:paraId="371E6C22" w14:textId="2EE0C9B7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каждой акции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закончилась, новая, активная, максимум, скоро, неактивно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527261A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политики отмены:</w:t>
      </w:r>
    </w:p>
    <w:p w14:paraId="69ED6D70" w14:textId="00A74F12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равила отмены бронирования для каждой расценки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48C522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гостя:</w:t>
      </w:r>
    </w:p>
    <w:p w14:paraId="263894A9" w14:textId="2D9113FF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каждого гостя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прибыл, выехал, должен прибыть, должен выехать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180371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политики хранения персональных данных:</w:t>
      </w:r>
    </w:p>
    <w:p w14:paraId="41099887" w14:textId="31B8E8C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олитика отеля по хранению и обработке персональных данных клиентов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BEA51B9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4" w:name="_Toc130484377"/>
    </w:p>
    <w:p w14:paraId="526B1750" w14:textId="4FAB0802" w:rsidR="00F44ECC" w:rsidRPr="00F67C43" w:rsidRDefault="00F44ECC" w:rsidP="00F67C43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5" w:name="_Toc163586706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1.5 Перечень ограничений, связанный с оборудованием и программным обеспечением</w:t>
      </w:r>
      <w:bookmarkEnd w:id="14"/>
      <w:bookmarkEnd w:id="15"/>
    </w:p>
    <w:p w14:paraId="5A3982D7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В состав технических средств должен входить компьютер клиента с приведёнными ниже минимальными характеристиками, компонентами:</w:t>
      </w:r>
    </w:p>
    <w:p w14:paraId="6B5D4C8B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процессор Intel Celeron или AMD Athlon x64 или x32;</w:t>
      </w:r>
    </w:p>
    <w:p w14:paraId="754E538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объём оперативной памяти 2гб;</w:t>
      </w:r>
    </w:p>
    <w:p w14:paraId="58E82728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 xml:space="preserve">монитор </w:t>
      </w:r>
      <w:proofErr w:type="spellStart"/>
      <w:r w:rsidRPr="00F67C43">
        <w:rPr>
          <w:rFonts w:ascii="Times New Roman" w:hAnsi="Times New Roman" w:cs="Times New Roman"/>
          <w:sz w:val="24"/>
          <w:szCs w:val="28"/>
        </w:rPr>
        <w:t>FullHD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1980x1080;</w:t>
      </w:r>
    </w:p>
    <w:p w14:paraId="5D3308C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lastRenderedPageBreak/>
        <w:t>клавиатура;</w:t>
      </w:r>
    </w:p>
    <w:p w14:paraId="09E41BE0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компьютерная мышь.</w:t>
      </w:r>
    </w:p>
    <w:p w14:paraId="0F0E1D98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клиентской части ограничения на программном уровне:</w:t>
      </w:r>
    </w:p>
    <w:p w14:paraId="2B92130E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 xml:space="preserve">браузер </w:t>
      </w:r>
      <w:proofErr w:type="spellStart"/>
      <w:r w:rsidRPr="00F67C43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70;</w:t>
      </w:r>
    </w:p>
    <w:p w14:paraId="1DF1DAD4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браузер FireFox 64;</w:t>
      </w:r>
    </w:p>
    <w:p w14:paraId="6264A937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приложения требуются следующие технические средства:</w:t>
      </w:r>
    </w:p>
    <w:p w14:paraId="4ABC97A5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проводная или беспроводная клавиатура и компьютерная мышь;</w:t>
      </w:r>
    </w:p>
    <w:p w14:paraId="401267AA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монитор с разрешением 1920 на 1860 пикселей.</w:t>
      </w:r>
    </w:p>
    <w:p w14:paraId="1D1FAC9E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В состав технических средств, при помощи которых будет работать приложение, должны входить компьютер с приведенными ниже характеристиками, компонентами и возможность любым возможным способом получить файл приложения на устройство.</w:t>
      </w:r>
    </w:p>
    <w:p w14:paraId="632DE44A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Минимальные:</w:t>
      </w:r>
    </w:p>
    <w:p w14:paraId="729BE23E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Гб оперативной памяти;</w:t>
      </w:r>
    </w:p>
    <w:p w14:paraId="61434BE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ядерный процессор на 2.8Ггц;</w:t>
      </w:r>
    </w:p>
    <w:p w14:paraId="6DC4900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пространство на диске 120 Гб;</w:t>
      </w:r>
    </w:p>
    <w:p w14:paraId="28D70B1B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SSD/SSD m2 не требуется;</w:t>
      </w:r>
    </w:p>
    <w:p w14:paraId="5CD1D044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сетевая карта с пропускной способностью 1Гб/с.</w:t>
      </w:r>
    </w:p>
    <w:p w14:paraId="782FA926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Рекомендуемые</w:t>
      </w:r>
    </w:p>
    <w:p w14:paraId="57791EF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16 Гб оперативной памяти;</w:t>
      </w:r>
    </w:p>
    <w:p w14:paraId="5CA52BC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ядерный процессор на 3.1Ггц;</w:t>
      </w:r>
    </w:p>
    <w:p w14:paraId="478CCFBA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пространство на диске 1024 Гб;</w:t>
      </w:r>
    </w:p>
    <w:p w14:paraId="0009DE07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SSD/SSD m2 обязательно;</w:t>
      </w:r>
    </w:p>
    <w:p w14:paraId="159762A6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сетевая карта с пропускной способностью 1Гб/с и выше.</w:t>
      </w:r>
    </w:p>
    <w:p w14:paraId="6BB0454F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приложения в сервере необходимо программное обеспечение:</w:t>
      </w:r>
    </w:p>
    <w:p w14:paraId="645FC860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Windows Server 2019/Ubuntu 20.1;</w:t>
      </w:r>
    </w:p>
    <w:p w14:paraId="4996E90F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7C4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F67C43">
        <w:rPr>
          <w:rFonts w:ascii="Times New Roman" w:hAnsi="Times New Roman" w:cs="Times New Roman"/>
          <w:sz w:val="24"/>
          <w:szCs w:val="24"/>
        </w:rPr>
        <w:t xml:space="preserve"> 22.0.</w:t>
      </w:r>
    </w:p>
    <w:p w14:paraId="716A4126" w14:textId="69E16EB5" w:rsidR="00F44ECC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Определив перечень ограничений, связанных с оборудованием и программным обеспечением, перейдём к составлению требований к пользовательскому интерфейсу программного продукта.</w:t>
      </w:r>
    </w:p>
    <w:p w14:paraId="14523250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FEEA353" w14:textId="53CC9B39" w:rsidR="00F44ECC" w:rsidRPr="006C78F3" w:rsidRDefault="00F44ECC" w:rsidP="0048774F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6" w:name="_Toc130484378"/>
      <w:bookmarkStart w:id="17" w:name="_Toc163586707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1.6 Требования к пользовательскому интерфейсу программного продукта</w:t>
      </w:r>
      <w:bookmarkEnd w:id="16"/>
      <w:bookmarkEnd w:id="17"/>
    </w:p>
    <w:p w14:paraId="734596F9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Интерфейс – это набор правил, определяющих взаимодействие человека с компьютером. Интерфейс – это совокупность средств и методов, позволяющих </w:t>
      </w:r>
      <w:r w:rsidRPr="0048774F">
        <w:rPr>
          <w:rFonts w:ascii="Times New Roman" w:hAnsi="Times New Roman" w:cs="Times New Roman"/>
          <w:sz w:val="24"/>
          <w:szCs w:val="24"/>
        </w:rPr>
        <w:lastRenderedPageBreak/>
        <w:t>пользователю взаимодействовать с компьютером, выбирать из множества возможных вариантов действий и получать результат.</w:t>
      </w:r>
    </w:p>
    <w:p w14:paraId="4FBDC152" w14:textId="599D806D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Дизайн пользовательского интерфейса должен адаптироваться под основные разрешения экранов настольных, портативных и планшетных устройств. Максимальное разрешение по горизонтали – 1920px, минимальное – 10</w:t>
      </w:r>
      <w:r w:rsidRPr="006C78F3">
        <w:rPr>
          <w:rFonts w:ascii="Times New Roman" w:hAnsi="Times New Roman" w:cs="Times New Roman"/>
          <w:sz w:val="24"/>
          <w:szCs w:val="24"/>
        </w:rPr>
        <w:t>80</w:t>
      </w:r>
      <w:r w:rsidRPr="0048774F">
        <w:rPr>
          <w:rFonts w:ascii="Times New Roman" w:hAnsi="Times New Roman" w:cs="Times New Roman"/>
          <w:sz w:val="24"/>
          <w:szCs w:val="24"/>
        </w:rPr>
        <w:t>px. В диапазоне указанных разрешений горизонтальная прокрутка не должна появляться. В случае необходимости в макет можно добавить вертикальную прокрутку с использованием CSS3. В этом случае при прокрутке вверх в колонках контент должен автоматически сдвинуться вниз на определенное расстояние. Этот метод можно применить только к версиям макета для всех типов устройств. Для версий макетов для планшетов и ноутбуков необходимо использовать CSS3 для прокрутки по вертикали.</w:t>
      </w:r>
    </w:p>
    <w:p w14:paraId="3DAE5229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Интерфейс системы, включая графики и диаграммы, должен адаптироваться под разрешение экрана. </w:t>
      </w:r>
    </w:p>
    <w:p w14:paraId="6392D3E5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Элементы интерфейса (пункты меню, кнопки, поля ввода в формах, раскрывающиеся списки, и 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т.д.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>) должны адаптироваться по размеру под устройство, на котором просматривается система, и под основной сценарий использования данного устройства. Дизайн пользовательского интерфейса должен быть разработан с учетом принципа сохранения работоспособности при потере части функциональности системы. Некоторые элементы дизайна могут иметь упрощенный вид, но основной функционал должен оставаться доступным. В случае использования в системе элементов интерфейса, которые не имеют визуального контекста (кнопки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, например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>), пользователю должно быть описано, каким образом можно использовать данный элемент.</w:t>
      </w:r>
    </w:p>
    <w:p w14:paraId="12D7F2B4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Дизайн пользовательского интерфейса должен корректно отображаться и работать на настольных компьютерах, ноутбуках, планшетных устройствах. Также должен корректно работать и на мобильных устройствах: смартфонах, планшетах. Кроме того, дизайн должен быть удобным для пользователей разных возрастов, социальных групп и уровня подготовки, поэтому при разработке дизайна пользовательского интерфейса нужно учитывать особенности аудитории и их потребности.</w:t>
      </w:r>
    </w:p>
    <w:p w14:paraId="01869632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Из вышеперечисленных критериев и условий были сделаны следующие выводы, о том каким должен быть графический интерфейс.</w:t>
      </w:r>
    </w:p>
    <w:p w14:paraId="233CB57C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Минимизация усилий пользователя при выполнении работы:</w:t>
      </w:r>
    </w:p>
    <w:p w14:paraId="6B0B2E29" w14:textId="77777777" w:rsidR="0048774F" w:rsidRPr="0048774F" w:rsidRDefault="0048774F" w:rsidP="0048774F">
      <w:pPr>
        <w:pStyle w:val="ab"/>
        <w:numPr>
          <w:ilvl w:val="0"/>
          <w:numId w:val="36"/>
        </w:numPr>
        <w:tabs>
          <w:tab w:val="left" w:pos="1418"/>
        </w:tabs>
        <w:suppressAutoHyphens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сокращение длительности операций чтения, редактирования и поиска информации;</w:t>
      </w:r>
    </w:p>
    <w:p w14:paraId="26F6D79D" w14:textId="77777777" w:rsidR="0048774F" w:rsidRPr="0048774F" w:rsidRDefault="0048774F" w:rsidP="0048774F">
      <w:pPr>
        <w:pStyle w:val="ab"/>
        <w:numPr>
          <w:ilvl w:val="0"/>
          <w:numId w:val="36"/>
        </w:numPr>
        <w:tabs>
          <w:tab w:val="left" w:pos="1418"/>
        </w:tabs>
        <w:suppressAutoHyphens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уменьшение времени навигации и выбора команды;</w:t>
      </w:r>
    </w:p>
    <w:p w14:paraId="66BA75E1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использовать различные интерфейсы с одним и тем же приложением.</w:t>
      </w:r>
    </w:p>
    <w:p w14:paraId="1A491C65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развивать внешний вид без каких-либо проблем.</w:t>
      </w:r>
    </w:p>
    <w:p w14:paraId="01D31880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Приложение должно допускать возможность ввода данных и команд множеством разных способов (клавиатура, мышь, другие устройства) и многовариантность доступа к прикладным функциям (иконы, «горячие клавиши», меню), кроме того, программа должна учитывать возможность перехода и возврат от окна к окну, от режима к режиму, и правильно обрабатывать такие ситуации.</w:t>
      </w:r>
    </w:p>
    <w:p w14:paraId="1A5F96C2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создания пользовательского интерфейса должны предоставляться отдельные ресурсы, направленные на хранение и обработку данных, необходимых для поддержки пользователя.</w:t>
      </w:r>
    </w:p>
    <w:p w14:paraId="6027430E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При переходе на другую аппаратную (программную) платформу, должен 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осуществляется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 xml:space="preserve"> автоматически перенос и пользовательского интерфейса, и конечного приложения.</w:t>
      </w:r>
    </w:p>
    <w:p w14:paraId="5D4451DE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Расположение элементов обосновано анатомически: так, чтобы ими было удобно управлять с помощью одной руки, а пальцы не промахивались мимо кнопки. </w:t>
      </w:r>
    </w:p>
    <w:p w14:paraId="21058D10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Крупные элементы интерфейса – блоки меню, кнопки или иконки, которые заполняют экран полностью: так, чтобы их было хорошо видно даже при маленьком разрешении. </w:t>
      </w:r>
    </w:p>
    <w:p w14:paraId="6D01695D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Использовать элементы, соответствующие своему предназначению, к примеру: списки, заголовки, текст, картинка и т. д.</w:t>
      </w:r>
    </w:p>
    <w:p w14:paraId="50FC58FB" w14:textId="30CB14C2" w:rsidR="00F44ECC" w:rsidRPr="006C78F3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Составив требования к пользовательскому интерфейсу программного продукта, перейдём к исследованию и обоснованию выбора инструментальных средств разработки программного продукта.</w:t>
      </w:r>
    </w:p>
    <w:p w14:paraId="7BEE6701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3F278B2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8" w:name="_Toc130484379"/>
      <w:bookmarkStart w:id="19" w:name="_Toc163586708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1.7 Исследование и обоснование выбора инструментальных средств разработки программного продукта</w:t>
      </w:r>
      <w:bookmarkEnd w:id="18"/>
      <w:bookmarkEnd w:id="19"/>
    </w:p>
    <w:p w14:paraId="65BB67E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разработки базы данных интернет-магазина можно использовать следующие СУБД:</w:t>
      </w:r>
    </w:p>
    <w:p w14:paraId="618EC749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48774F">
        <w:rPr>
          <w:color w:val="000000"/>
        </w:rPr>
        <w:t>PostgreSQL</w:t>
      </w:r>
      <w:proofErr w:type="spellEnd"/>
      <w:r w:rsidRPr="0048774F">
        <w:rPr>
          <w:color w:val="000000"/>
        </w:rPr>
        <w:t>.</w:t>
      </w:r>
    </w:p>
    <w:p w14:paraId="3D8033B4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7A4C67B7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мощные и надёжные механизмы транзакций и репликации,</w:t>
      </w:r>
    </w:p>
    <w:p w14:paraId="6033C3D3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наследование,</w:t>
      </w:r>
    </w:p>
    <w:p w14:paraId="3CEC68AB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легкая расширяемость,</w:t>
      </w:r>
    </w:p>
    <w:p w14:paraId="54783AFE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позволяет создавать отказоустойчивые среды.</w:t>
      </w:r>
    </w:p>
    <w:p w14:paraId="237BF812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65E87D30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встроенная поддержка управлениями ресурсами,</w:t>
      </w:r>
    </w:p>
    <w:p w14:paraId="2317928D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сложных задач автоматизации потребуется дополнительное ПО,</w:t>
      </w:r>
    </w:p>
    <w:p w14:paraId="5A5DE537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встроенной поддержки балансировки нагрузки,</w:t>
      </w:r>
    </w:p>
    <w:p w14:paraId="5F2F5F72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относительно маленькая коммерческая поддержка.</w:t>
      </w:r>
    </w:p>
    <w:p w14:paraId="376D8AE8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r w:rsidRPr="0048774F">
        <w:rPr>
          <w:color w:val="000000"/>
        </w:rPr>
        <w:t>MySQL.</w:t>
      </w:r>
    </w:p>
    <w:p w14:paraId="0076AEBE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641A54EF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скорость работы,</w:t>
      </w:r>
    </w:p>
    <w:p w14:paraId="61395194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бесплатная лицензия,</w:t>
      </w:r>
    </w:p>
    <w:p w14:paraId="6EFB90A0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поддержка движков: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</w:t>
      </w:r>
    </w:p>
    <w:p w14:paraId="43E83F9D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поддерживается почти всеми CMS.</w:t>
      </w:r>
    </w:p>
    <w:p w14:paraId="3FDD3CAE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256DC677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механизм блокировки во время транзакций,</w:t>
      </w:r>
    </w:p>
    <w:p w14:paraId="7F63823E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неэффективна в больших базах,</w:t>
      </w:r>
    </w:p>
    <w:p w14:paraId="27887B83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несоответствие стандарту MySQL,</w:t>
      </w:r>
    </w:p>
    <w:p w14:paraId="39F71526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медленное развитие сообществом.</w:t>
      </w:r>
    </w:p>
    <w:p w14:paraId="56F3345C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proofErr w:type="gramStart"/>
      <w:r w:rsidRPr="0048774F">
        <w:rPr>
          <w:color w:val="000000"/>
          <w:lang w:val="en-US"/>
        </w:rPr>
        <w:t xml:space="preserve">M  </w:t>
      </w:r>
      <w:proofErr w:type="spellStart"/>
      <w:r w:rsidRPr="0048774F">
        <w:rPr>
          <w:color w:val="000000"/>
        </w:rPr>
        <w:t>ongoDB</w:t>
      </w:r>
      <w:proofErr w:type="spellEnd"/>
      <w:proofErr w:type="gramEnd"/>
      <w:r w:rsidRPr="0048774F">
        <w:rPr>
          <w:color w:val="000000"/>
        </w:rPr>
        <w:t>.</w:t>
      </w:r>
    </w:p>
    <w:p w14:paraId="4B2C9A4B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0928062B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отсутствие схемы или конкретной структуры,</w:t>
      </w:r>
    </w:p>
    <w:p w14:paraId="5F8147B5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кроссплатформенная,</w:t>
      </w:r>
    </w:p>
    <w:p w14:paraId="7DA8CB68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данные хранятся в BSON формате,</w:t>
      </w:r>
    </w:p>
    <w:p w14:paraId="4F90611F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балансировка нагрузки.</w:t>
      </w:r>
    </w:p>
    <w:p w14:paraId="70EAC457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797B34E3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подходит под очень крупные проекты,</w:t>
      </w:r>
    </w:p>
    <w:p w14:paraId="06A8EF44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поддержка транзакций,</w:t>
      </w:r>
    </w:p>
    <w:p w14:paraId="19EFAE7D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соответствует принципу ACID,</w:t>
      </w:r>
    </w:p>
    <w:p w14:paraId="1B05C063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получится реализовать бизнес-логику.</w:t>
      </w:r>
    </w:p>
    <w:p w14:paraId="46B25AAD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r w:rsidRPr="0048774F">
        <w:rPr>
          <w:color w:val="000000"/>
        </w:rPr>
        <w:t>MSSQL.</w:t>
      </w:r>
    </w:p>
    <w:p w14:paraId="434D67FA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0B9AC674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поддержка решений от Microsoft (Excel, Access),</w:t>
      </w:r>
    </w:p>
    <w:p w14:paraId="4BBC0171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удобный поиск,</w:t>
      </w:r>
    </w:p>
    <w:p w14:paraId="069039D3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автоматизация рутинных административных задач.</w:t>
      </w:r>
    </w:p>
    <w:p w14:paraId="66070B19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741A7CF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работает только на ОС Windows,</w:t>
      </w:r>
    </w:p>
    <w:p w14:paraId="6CCF6EFD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высокий порог вхождения,</w:t>
      </w:r>
    </w:p>
    <w:p w14:paraId="6CE1C1FD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стоимость.</w:t>
      </w:r>
    </w:p>
    <w:p w14:paraId="2BDBFE46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В результате исследования выбран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 потому что он эффективен для работы с большими объёмами данных и имеет встроенные средства защиты от утечек данных.</w:t>
      </w:r>
    </w:p>
    <w:p w14:paraId="31B6848B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Для разработки и администрирования баз данных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можно использовать следующие пользовательские интерфейсы, которые визуализируют работу с базами данных:</w:t>
      </w:r>
    </w:p>
    <w:p w14:paraId="42079C6A" w14:textId="77777777" w:rsidR="0048774F" w:rsidRPr="0048774F" w:rsidRDefault="0048774F" w:rsidP="0048774F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pgAdmin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программное обеспечение с открытым исходным кодом для разработки и администрирования баз данных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производных от них баз данных, таких как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EnterpriseDB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Plus Advanced Server или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Greenplum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.</w:t>
      </w:r>
    </w:p>
    <w:p w14:paraId="39087922" w14:textId="6CF49F72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676DD" wp14:editId="7F4DF673">
            <wp:extent cx="5743575" cy="3238500"/>
            <wp:effectExtent l="0" t="0" r="9525" b="0"/>
            <wp:docPr id="468046605" name="Рисунок 1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6605" name="Рисунок 1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D30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1.4 – Программное обеспечение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pgAdmin</w:t>
      </w:r>
      <w:proofErr w:type="spellEnd"/>
    </w:p>
    <w:p w14:paraId="677BD74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4FDFAC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совместим с Linux, Windows,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;</w:t>
      </w:r>
    </w:p>
    <w:p w14:paraId="6E89C10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позволяет работать с несколькими серверами одновременно;</w:t>
      </w:r>
    </w:p>
    <w:p w14:paraId="35BE767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экспорт в CSV;</w:t>
      </w:r>
    </w:p>
    <w:p w14:paraId="66D2ABA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планирование запросов;</w:t>
      </w:r>
    </w:p>
    <w:p w14:paraId="3B11423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отслеживать ваши сеансы, блокировки БД с помощью панели мониторинга;</w:t>
      </w:r>
    </w:p>
    <w:p w14:paraId="202662E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ярлыки в редакторе SQL для более удобной работы;</w:t>
      </w:r>
    </w:p>
    <w:p w14:paraId="7BACAB0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встроенный отладчик процедурного языка;</w:t>
      </w:r>
    </w:p>
    <w:p w14:paraId="2A2A227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тщательная документация и активное сообщество.</w:t>
      </w:r>
    </w:p>
    <w:p w14:paraId="2D78A02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7A57E4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медленный и не всегда интуитивно понятный пользовательский интерфейс по сравнению с платными конкурентами;</w:t>
      </w:r>
    </w:p>
    <w:p w14:paraId="72E9DF1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тяжелый;</w:t>
      </w:r>
    </w:p>
    <w:p w14:paraId="111FDD1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высокий порог вхождения;</w:t>
      </w:r>
    </w:p>
    <w:p w14:paraId="0E7127C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работы с несколькими базами данных одновременно потребуются продвинутые навыки.</w:t>
      </w:r>
    </w:p>
    <w:p w14:paraId="2610ADA7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это клиентское программное приложение SQL и инструмент администрирования баз данных. Для реляционных баз данных он использует интерфейс прикладного программирования JDBC (API) для взаимодействия с базами данных через драйвер JDBC.</w:t>
      </w:r>
    </w:p>
    <w:p w14:paraId="68E2B2C3" w14:textId="3DA2D8DB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AE1D0" wp14:editId="1A365F48">
            <wp:extent cx="5753100" cy="3114675"/>
            <wp:effectExtent l="0" t="0" r="0" b="9525"/>
            <wp:docPr id="47435225" name="Рисунок 1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225" name="Рисунок 10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D89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1.5 – Клиентское программное приложение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</w:p>
    <w:p w14:paraId="4009F3C9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8DA38E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кроссплатформенность;</w:t>
      </w:r>
    </w:p>
    <w:p w14:paraId="46C5589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поддержка более 80 баз данных;</w:t>
      </w:r>
    </w:p>
    <w:p w14:paraId="1BE5A4C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визуальный конструктор, позволяющий добавлять запросы без навыков работы с SQL;</w:t>
      </w:r>
    </w:p>
    <w:p w14:paraId="53EF380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несколько представлений данных;</w:t>
      </w:r>
    </w:p>
    <w:p w14:paraId="1B45B7FE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импорт/экспорт данных в CSV, HTML, XML, JSON, XLS, XLSX;</w:t>
      </w:r>
    </w:p>
    <w:p w14:paraId="5CB0556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повышенная безопасность данных;</w:t>
      </w:r>
    </w:p>
    <w:p w14:paraId="73C8365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полнотекстовый поиск данных и возможность отображения результатов в виде таблиц/представлений;</w:t>
      </w:r>
    </w:p>
    <w:p w14:paraId="62DA7C9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доступен бесплатный тарифный план.</w:t>
      </w:r>
    </w:p>
    <w:p w14:paraId="72EB12A8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F37BAC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низкая производительность по сравнению с конкурентами;</w:t>
      </w:r>
    </w:p>
    <w:p w14:paraId="5804648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слишком частые обновления, что раздражает;</w:t>
      </w:r>
    </w:p>
    <w:p w14:paraId="3B91E7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после некоторого времени бездействия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отключается от базы данных.</w:t>
      </w:r>
    </w:p>
    <w:p w14:paraId="676E3D1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Navicat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инструмент для разработки и администрирования баз данных, который работает на любом сервере MySQL, начиная с версии 3.21.</w:t>
      </w:r>
    </w:p>
    <w:p w14:paraId="0B2A356F" w14:textId="33F5E2E1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5C720" wp14:editId="25C93B55">
            <wp:extent cx="5753100" cy="3438525"/>
            <wp:effectExtent l="0" t="0" r="0" b="9525"/>
            <wp:docPr id="205751134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134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EE4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1.6 – Инструмент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Navicat</w:t>
      </w:r>
      <w:proofErr w:type="spellEnd"/>
    </w:p>
    <w:p w14:paraId="48EC7A2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3317F92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простая и быстрая установка;</w:t>
      </w:r>
    </w:p>
    <w:p w14:paraId="39BEEB3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поддержка Windows, Linux,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;</w:t>
      </w:r>
    </w:p>
    <w:p w14:paraId="6C5396B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удобный визуальный конструктор SQL;</w:t>
      </w:r>
    </w:p>
    <w:p w14:paraId="5DC8F71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автодополнение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кода;</w:t>
      </w:r>
    </w:p>
    <w:p w14:paraId="01BC11B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инструмент моделирования данных: управление объектами базы данных, схемами проектирования;</w:t>
      </w:r>
    </w:p>
    <w:p w14:paraId="26FF48B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планировщик заданий: запускайте задания, получайте уведомления о завершении задания;</w:t>
      </w:r>
    </w:p>
    <w:p w14:paraId="2A9605D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синхронизация источников данных;</w:t>
      </w:r>
    </w:p>
    <w:p w14:paraId="586A62F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импорт/экспорт данных в Excel, Access, CSV и другие форматы;</w:t>
      </w:r>
    </w:p>
    <w:p w14:paraId="04638C7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защита данных с помощью SSH и SSL;</w:t>
      </w:r>
    </w:p>
    <w:p w14:paraId="7A10E9A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использование облачных сервисов Amazon, Google и др.</w:t>
      </w:r>
    </w:p>
    <w:p w14:paraId="75DFA000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F0A0A0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низкая производительность GUI;</w:t>
      </w:r>
    </w:p>
    <w:p w14:paraId="5F2F62E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цена по сравнению с конкурентами;</w:t>
      </w:r>
    </w:p>
    <w:p w14:paraId="37F2A9F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одна лицензия ограничена одной платформой (вам понадобятся 2 отдельные лицензии для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MySQL);</w:t>
      </w:r>
    </w:p>
    <w:p w14:paraId="736E2A7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множество дополнительных возможностей, требующих времени для изучения.</w:t>
      </w:r>
    </w:p>
    <w:p w14:paraId="6460D021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DataGrip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это интегрированная среда разработки (IDE) для разработчиков баз данных, которая предоставляет консоль запросов, навигацию по схемам, планы объяснений, интеллектуальное завершение кода, анализ в реальном времени и быстрые исправления, рефакторинг, интеграцию управления версиями и другие функции.</w:t>
      </w:r>
    </w:p>
    <w:p w14:paraId="711D7035" w14:textId="4598BC9B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4D2F1" wp14:editId="20EC0988">
            <wp:extent cx="5219700" cy="3648075"/>
            <wp:effectExtent l="0" t="0" r="0" b="9525"/>
            <wp:docPr id="304780794" name="Рисунок 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0794" name="Рисунок 8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8284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1.7 – Интегрированная среда разработки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DataGrip</w:t>
      </w:r>
      <w:proofErr w:type="spellEnd"/>
    </w:p>
    <w:p w14:paraId="24A9ACB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C549DA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кроссплатформенность (поддержка Windows,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 Linux);</w:t>
      </w:r>
    </w:p>
    <w:p w14:paraId="75303AE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простая навигация по схеме;</w:t>
      </w:r>
    </w:p>
    <w:p w14:paraId="56515F3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настраиваемый UI с консолью для обеспечения безопасности выполняемой работы;</w:t>
      </w:r>
    </w:p>
    <w:p w14:paraId="0ABF18B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быстрое обнаружение ошибок;</w:t>
      </w:r>
    </w:p>
    <w:p w14:paraId="602362B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встроенная система контроля версий;</w:t>
      </w:r>
    </w:p>
    <w:p w14:paraId="488E0E1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 xml:space="preserve">поддержка MySQL,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Cassandra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других;</w:t>
      </w:r>
    </w:p>
    <w:p w14:paraId="0CBEA65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отчеты с возможностью их интеграции с диаграммами и графиками;</w:t>
      </w:r>
    </w:p>
    <w:p w14:paraId="09008E0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автодополнение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кода.</w:t>
      </w:r>
    </w:p>
    <w:p w14:paraId="7556943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581CA3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цена;</w:t>
      </w:r>
    </w:p>
    <w:p w14:paraId="2F387D8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высокое потребление оперативной памяти;</w:t>
      </w:r>
    </w:p>
    <w:p w14:paraId="25343EB8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сложный процесс отладки ошибок;</w:t>
      </w:r>
    </w:p>
    <w:p w14:paraId="6056E5C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длинная кривая обучения;</w:t>
      </w:r>
    </w:p>
    <w:p w14:paraId="00BA8B7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предназначен для использования в качестве облачного веб-приложения;</w:t>
      </w:r>
    </w:p>
    <w:p w14:paraId="0B04E93C" w14:textId="6B0F2ED0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 результате исследования пользовательски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8774F">
        <w:rPr>
          <w:rFonts w:ascii="Times New Roman" w:hAnsi="Times New Roman" w:cs="Times New Roman"/>
          <w:sz w:val="24"/>
          <w:szCs w:val="24"/>
        </w:rPr>
        <w:t xml:space="preserve"> интерфейс</w:t>
      </w:r>
      <w:r>
        <w:rPr>
          <w:rFonts w:ascii="Times New Roman" w:hAnsi="Times New Roman" w:cs="Times New Roman"/>
          <w:sz w:val="24"/>
          <w:szCs w:val="24"/>
        </w:rPr>
        <w:t xml:space="preserve">ов был выбран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DataGrip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8774F">
        <w:rPr>
          <w:rFonts w:ascii="Times New Roman" w:hAnsi="Times New Roman" w:cs="Times New Roman"/>
          <w:sz w:val="24"/>
          <w:szCs w:val="24"/>
        </w:rPr>
        <w:t xml:space="preserve"> потому что</w:t>
      </w:r>
      <w:r>
        <w:rPr>
          <w:rFonts w:ascii="Times New Roman" w:hAnsi="Times New Roman" w:cs="Times New Roman"/>
          <w:sz w:val="24"/>
          <w:szCs w:val="24"/>
        </w:rPr>
        <w:t xml:space="preserve"> у него</w:t>
      </w:r>
      <w:r w:rsidRPr="004877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удобный интерфейс, быстрый отклик, а также интеграция с почти любой базой данных</w:t>
      </w:r>
      <w:r w:rsidRPr="0048774F">
        <w:rPr>
          <w:rFonts w:ascii="Times New Roman" w:hAnsi="Times New Roman" w:cs="Times New Roman"/>
          <w:sz w:val="24"/>
          <w:szCs w:val="24"/>
        </w:rPr>
        <w:t>.</w:t>
      </w:r>
    </w:p>
    <w:p w14:paraId="286FCE25" w14:textId="10A600D6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Для разработки </w:t>
      </w:r>
      <w:r>
        <w:rPr>
          <w:rFonts w:ascii="Times New Roman" w:hAnsi="Times New Roman" w:cs="Times New Roman"/>
          <w:sz w:val="24"/>
          <w:szCs w:val="24"/>
        </w:rPr>
        <w:t>системы внутреннего управления отелем</w:t>
      </w:r>
      <w:r w:rsidRPr="0048774F">
        <w:rPr>
          <w:rFonts w:ascii="Times New Roman" w:hAnsi="Times New Roman" w:cs="Times New Roman"/>
          <w:sz w:val="24"/>
          <w:szCs w:val="24"/>
        </w:rPr>
        <w:t xml:space="preserve"> можно использовать следующие языки программирования высокого уровня:</w:t>
      </w:r>
    </w:p>
    <w:p w14:paraId="6444309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JavaScript –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мультипарадигменный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7096D42" w14:textId="0F121D16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D49DB" wp14:editId="211AEC68">
            <wp:extent cx="5743575" cy="3457575"/>
            <wp:effectExtent l="0" t="0" r="9525" b="9525"/>
            <wp:docPr id="46881980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980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4EF3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1.8 – Синтаксис языка JavaScript</w:t>
      </w:r>
    </w:p>
    <w:p w14:paraId="402E8F2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537957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подходит для клиентской и серверной стороны;</w:t>
      </w:r>
    </w:p>
    <w:p w14:paraId="506D506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огромное количество библиотек;</w:t>
      </w:r>
    </w:p>
    <w:p w14:paraId="0CB1F0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низкий порог входа;</w:t>
      </w:r>
    </w:p>
    <w:p w14:paraId="21675F5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популярность.</w:t>
      </w:r>
    </w:p>
    <w:p w14:paraId="15C08271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558DEA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слабая типизация, которая позволяет складывать строку с числом. Эта особенность породила огромное количество мемов;</w:t>
      </w:r>
    </w:p>
    <w:p w14:paraId="0D61751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запутанный синтаксис.</w:t>
      </w:r>
    </w:p>
    <w:p w14:paraId="6ED5F2CE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Python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20D0C7EB" w14:textId="423F484C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73C64" wp14:editId="3F404EC7">
            <wp:extent cx="5753100" cy="3686175"/>
            <wp:effectExtent l="0" t="0" r="0" b="9525"/>
            <wp:docPr id="2097357334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7334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3840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1.9 – Синтаксис языка Python</w:t>
      </w:r>
    </w:p>
    <w:p w14:paraId="7884935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11645C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лаконичность: на Python нужно писать гораздо меньше кода для выполнения команд;</w:t>
      </w:r>
    </w:p>
    <w:p w14:paraId="1E7ED76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Python применяют в веб-разработке, в машинном обучении, аналитике данных, играх, научных исследованиях;</w:t>
      </w:r>
    </w:p>
    <w:p w14:paraId="031A5F8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востребованность на рынке: на Python пишут и в небольших студиях, и в огромных корпорациях.</w:t>
      </w:r>
    </w:p>
    <w:p w14:paraId="25CFF1C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57BEF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машинное обучение и наука о данных требуют знания соответствующих разделов математики.</w:t>
      </w:r>
    </w:p>
    <w:p w14:paraId="6EA31B1E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 xml:space="preserve">C# – современный объектно-ориентированный 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типобезопасный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</w:t>
      </w:r>
    </w:p>
    <w:p w14:paraId="02542EA3" w14:textId="09F95B99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774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B4761C" wp14:editId="4C057F81">
            <wp:extent cx="5743575" cy="3162300"/>
            <wp:effectExtent l="0" t="0" r="9525" b="0"/>
            <wp:docPr id="1580232798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32798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C38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1.10 – Синтаксис языка C#</w:t>
      </w:r>
    </w:p>
    <w:p w14:paraId="4392371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B57FDE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наличие ООП;</w:t>
      </w:r>
    </w:p>
    <w:p w14:paraId="59B4D95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кроссплатформенность;</w:t>
      </w:r>
    </w:p>
    <w:p w14:paraId="0A01D41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автоматическая сборка мусора и управление памятью;</w:t>
      </w:r>
    </w:p>
    <w:p w14:paraId="0331494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много библиотек и готовых решений.</w:t>
      </w:r>
    </w:p>
    <w:p w14:paraId="14D4C5A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1AEFBC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C# менее гибкий, так как в основном зависит от платформы .NET.</w:t>
      </w:r>
    </w:p>
    <w:p w14:paraId="70FE9C1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Java – строго типизированный объектно-ориентированный язык программирования общего назначения, разработанный компанией Sun Microsystems.</w:t>
      </w:r>
    </w:p>
    <w:p w14:paraId="72B64C02" w14:textId="28E61333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3E955" wp14:editId="1EAB3391">
            <wp:extent cx="5743575" cy="2676525"/>
            <wp:effectExtent l="0" t="0" r="9525" b="9525"/>
            <wp:docPr id="811681456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1456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D11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1.11 – Синтаксис языка Java</w:t>
      </w:r>
    </w:p>
    <w:p w14:paraId="3FF8AD5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421E7C6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 – Java работает на большом количестве ОС;</w:t>
      </w:r>
    </w:p>
    <w:p w14:paraId="269681A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наличие ООП;</w:t>
      </w:r>
    </w:p>
    <w:p w14:paraId="76F903D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большое сообщество.</w:t>
      </w:r>
    </w:p>
    <w:p w14:paraId="4A161C76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D4EB95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дополнительный слой в виде виртуальной машины немного снижает производительность;</w:t>
      </w:r>
    </w:p>
    <w:p w14:paraId="60298D68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многословный код — иногда нужно написать больше кода, чем на других языках.</w:t>
      </w:r>
    </w:p>
    <w:p w14:paraId="3522B536" w14:textId="6B99F04D" w:rsidR="0048774F" w:rsidRPr="00B93285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Из</w:t>
      </w:r>
      <w:r w:rsidR="0068058A">
        <w:rPr>
          <w:rFonts w:ascii="Times New Roman" w:hAnsi="Times New Roman" w:cs="Times New Roman"/>
          <w:sz w:val="24"/>
          <w:szCs w:val="24"/>
        </w:rPr>
        <w:t xml:space="preserve"> </w:t>
      </w:r>
      <w:r w:rsidRPr="0048774F">
        <w:rPr>
          <w:rFonts w:ascii="Times New Roman" w:hAnsi="Times New Roman" w:cs="Times New Roman"/>
          <w:sz w:val="24"/>
          <w:szCs w:val="24"/>
        </w:rPr>
        <w:t xml:space="preserve">языков был выбран </w:t>
      </w:r>
      <w:r w:rsidR="00B93285" w:rsidRPr="00B93285">
        <w:rPr>
          <w:rFonts w:ascii="Times New Roman" w:hAnsi="Times New Roman" w:cs="Times New Roman"/>
          <w:sz w:val="24"/>
          <w:szCs w:val="24"/>
        </w:rPr>
        <w:t>JavaScript</w:t>
      </w:r>
      <w:r w:rsidRPr="0048774F">
        <w:rPr>
          <w:rFonts w:ascii="Times New Roman" w:hAnsi="Times New Roman" w:cs="Times New Roman"/>
          <w:sz w:val="24"/>
          <w:szCs w:val="24"/>
        </w:rPr>
        <w:t xml:space="preserve">. </w:t>
      </w:r>
      <w:r w:rsidR="00B93285" w:rsidRPr="00B93285">
        <w:rPr>
          <w:rFonts w:ascii="Times New Roman" w:hAnsi="Times New Roman" w:cs="Times New Roman"/>
          <w:sz w:val="24"/>
          <w:szCs w:val="24"/>
        </w:rPr>
        <w:t xml:space="preserve">JavaScript является одним из наиболее распространенных языков программирования в веб-разработке. Использование одного языка как на клиентской, так и на серверной стороне позволяет создавать приложения с более простой архитектурой и повышает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переиспользуемость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 xml:space="preserve"> кода. </w:t>
      </w:r>
      <w:r w:rsidR="00B93285">
        <w:rPr>
          <w:rFonts w:ascii="Times New Roman" w:hAnsi="Times New Roman" w:cs="Times New Roman"/>
          <w:sz w:val="24"/>
          <w:szCs w:val="24"/>
        </w:rPr>
        <w:t xml:space="preserve">Так же </w:t>
      </w:r>
      <w:r w:rsidR="00B93285" w:rsidRPr="00B93285">
        <w:rPr>
          <w:rFonts w:ascii="Times New Roman" w:hAnsi="Times New Roman" w:cs="Times New Roman"/>
          <w:sz w:val="24"/>
          <w:szCs w:val="24"/>
        </w:rPr>
        <w:t xml:space="preserve">JavaScript имеет огромное сообщество разработчиков и обширную экосистему библиотек и фреймворков как на стороне сервера (например, Express.js, Koa.js), так и на стороне клиента (например,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>, Vue.js). Это делает разработку, масштабирование и поддержку приложений более удобными и эффективными.</w:t>
      </w:r>
    </w:p>
    <w:p w14:paraId="0F8E97B6" w14:textId="77777777" w:rsidR="0048774F" w:rsidRPr="0048774F" w:rsidRDefault="0048774F" w:rsidP="0048774F">
      <w:pPr>
        <w:pStyle w:val="ab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Исследовав и обосновав выбор инструментальных средств разработки программного продукта, перейдём к определению требований к качественным характеристикам программного продукта.</w:t>
      </w:r>
    </w:p>
    <w:p w14:paraId="080CE45D" w14:textId="77777777" w:rsidR="00F44ECC" w:rsidRPr="00F44ECC" w:rsidRDefault="00F44ECC" w:rsidP="005B458C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71A170E4" w14:textId="77777777" w:rsidR="00F44ECC" w:rsidRPr="00F44ECC" w:rsidRDefault="00F44ECC" w:rsidP="005B458C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5974C201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0" w:name="_Toc130484380"/>
      <w:bookmarkStart w:id="21" w:name="_Toc163586709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1.8 Требования к качественным характеристикам программного продукта</w:t>
      </w:r>
      <w:bookmarkEnd w:id="20"/>
      <w:bookmarkEnd w:id="21"/>
    </w:p>
    <w:p w14:paraId="61F7BC88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Качество программного обеспечения – способность программного продукта при заданных условиях удовлетворять установленным или предполагаемым потребностям. Является одним из основных критериев качества программного обеспечения.</w:t>
      </w:r>
    </w:p>
    <w:p w14:paraId="7808A823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В широком смысле качество программного обеспечения – это степень соответствия характеристик программного продукта и условий эксплуатации.</w:t>
      </w:r>
    </w:p>
    <w:p w14:paraId="7F2734C8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Качество программного обеспечения оценивается по совокупности его свойств и включает в себя следующие аспекты:</w:t>
      </w:r>
    </w:p>
    <w:p w14:paraId="1E20D66B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надежность – способность ПО выполнять требуемые задачи в обозначенных условиях на протяжении заданного промежутка времени или указанное количество операций. Атрибуты данной характеристики – это завершенность и целостность всей системы, способность самостоятельно и корректно восстанавливаться после сбоев в работе, отказоустойчивость.</w:t>
      </w:r>
    </w:p>
    <w:p w14:paraId="6CCE80CA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 xml:space="preserve">эффективность – определяется способностью ПО решать задачи, которые соответствуют зафиксированным и предполагаемым потребностям пользователя, при заданных условиях использования ПО. </w:t>
      </w:r>
      <w:proofErr w:type="gramStart"/>
      <w:r w:rsidRPr="00E93E1F">
        <w:rPr>
          <w:rFonts w:ascii="Times New Roman" w:hAnsi="Times New Roman" w:cs="Times New Roman"/>
          <w:sz w:val="24"/>
          <w:szCs w:val="28"/>
        </w:rPr>
        <w:t>Т.е.</w:t>
      </w:r>
      <w:proofErr w:type="gramEnd"/>
      <w:r w:rsidRPr="00E93E1F">
        <w:rPr>
          <w:rFonts w:ascii="Times New Roman" w:hAnsi="Times New Roman" w:cs="Times New Roman"/>
          <w:sz w:val="24"/>
          <w:szCs w:val="28"/>
        </w:rPr>
        <w:t xml:space="preserve"> эта характеристика отвечает за то, что ПО работает исправно и точно, функционально совместимо, соответствует стандартам отрасли и защищено от несанкционированного доступа.</w:t>
      </w:r>
    </w:p>
    <w:p w14:paraId="492FAEE2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совместимость – характеризует ПО с точки зрения легкости его переноса из одного окружения (</w:t>
      </w:r>
      <w:proofErr w:type="spellStart"/>
      <w:r w:rsidRPr="00E93E1F">
        <w:rPr>
          <w:rFonts w:ascii="Times New Roman" w:hAnsi="Times New Roman" w:cs="Times New Roman"/>
          <w:sz w:val="24"/>
          <w:szCs w:val="28"/>
        </w:rPr>
        <w:t>software</w:t>
      </w:r>
      <w:proofErr w:type="spellEnd"/>
      <w:r w:rsidRPr="00E93E1F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E93E1F">
        <w:rPr>
          <w:rFonts w:ascii="Times New Roman" w:hAnsi="Times New Roman" w:cs="Times New Roman"/>
          <w:sz w:val="24"/>
          <w:szCs w:val="28"/>
        </w:rPr>
        <w:t>hardware</w:t>
      </w:r>
      <w:proofErr w:type="spellEnd"/>
      <w:r w:rsidRPr="00E93E1F">
        <w:rPr>
          <w:rFonts w:ascii="Times New Roman" w:hAnsi="Times New Roman" w:cs="Times New Roman"/>
          <w:sz w:val="24"/>
          <w:szCs w:val="28"/>
        </w:rPr>
        <w:t>) в другое</w:t>
      </w:r>
    </w:p>
    <w:p w14:paraId="4554E45A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удобство использования – возможность легкого понимания, изучения, использования и привлекательности ПО для пользователя</w:t>
      </w:r>
    </w:p>
    <w:p w14:paraId="64C918C6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уровень безопасности – в приложении должны быть минимизированы уровни риска потери или утечки данных из-за небезопасных протоколов</w:t>
      </w:r>
    </w:p>
    <w:p w14:paraId="11C85A18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возможность сопровождения – легкость, с которой ПО может анализироваться, тестироваться, изменяться для исправления дефектов, для реализации новых требований, для облегчения дальнейшего обслуживания и адаптироваться к имеющемуся окружению.</w:t>
      </w:r>
    </w:p>
    <w:p w14:paraId="4E350F5A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Проанализировав требования, следует вывод, что интернет-магазин должен быть удобным в использовании, должен иметь красивый дизайн и легкое обслуживание системы.</w:t>
      </w:r>
    </w:p>
    <w:p w14:paraId="649AD838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 xml:space="preserve">Определив </w:t>
      </w:r>
      <w:r w:rsidRPr="00E93E1F">
        <w:rPr>
          <w:rFonts w:ascii="Times New Roman" w:hAnsi="Times New Roman" w:cs="Times New Roman"/>
          <w:sz w:val="24"/>
          <w:szCs w:val="32"/>
        </w:rPr>
        <w:t>требования к качественным характеристикам программного продукта</w:t>
      </w:r>
      <w:r w:rsidRPr="00E93E1F">
        <w:rPr>
          <w:rFonts w:ascii="Times New Roman" w:hAnsi="Times New Roman" w:cs="Times New Roman"/>
          <w:bCs/>
          <w:sz w:val="24"/>
          <w:szCs w:val="36"/>
        </w:rPr>
        <w:t>, перейдём к проектированию программного продукта.</w:t>
      </w:r>
    </w:p>
    <w:p w14:paraId="6F437ED8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</w:p>
    <w:p w14:paraId="0B66268C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</w:p>
    <w:p w14:paraId="68E188EC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</w:pPr>
      <w:bookmarkStart w:id="22" w:name="_Toc130484381"/>
      <w:bookmarkStart w:id="23" w:name="_Toc163586710"/>
      <w:r w:rsidRPr="00F44ECC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  <w:t xml:space="preserve">2 </w:t>
      </w:r>
      <w:r w:rsidRPr="00F44ECC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Проектирование программного продукта</w:t>
      </w:r>
      <w:bookmarkEnd w:id="22"/>
      <w:bookmarkEnd w:id="23"/>
    </w:p>
    <w:p w14:paraId="2F4EAB30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4" w:name="_Toc130484382"/>
      <w:bookmarkStart w:id="25" w:name="_Toc163586711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2.1 Исследование предметной области</w:t>
      </w:r>
      <w:bookmarkEnd w:id="24"/>
      <w:bookmarkEnd w:id="25"/>
    </w:p>
    <w:p w14:paraId="780A2807" w14:textId="77777777" w:rsidR="00F44ECC" w:rsidRPr="00F44ECC" w:rsidRDefault="00F44ECC" w:rsidP="005B458C">
      <w:pPr>
        <w:tabs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AE7B58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6" w:name="_Toc130484383"/>
      <w:bookmarkStart w:id="27" w:name="_Toc163586712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2.2 Исследование методов проектирования</w:t>
      </w:r>
      <w:bookmarkEnd w:id="26"/>
      <w:bookmarkEnd w:id="27"/>
    </w:p>
    <w:p w14:paraId="18BEC0E7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68FB20E7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52A2699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8" w:name="_Toc130484384"/>
      <w:bookmarkStart w:id="29" w:name="_Toc163586713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2.3 Обоснование выбора методов проектирования</w:t>
      </w:r>
      <w:bookmarkEnd w:id="28"/>
      <w:bookmarkEnd w:id="29"/>
    </w:p>
    <w:p w14:paraId="3D17658B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459F548C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C7B4A8A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0" w:name="_Toc130484385"/>
      <w:bookmarkStart w:id="31" w:name="_Toc163586714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2.4 Описание функциональной схемы программного продукта</w:t>
      </w:r>
      <w:bookmarkEnd w:id="30"/>
      <w:bookmarkEnd w:id="31"/>
    </w:p>
    <w:p w14:paraId="70E75524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75BA2B14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21398C7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2.5 Описание модульной структуры программного продукта</w:t>
      </w:r>
    </w:p>
    <w:p w14:paraId="44D8BD2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9DE0146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64E3C56D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2.6 Описание структурной схемы программного продукта</w:t>
      </w:r>
    </w:p>
    <w:p w14:paraId="1119CF20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62BC103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77986761" w14:textId="77777777" w:rsidR="00F44ECC" w:rsidRPr="00F44ECC" w:rsidRDefault="00F44ECC" w:rsidP="005B458C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2.7 Описание сценария пользовательского интерфейса</w:t>
      </w:r>
    </w:p>
    <w:p w14:paraId="2CC2E588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4BEC5E75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45F0965B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39C4F175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536FEB85" w14:textId="77777777" w:rsidR="00F44ECC" w:rsidRPr="00776E00" w:rsidRDefault="00F44ECC" w:rsidP="00776E00">
      <w:pPr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2" w:name="_Toc163586715"/>
      <w:r w:rsidRPr="00776E0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 Технология программирования программного продукта</w:t>
      </w:r>
      <w:bookmarkEnd w:id="32"/>
    </w:p>
    <w:p w14:paraId="07AB3B3D" w14:textId="77777777" w:rsidR="00F44ECC" w:rsidRPr="00F44ECC" w:rsidRDefault="00F44ECC" w:rsidP="00776E00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3" w:name="_Toc163586716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3.1 Технология программирования программного продукта</w:t>
      </w:r>
      <w:bookmarkEnd w:id="33"/>
    </w:p>
    <w:p w14:paraId="4F0C588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7ADADF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CF835B9" w14:textId="77777777" w:rsidR="00F44ECC" w:rsidRPr="00F44ECC" w:rsidRDefault="00F44ECC" w:rsidP="00776E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4" w:name="_Toc163586717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3.1.1 Исследование и обоснование выбора технологий программирования программного продукта</w:t>
      </w:r>
      <w:bookmarkEnd w:id="34"/>
    </w:p>
    <w:p w14:paraId="6931D53E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37CE9FF6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0CDB848D" w14:textId="77777777" w:rsidR="00F44ECC" w:rsidRPr="00F44ECC" w:rsidRDefault="00F44ECC" w:rsidP="00776E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5" w:name="_Toc163586718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3.1.2 Описание технологии программирования программного продукта</w:t>
      </w:r>
      <w:bookmarkEnd w:id="35"/>
    </w:p>
    <w:p w14:paraId="5C78C314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1FE0B667" w14:textId="77777777" w:rsidR="004F7AAD" w:rsidRDefault="004F7AAD" w:rsidP="004F7AAD">
      <w:pPr>
        <w:autoSpaceDE w:val="0"/>
        <w:autoSpaceDN w:val="0"/>
        <w:adjustRightInd w:val="0"/>
        <w:spacing w:after="0" w:line="360" w:lineRule="auto"/>
        <w:ind w:firstLine="54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0AC2429F" w14:textId="77777777" w:rsidR="0016151A" w:rsidRDefault="004F7AAD" w:rsidP="00AD1F89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6" w:name="_Toc163586719"/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СПИСОК ИСПОЛЬЗОВАНН</w:t>
      </w:r>
      <w:r w:rsid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ЫХ</w:t>
      </w:r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ИСТОЧНИКОВ</w:t>
      </w:r>
      <w:bookmarkEnd w:id="36"/>
    </w:p>
    <w:p w14:paraId="59827FE3" w14:textId="77777777" w:rsidR="0016151A" w:rsidRPr="0016151A" w:rsidRDefault="0016151A" w:rsidP="00F44EC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 Нормативно-правовые акты </w:t>
      </w:r>
    </w:p>
    <w:p w14:paraId="7E711528" w14:textId="77777777" w:rsidR="0016151A" w:rsidRPr="0016151A" w:rsidRDefault="0016151A" w:rsidP="0016151A">
      <w:pPr>
        <w:tabs>
          <w:tab w:val="left" w:pos="851"/>
          <w:tab w:val="left" w:pos="993"/>
        </w:tabs>
        <w:spacing w:after="0" w:line="360" w:lineRule="auto"/>
        <w:ind w:left="927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459CBC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</w:p>
    <w:p w14:paraId="309AC638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</w:p>
    <w:p w14:paraId="3CB317BA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p w14:paraId="3DA21C0D" w14:textId="77777777" w:rsidR="0016151A" w:rsidRPr="0016151A" w:rsidRDefault="0016151A" w:rsidP="0016151A">
      <w:pPr>
        <w:spacing w:after="0" w:line="480" w:lineRule="auto"/>
        <w:jc w:val="both"/>
        <w:rPr>
          <w:rFonts w:ascii="Calibri" w:eastAsia="Times New Roman" w:hAnsi="Calibri" w:cs="Times New Roman"/>
          <w:b/>
          <w:sz w:val="28"/>
          <w:szCs w:val="28"/>
          <w:lang w:val="x-none"/>
        </w:rPr>
      </w:pPr>
      <w:r w:rsidRPr="0016151A">
        <w:rPr>
          <w:rFonts w:ascii="Calibri" w:eastAsia="Times New Roman" w:hAnsi="Calibri" w:cs="Times New Roman"/>
          <w:sz w:val="28"/>
          <w:szCs w:val="28"/>
        </w:rPr>
        <w:tab/>
      </w:r>
      <w:r w:rsidRPr="0016151A">
        <w:rPr>
          <w:rFonts w:ascii="Calibri" w:eastAsia="Times New Roman" w:hAnsi="Calibri" w:cs="Times New Roman"/>
          <w:sz w:val="28"/>
          <w:szCs w:val="28"/>
        </w:rPr>
        <w:tab/>
      </w:r>
    </w:p>
    <w:p w14:paraId="0F1B04A1" w14:textId="77777777" w:rsidR="0016151A" w:rsidRPr="0016151A" w:rsidRDefault="0016151A" w:rsidP="00F44ECC">
      <w:pPr>
        <w:tabs>
          <w:tab w:val="left" w:pos="851"/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 Учебная и специальная литература</w:t>
      </w:r>
    </w:p>
    <w:p w14:paraId="1A8D492A" w14:textId="77777777" w:rsidR="0016151A" w:rsidRPr="0016151A" w:rsidRDefault="0016151A" w:rsidP="0016151A">
      <w:pPr>
        <w:tabs>
          <w:tab w:val="left" w:pos="851"/>
          <w:tab w:val="left" w:pos="993"/>
        </w:tabs>
        <w:spacing w:after="0" w:line="360" w:lineRule="auto"/>
        <w:ind w:left="567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3C9E55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</w:p>
    <w:p w14:paraId="6593070E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54829EAB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14:paraId="320DE641" w14:textId="77777777" w:rsidR="0016151A" w:rsidRPr="0016151A" w:rsidRDefault="0016151A" w:rsidP="00F44E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 Электронные ресурсы</w:t>
      </w:r>
    </w:p>
    <w:p w14:paraId="5A47272D" w14:textId="77777777" w:rsidR="0016151A" w:rsidRPr="0016151A" w:rsidRDefault="0016151A" w:rsidP="0016151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B6C1D6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7.</w:t>
      </w:r>
    </w:p>
    <w:p w14:paraId="5C371C70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8.</w:t>
      </w:r>
    </w:p>
    <w:p w14:paraId="494ACB87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</w:p>
    <w:p w14:paraId="556EE7E3" w14:textId="77777777" w:rsidR="004F7AAD" w:rsidRDefault="004F7AAD" w:rsidP="004F7AAD">
      <w:pPr>
        <w:autoSpaceDE w:val="0"/>
        <w:autoSpaceDN w:val="0"/>
        <w:adjustRightInd w:val="0"/>
        <w:spacing w:after="0" w:line="360" w:lineRule="auto"/>
        <w:ind w:firstLine="54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AC2D43F" w14:textId="77777777" w:rsidR="006E5101" w:rsidRPr="00975833" w:rsidRDefault="006E5101" w:rsidP="004C4439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7" w:name="_Toc163586720"/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Заключение</w:t>
      </w:r>
      <w:r w:rsid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 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прохождени</w:t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производственной 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практик</w:t>
      </w:r>
      <w:r w:rsidR="00A764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="00FC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C4BED" w:rsidRPr="00FC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(преддипломной)</w:t>
      </w:r>
      <w:bookmarkEnd w:id="37"/>
    </w:p>
    <w:p w14:paraId="3F553420" w14:textId="77777777" w:rsidR="006E5101" w:rsidRPr="00975833" w:rsidRDefault="006E5101" w:rsidP="006E5101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42BD9527" w14:textId="77777777" w:rsidR="006E5101" w:rsidRPr="006323FE" w:rsidRDefault="0016151A" w:rsidP="001615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бучающ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ийся</w:t>
      </w:r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</w:t>
      </w:r>
      <w:proofErr w:type="spellStart"/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аяся</w:t>
      </w:r>
      <w:proofErr w:type="spellEnd"/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 xml:space="preserve"> 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ФИО полностью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курса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группы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431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специальности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09.02.07 Информационные системы и программирование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проходи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val="x-none" w:eastAsia="x-none"/>
        </w:rPr>
        <w:t>л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/а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производственную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практику </w:t>
      </w:r>
      <w:r w:rsidR="006323FE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(преддипломную)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с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12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04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по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08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05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в 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наименование организации/предприятия базы практики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7E0FD7B9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По итогам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практики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обучающ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ийся/</w:t>
      </w:r>
      <w:proofErr w:type="spellStart"/>
      <w:r w:rsidR="0016151A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аяся</w:t>
      </w:r>
      <w:proofErr w:type="spellEnd"/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представил</w:t>
      </w:r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/а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в ДИТИ НИЯУ МИФИ следующие документы:</w:t>
      </w:r>
    </w:p>
    <w:p w14:paraId="40D3DD40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1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. Дневник 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(преддипломной) 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(включая аттестационный лист и характеристику)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1ADBC2A2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.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т 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(преддипломной)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7BC68748" w14:textId="77777777" w:rsidR="006E5101" w:rsidRPr="006323FE" w:rsidRDefault="0016151A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Отчёт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производственной 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(преддипломной)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соответствует следующим характеристикам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(нужное подчеркнуть)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A40CB79" w14:textId="77777777" w:rsidR="006E5101" w:rsidRPr="006323FE" w:rsidRDefault="006E5101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-  представлен своевременно/ несвоевременно;</w:t>
      </w:r>
    </w:p>
    <w:p w14:paraId="72CA8D3D" w14:textId="77777777" w:rsidR="006E5101" w:rsidRPr="006323FE" w:rsidRDefault="006E5101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правильно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 полном объёме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выполнен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задани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я/ задания выполнены с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ошибками/ задания не выполнены;</w:t>
      </w:r>
    </w:p>
    <w:p w14:paraId="5F994469" w14:textId="77777777" w:rsidR="0016151A" w:rsidRPr="006323FE" w:rsidRDefault="0016151A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приложения представлены в полном объеме/ приложения представлены в неполном объеме/ приложения не представлены.</w:t>
      </w:r>
    </w:p>
    <w:p w14:paraId="15E255AD" w14:textId="77777777" w:rsidR="00D652BF" w:rsidRPr="006323FE" w:rsidRDefault="00A7642E" w:rsidP="00D652BF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Оформление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дневника, отчета и прил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ожений 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(нужное подчеркнуть):</w:t>
      </w:r>
    </w:p>
    <w:p w14:paraId="26FD860C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- соответствует оформление дневника / не соответствует оформление дневника;</w:t>
      </w:r>
    </w:p>
    <w:p w14:paraId="670C36AD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- соответствует оформление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та/ не соответствует 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оформление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та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5A9A6D27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</w:p>
    <w:p w14:paraId="715A56FE" w14:textId="77777777" w:rsidR="000E1324" w:rsidRPr="006323FE" w:rsidRDefault="0016151A" w:rsidP="000E1324">
      <w:pPr>
        <w:ind w:right="-6" w:firstLine="709"/>
        <w:jc w:val="both"/>
        <w:rPr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Результаты защиты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та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производственной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(преддипломной)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, замечания и предложения</w:t>
      </w:r>
      <w:r w:rsidR="000E1324" w:rsidRPr="006323FE">
        <w:rPr>
          <w:rFonts w:ascii="Times New Roman" w:hAnsi="Times New Roman" w:cs="Times New Roman"/>
          <w:sz w:val="24"/>
          <w:szCs w:val="24"/>
          <w:lang w:eastAsia="x-none"/>
        </w:rPr>
        <w:t>:</w:t>
      </w:r>
    </w:p>
    <w:p w14:paraId="31C848B5" w14:textId="77777777" w:rsidR="006E5101" w:rsidRPr="006323FE" w:rsidRDefault="006E5101" w:rsidP="0016151A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________________________________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_________________________________</w:t>
      </w:r>
      <w:r w:rsidR="009D1D96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____________</w:t>
      </w:r>
    </w:p>
    <w:p w14:paraId="6B9A1A19" w14:textId="77777777" w:rsidR="006E5101" w:rsidRPr="009D1D96" w:rsidRDefault="006E5101" w:rsidP="0016151A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__________________________________________________________________</w:t>
      </w:r>
      <w:r w:rsidR="009D1D96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</w:t>
      </w:r>
    </w:p>
    <w:p w14:paraId="11E822D4" w14:textId="77777777" w:rsidR="006E5101" w:rsidRPr="006323FE" w:rsidRDefault="006E5101" w:rsidP="0016151A">
      <w:pPr>
        <w:spacing w:after="0" w:line="240" w:lineRule="auto"/>
        <w:ind w:right="-6" w:firstLine="709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</w:p>
    <w:p w14:paraId="118CC84E" w14:textId="77777777" w:rsidR="009D1D96" w:rsidRDefault="006E5101" w:rsidP="00E34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Заключение о </w:t>
      </w:r>
      <w:r w:rsidR="00A7642E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прохождении </w:t>
      </w: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производственной практик</w:t>
      </w:r>
      <w:r w:rsidR="00A7642E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</w:t>
      </w: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FC4BED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(преддипломной)</w:t>
      </w:r>
      <w:r w:rsidR="0016151A" w:rsidRPr="009D1D96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:</w:t>
      </w:r>
      <w:r w:rsidR="0016151A" w:rsidRPr="009D1D96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 xml:space="preserve"> </w:t>
      </w:r>
    </w:p>
    <w:p w14:paraId="60ED0F08" w14:textId="77777777" w:rsidR="006E5101" w:rsidRPr="006323FE" w:rsidRDefault="009D1D96" w:rsidP="009D1D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_______________________________________</w:t>
      </w:r>
      <w:r w:rsidR="006E5101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_______________________________</w:t>
      </w:r>
    </w:p>
    <w:p w14:paraId="016696AD" w14:textId="77777777" w:rsidR="0016151A" w:rsidRPr="006323FE" w:rsidRDefault="006E5101" w:rsidP="009D1D9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</w:t>
      </w:r>
      <w:r w:rsidR="00A7642E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оценка </w:t>
      </w: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прописью)</w:t>
      </w:r>
    </w:p>
    <w:p w14:paraId="57AF2C7C" w14:textId="77777777" w:rsidR="0016151A" w:rsidRPr="006323FE" w:rsidRDefault="0016151A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64A6F61" w14:textId="77777777" w:rsidR="00A7642E" w:rsidRPr="006323FE" w:rsidRDefault="006E5101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Руководитель практики </w:t>
      </w: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от </w:t>
      </w:r>
    </w:p>
    <w:p w14:paraId="209FDBD8" w14:textId="77777777" w:rsidR="006E5101" w:rsidRPr="006323FE" w:rsidRDefault="00A7642E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образовательной организации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  </w:t>
      </w: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                          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_________    </w:t>
      </w:r>
      <w:r w:rsidR="006867F6" w:rsidRPr="006867F6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И.О. Фамилия</w:t>
      </w:r>
      <w:r w:rsidR="006867F6" w:rsidRPr="006867F6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   </w:t>
      </w:r>
    </w:p>
    <w:p w14:paraId="2FC1ADD5" w14:textId="77777777" w:rsidR="006E5101" w:rsidRPr="006323FE" w:rsidRDefault="00A7642E" w:rsidP="006E5101">
      <w:pPr>
        <w:spacing w:after="0" w:line="240" w:lineRule="auto"/>
        <w:ind w:left="3540" w:right="-6" w:firstLine="708"/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  <w:t xml:space="preserve">          </w:t>
      </w:r>
      <w:r w:rsidR="006867F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          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  <w:t xml:space="preserve">подпись                                     </w:t>
      </w:r>
    </w:p>
    <w:p w14:paraId="34369F58" w14:textId="77777777" w:rsidR="006E5101" w:rsidRPr="006323FE" w:rsidRDefault="006E5101" w:rsidP="006E5101">
      <w:pPr>
        <w:spacing w:after="0" w:line="240" w:lineRule="auto"/>
        <w:ind w:right="-6"/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</w:pPr>
    </w:p>
    <w:p w14:paraId="2E8BBA14" w14:textId="77777777" w:rsidR="006E5101" w:rsidRPr="00B748F1" w:rsidRDefault="00B748F1" w:rsidP="006E5101">
      <w:pPr>
        <w:spacing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x-none"/>
        </w:rPr>
        <w:t>08</w:t>
      </w:r>
      <w:r w:rsidR="0016151A"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x-none"/>
        </w:rPr>
        <w:t>05.</w:t>
      </w:r>
      <w:r w:rsidR="0016151A"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B748F1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 </w:t>
      </w:r>
    </w:p>
    <w:p w14:paraId="416E5334" w14:textId="77777777" w:rsidR="004F7AAD" w:rsidRPr="006323FE" w:rsidRDefault="004F7AAD" w:rsidP="004F7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4F7AAD" w:rsidRPr="006323FE" w:rsidSect="004242E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944E0" w14:textId="77777777" w:rsidR="004242E3" w:rsidRDefault="004242E3" w:rsidP="00F44ECC">
      <w:pPr>
        <w:spacing w:after="0" w:line="240" w:lineRule="auto"/>
      </w:pPr>
      <w:r>
        <w:separator/>
      </w:r>
    </w:p>
  </w:endnote>
  <w:endnote w:type="continuationSeparator" w:id="0">
    <w:p w14:paraId="54D6B633" w14:textId="77777777" w:rsidR="004242E3" w:rsidRDefault="004242E3" w:rsidP="00F44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0241252"/>
      <w:docPartObj>
        <w:docPartGallery w:val="Page Numbers (Bottom of Page)"/>
        <w:docPartUnique/>
      </w:docPartObj>
    </w:sdtPr>
    <w:sdtContent>
      <w:p w14:paraId="153C915C" w14:textId="77777777" w:rsidR="00F44ECC" w:rsidRDefault="00F44ECC" w:rsidP="00F44ECC">
        <w:pPr>
          <w:pStyle w:val="a5"/>
          <w:jc w:val="center"/>
        </w:pPr>
        <w:r w:rsidRPr="00F44ECC">
          <w:rPr>
            <w:rFonts w:ascii="Times New Roman" w:hAnsi="Times New Roman" w:cs="Times New Roman"/>
          </w:rPr>
          <w:fldChar w:fldCharType="begin"/>
        </w:r>
        <w:r w:rsidRPr="00F44ECC">
          <w:rPr>
            <w:rFonts w:ascii="Times New Roman" w:hAnsi="Times New Roman" w:cs="Times New Roman"/>
          </w:rPr>
          <w:instrText>PAGE   \* MERGEFORMAT</w:instrText>
        </w:r>
        <w:r w:rsidRPr="00F44ECC">
          <w:rPr>
            <w:rFonts w:ascii="Times New Roman" w:hAnsi="Times New Roman" w:cs="Times New Roman"/>
          </w:rPr>
          <w:fldChar w:fldCharType="separate"/>
        </w:r>
        <w:r w:rsidR="00776E00">
          <w:rPr>
            <w:rFonts w:ascii="Times New Roman" w:hAnsi="Times New Roman" w:cs="Times New Roman"/>
            <w:noProof/>
          </w:rPr>
          <w:t>3</w:t>
        </w:r>
        <w:r w:rsidRPr="00F44E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B7B56" w14:textId="77777777" w:rsidR="004242E3" w:rsidRDefault="004242E3" w:rsidP="00F44ECC">
      <w:pPr>
        <w:spacing w:after="0" w:line="240" w:lineRule="auto"/>
      </w:pPr>
      <w:r>
        <w:separator/>
      </w:r>
    </w:p>
  </w:footnote>
  <w:footnote w:type="continuationSeparator" w:id="0">
    <w:p w14:paraId="126F3033" w14:textId="77777777" w:rsidR="004242E3" w:rsidRDefault="004242E3" w:rsidP="00F44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09F"/>
    <w:multiLevelType w:val="hybridMultilevel"/>
    <w:tmpl w:val="CF62837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E6FCF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F54EF6"/>
    <w:multiLevelType w:val="hybridMultilevel"/>
    <w:tmpl w:val="43A443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80F01"/>
    <w:multiLevelType w:val="hybridMultilevel"/>
    <w:tmpl w:val="ACCA42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B033BA"/>
    <w:multiLevelType w:val="hybridMultilevel"/>
    <w:tmpl w:val="5652E99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75D9E"/>
    <w:multiLevelType w:val="hybridMultilevel"/>
    <w:tmpl w:val="6582BD7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9223B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2E46713"/>
    <w:multiLevelType w:val="hybridMultilevel"/>
    <w:tmpl w:val="1388A094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129D3"/>
    <w:multiLevelType w:val="hybridMultilevel"/>
    <w:tmpl w:val="4858BA3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77346"/>
    <w:multiLevelType w:val="multilevel"/>
    <w:tmpl w:val="33F0FC9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19040DF"/>
    <w:multiLevelType w:val="hybridMultilevel"/>
    <w:tmpl w:val="EFAADA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674F47"/>
    <w:multiLevelType w:val="hybridMultilevel"/>
    <w:tmpl w:val="BE9E2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B5CDB"/>
    <w:multiLevelType w:val="hybridMultilevel"/>
    <w:tmpl w:val="5752562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2852F9"/>
    <w:multiLevelType w:val="hybridMultilevel"/>
    <w:tmpl w:val="3460CD3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D971BC"/>
    <w:multiLevelType w:val="hybridMultilevel"/>
    <w:tmpl w:val="697E8C7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1441C"/>
    <w:multiLevelType w:val="hybridMultilevel"/>
    <w:tmpl w:val="A4DE7CC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B44089"/>
    <w:multiLevelType w:val="hybridMultilevel"/>
    <w:tmpl w:val="16BC7A0A"/>
    <w:lvl w:ilvl="0" w:tplc="E5F237C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2D6E216D"/>
    <w:multiLevelType w:val="hybridMultilevel"/>
    <w:tmpl w:val="E5DEF74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ED1533"/>
    <w:multiLevelType w:val="hybridMultilevel"/>
    <w:tmpl w:val="DF92972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F36392"/>
    <w:multiLevelType w:val="hybridMultilevel"/>
    <w:tmpl w:val="0D781F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5A376A"/>
    <w:multiLevelType w:val="hybridMultilevel"/>
    <w:tmpl w:val="28546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8764E20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E115A2"/>
    <w:multiLevelType w:val="hybridMultilevel"/>
    <w:tmpl w:val="ACCA42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A32B53"/>
    <w:multiLevelType w:val="hybridMultilevel"/>
    <w:tmpl w:val="7040CDE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63534A"/>
    <w:multiLevelType w:val="hybridMultilevel"/>
    <w:tmpl w:val="E9B8CC62"/>
    <w:lvl w:ilvl="0" w:tplc="8E9A0E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66412C"/>
    <w:multiLevelType w:val="hybridMultilevel"/>
    <w:tmpl w:val="671E65D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900D55"/>
    <w:multiLevelType w:val="hybridMultilevel"/>
    <w:tmpl w:val="50C4D81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807203"/>
    <w:multiLevelType w:val="hybridMultilevel"/>
    <w:tmpl w:val="5FF24AE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276CA0"/>
    <w:multiLevelType w:val="hybridMultilevel"/>
    <w:tmpl w:val="09648B10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B7C13AA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0FB731E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324440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3441D7C"/>
    <w:multiLevelType w:val="hybridMultilevel"/>
    <w:tmpl w:val="DC48438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BC2332"/>
    <w:multiLevelType w:val="hybridMultilevel"/>
    <w:tmpl w:val="ED464D54"/>
    <w:lvl w:ilvl="0" w:tplc="8E9A0E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7A522D2"/>
    <w:multiLevelType w:val="hybridMultilevel"/>
    <w:tmpl w:val="D7D8F5B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6C018A"/>
    <w:multiLevelType w:val="hybridMultilevel"/>
    <w:tmpl w:val="F68AD8B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E16D8B"/>
    <w:multiLevelType w:val="hybridMultilevel"/>
    <w:tmpl w:val="51A46F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583C3E"/>
    <w:multiLevelType w:val="hybridMultilevel"/>
    <w:tmpl w:val="A956DBF4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687F0A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04C1A45"/>
    <w:multiLevelType w:val="hybridMultilevel"/>
    <w:tmpl w:val="F380382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A90458"/>
    <w:multiLevelType w:val="hybridMultilevel"/>
    <w:tmpl w:val="BB0C4E0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3503CF0"/>
    <w:multiLevelType w:val="hybridMultilevel"/>
    <w:tmpl w:val="DA5A5D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3511D5"/>
    <w:multiLevelType w:val="hybridMultilevel"/>
    <w:tmpl w:val="F6165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3F5EC7"/>
    <w:multiLevelType w:val="hybridMultilevel"/>
    <w:tmpl w:val="018CA65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64213B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EB83133"/>
    <w:multiLevelType w:val="hybridMultilevel"/>
    <w:tmpl w:val="66B0F84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40988242">
    <w:abstractNumId w:val="10"/>
  </w:num>
  <w:num w:numId="2" w16cid:durableId="1250849832">
    <w:abstractNumId w:val="9"/>
  </w:num>
  <w:num w:numId="3" w16cid:durableId="1268926894">
    <w:abstractNumId w:val="40"/>
  </w:num>
  <w:num w:numId="4" w16cid:durableId="1151169386">
    <w:abstractNumId w:val="45"/>
  </w:num>
  <w:num w:numId="5" w16cid:durableId="2040692661">
    <w:abstractNumId w:val="11"/>
  </w:num>
  <w:num w:numId="6" w16cid:durableId="1457526295">
    <w:abstractNumId w:val="23"/>
  </w:num>
  <w:num w:numId="7" w16cid:durableId="1232930174">
    <w:abstractNumId w:val="37"/>
  </w:num>
  <w:num w:numId="8" w16cid:durableId="553389079">
    <w:abstractNumId w:val="7"/>
  </w:num>
  <w:num w:numId="9" w16cid:durableId="1191844077">
    <w:abstractNumId w:val="42"/>
  </w:num>
  <w:num w:numId="10" w16cid:durableId="112408989">
    <w:abstractNumId w:val="17"/>
  </w:num>
  <w:num w:numId="11" w16cid:durableId="1616449599">
    <w:abstractNumId w:val="0"/>
  </w:num>
  <w:num w:numId="12" w16cid:durableId="306322449">
    <w:abstractNumId w:val="41"/>
  </w:num>
  <w:num w:numId="13" w16cid:durableId="86926211">
    <w:abstractNumId w:val="18"/>
  </w:num>
  <w:num w:numId="14" w16cid:durableId="1990667798">
    <w:abstractNumId w:val="25"/>
  </w:num>
  <w:num w:numId="15" w16cid:durableId="1347709786">
    <w:abstractNumId w:val="13"/>
  </w:num>
  <w:num w:numId="16" w16cid:durableId="742488355">
    <w:abstractNumId w:val="36"/>
  </w:num>
  <w:num w:numId="17" w16cid:durableId="2035693532">
    <w:abstractNumId w:val="2"/>
  </w:num>
  <w:num w:numId="18" w16cid:durableId="1177037432">
    <w:abstractNumId w:val="43"/>
  </w:num>
  <w:num w:numId="19" w16cid:durableId="822890542">
    <w:abstractNumId w:val="5"/>
  </w:num>
  <w:num w:numId="20" w16cid:durableId="859666674">
    <w:abstractNumId w:val="26"/>
  </w:num>
  <w:num w:numId="21" w16cid:durableId="462816855">
    <w:abstractNumId w:val="34"/>
  </w:num>
  <w:num w:numId="22" w16cid:durableId="730421297">
    <w:abstractNumId w:val="4"/>
  </w:num>
  <w:num w:numId="23" w16cid:durableId="1708096711">
    <w:abstractNumId w:val="24"/>
  </w:num>
  <w:num w:numId="24" w16cid:durableId="1731074759">
    <w:abstractNumId w:val="32"/>
  </w:num>
  <w:num w:numId="25" w16cid:durableId="805124920">
    <w:abstractNumId w:val="19"/>
  </w:num>
  <w:num w:numId="26" w16cid:durableId="968165653">
    <w:abstractNumId w:val="8"/>
  </w:num>
  <w:num w:numId="27" w16cid:durableId="767391211">
    <w:abstractNumId w:val="35"/>
  </w:num>
  <w:num w:numId="28" w16cid:durableId="385951477">
    <w:abstractNumId w:val="14"/>
  </w:num>
  <w:num w:numId="29" w16cid:durableId="72243903">
    <w:abstractNumId w:val="12"/>
  </w:num>
  <w:num w:numId="30" w16cid:durableId="2025545576">
    <w:abstractNumId w:val="33"/>
  </w:num>
  <w:num w:numId="31" w16cid:durableId="1938903211">
    <w:abstractNumId w:val="39"/>
  </w:num>
  <w:num w:numId="32" w16cid:durableId="697001525">
    <w:abstractNumId w:val="28"/>
  </w:num>
  <w:num w:numId="33" w16cid:durableId="241303669">
    <w:abstractNumId w:val="15"/>
  </w:num>
  <w:num w:numId="34" w16cid:durableId="1426028840">
    <w:abstractNumId w:val="27"/>
  </w:num>
  <w:num w:numId="35" w16cid:durableId="10940146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12907878">
    <w:abstractNumId w:val="16"/>
  </w:num>
  <w:num w:numId="37" w16cid:durableId="103542309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255054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7481440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02029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6480507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03692605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0736889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99761060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8884292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02632045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7AAD"/>
    <w:rsid w:val="00045A37"/>
    <w:rsid w:val="000E1324"/>
    <w:rsid w:val="00120EF3"/>
    <w:rsid w:val="001371C0"/>
    <w:rsid w:val="00160294"/>
    <w:rsid w:val="0016151A"/>
    <w:rsid w:val="0016668A"/>
    <w:rsid w:val="001E0C2E"/>
    <w:rsid w:val="001E14D4"/>
    <w:rsid w:val="001F19DE"/>
    <w:rsid w:val="001F45C2"/>
    <w:rsid w:val="0025092A"/>
    <w:rsid w:val="0028028F"/>
    <w:rsid w:val="002B28B8"/>
    <w:rsid w:val="00342C0B"/>
    <w:rsid w:val="003517A3"/>
    <w:rsid w:val="00355D23"/>
    <w:rsid w:val="004052C4"/>
    <w:rsid w:val="004152FD"/>
    <w:rsid w:val="004242E3"/>
    <w:rsid w:val="004246E8"/>
    <w:rsid w:val="00431186"/>
    <w:rsid w:val="0046680B"/>
    <w:rsid w:val="004711CF"/>
    <w:rsid w:val="0048774F"/>
    <w:rsid w:val="004B29F8"/>
    <w:rsid w:val="004C4439"/>
    <w:rsid w:val="004E3E2B"/>
    <w:rsid w:val="004F7AAD"/>
    <w:rsid w:val="005B458C"/>
    <w:rsid w:val="00630195"/>
    <w:rsid w:val="006323FE"/>
    <w:rsid w:val="00646C1F"/>
    <w:rsid w:val="006657F5"/>
    <w:rsid w:val="00671E1D"/>
    <w:rsid w:val="0067732F"/>
    <w:rsid w:val="006776AF"/>
    <w:rsid w:val="0068058A"/>
    <w:rsid w:val="006867F6"/>
    <w:rsid w:val="006C0966"/>
    <w:rsid w:val="006C78F3"/>
    <w:rsid w:val="006E5101"/>
    <w:rsid w:val="00776E00"/>
    <w:rsid w:val="007A0F24"/>
    <w:rsid w:val="007D7A71"/>
    <w:rsid w:val="00832DF8"/>
    <w:rsid w:val="0084062D"/>
    <w:rsid w:val="00846688"/>
    <w:rsid w:val="00857EE3"/>
    <w:rsid w:val="008875BF"/>
    <w:rsid w:val="008D2EDC"/>
    <w:rsid w:val="008F4E6E"/>
    <w:rsid w:val="00966D1F"/>
    <w:rsid w:val="00975833"/>
    <w:rsid w:val="009A6F1E"/>
    <w:rsid w:val="009B53E9"/>
    <w:rsid w:val="009D1D96"/>
    <w:rsid w:val="009F5925"/>
    <w:rsid w:val="00A51933"/>
    <w:rsid w:val="00A7642E"/>
    <w:rsid w:val="00AC4F7C"/>
    <w:rsid w:val="00AD1F89"/>
    <w:rsid w:val="00B01CB1"/>
    <w:rsid w:val="00B6138D"/>
    <w:rsid w:val="00B733BD"/>
    <w:rsid w:val="00B748F1"/>
    <w:rsid w:val="00B77AEC"/>
    <w:rsid w:val="00B93285"/>
    <w:rsid w:val="00C14DCC"/>
    <w:rsid w:val="00C21AA9"/>
    <w:rsid w:val="00C37525"/>
    <w:rsid w:val="00C51E6A"/>
    <w:rsid w:val="00CD27BB"/>
    <w:rsid w:val="00D16CC7"/>
    <w:rsid w:val="00D652BF"/>
    <w:rsid w:val="00D721DB"/>
    <w:rsid w:val="00DA3A54"/>
    <w:rsid w:val="00DE47DB"/>
    <w:rsid w:val="00DE6289"/>
    <w:rsid w:val="00E145EB"/>
    <w:rsid w:val="00E20CF9"/>
    <w:rsid w:val="00E34094"/>
    <w:rsid w:val="00E55E69"/>
    <w:rsid w:val="00E93E1F"/>
    <w:rsid w:val="00F44ECC"/>
    <w:rsid w:val="00F66128"/>
    <w:rsid w:val="00F67C43"/>
    <w:rsid w:val="00F733C6"/>
    <w:rsid w:val="00FC4BED"/>
    <w:rsid w:val="00FD1C9D"/>
    <w:rsid w:val="00FF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32827"/>
  <w15:docId w15:val="{47380155-33CD-4020-9B84-AD7E24F33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EE3"/>
  </w:style>
  <w:style w:type="paragraph" w:styleId="1">
    <w:name w:val="heading 1"/>
    <w:basedOn w:val="a"/>
    <w:next w:val="a"/>
    <w:link w:val="10"/>
    <w:uiPriority w:val="9"/>
    <w:qFormat/>
    <w:rsid w:val="00846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A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4ECC"/>
  </w:style>
  <w:style w:type="paragraph" w:styleId="a5">
    <w:name w:val="footer"/>
    <w:basedOn w:val="a"/>
    <w:link w:val="a6"/>
    <w:uiPriority w:val="99"/>
    <w:unhideWhenUsed/>
    <w:rsid w:val="00F44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4ECC"/>
  </w:style>
  <w:style w:type="character" w:customStyle="1" w:styleId="10">
    <w:name w:val="Заголовок 1 Знак"/>
    <w:basedOn w:val="a0"/>
    <w:link w:val="1"/>
    <w:uiPriority w:val="9"/>
    <w:rsid w:val="008466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668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68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846688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4668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C4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C4F7C"/>
    <w:rPr>
      <w:rFonts w:ascii="Tahoma" w:hAnsi="Tahoma" w:cs="Tahoma"/>
      <w:sz w:val="16"/>
      <w:szCs w:val="16"/>
    </w:rPr>
  </w:style>
  <w:style w:type="paragraph" w:styleId="ab">
    <w:name w:val="List Paragraph"/>
    <w:aliases w:val="курсовая"/>
    <w:basedOn w:val="a"/>
    <w:link w:val="ac"/>
    <w:uiPriority w:val="99"/>
    <w:qFormat/>
    <w:rsid w:val="00D16CC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A3A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c">
    <w:name w:val="Абзац списка Знак"/>
    <w:aliases w:val="курсовая Знак"/>
    <w:link w:val="ab"/>
    <w:uiPriority w:val="99"/>
    <w:qFormat/>
    <w:locked/>
    <w:rsid w:val="0048774F"/>
  </w:style>
  <w:style w:type="paragraph" w:styleId="ad">
    <w:name w:val="Normal (Web)"/>
    <w:basedOn w:val="a"/>
    <w:uiPriority w:val="99"/>
    <w:semiHidden/>
    <w:unhideWhenUsed/>
    <w:rsid w:val="004877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96FC4-5AC3-4B8E-A8A3-23A6F67A6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5210</Words>
  <Characters>29697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Денис Мясников</cp:lastModifiedBy>
  <cp:revision>3</cp:revision>
  <cp:lastPrinted>2024-04-19T08:15:00Z</cp:lastPrinted>
  <dcterms:created xsi:type="dcterms:W3CDTF">2024-04-18T18:33:00Z</dcterms:created>
  <dcterms:modified xsi:type="dcterms:W3CDTF">2024-04-19T08:16:00Z</dcterms:modified>
</cp:coreProperties>
</file>