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 ¿Cuál fue el problema principal: el avión, el software o ambos? Justifique.</w:t>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El software, a mi parecer la mayoría de evidencia que se mostró acerca de los accidentes buscando la causa se indicaba que el culpable era este mismo, su mal funcionamiento causó que los pilotos fueran incapaces de orientarse correctamente y cuando se daban cuenta el avión ya iba en picada.</w:t>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2. ¿Qué decisiones de la empresa aumentaron el riesgo del proyecto?</w:t>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La respuesta tan apresurada que tuvieron, ya que por presión de la gente querían terminar una nueva versión lo antes posible, para que confiaran de nuevo, lo que resultó en tres accidentes “seguidos”.</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 ¿Qué actividades de aseguramiento de la calidad (QA) considera que no se realizaron o fueron insuficientes?</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4. ¿Qué documentos técnicos debieron existir antes de poner el software en producción?</w:t>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Muchos acerca de su funcionamiento y actualización, documentando las cosas nuevas que traen, costos, etc. </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 ¿Qué tipo de pruebas considera que hacían falta?</w:t>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Se debía verificar en un entorno que se asemejara lo más posible a un vuelo de verdad ya que de esta manera se podía comprobar realmente que este funcionara, solamente con simulaciones es imposible saber qué saldrá mal </w:t>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6. ¿Quién debe responder cuando un fallo crítico llega a producción?</w:t>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Debería de responder quién diseña lo que se va crear, por que esto es lo que define su construcción para su producción en masa.</w:t>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7. ¿Qué costos produjo la falta de calidad (económicos, legales, humanos y reputacionales)?</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Los costos humanos, por la falta de pruebas de calidad.</w:t>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8. Si usted fuera QA Lead, ¿qué acciones habría exigido antes de aprobar el despliegue?</w:t>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hubiera pedido un mantenimiento a todos los aviones de la empresa, y pruebas un tiempo antes de los vuelos, además de verificar la preparación de los capitanes.</w:t>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9. Relacione el caso con su proyecto ADSO. ¿Qué riesgos similares podrían presentarse?</w:t>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R: Creo que podrían presentarse problemas de sobreproducción ya que el software no ha sido probado en entornos exigentes donde no haya trabajadores suficientes o haya tráfico por muchas reservas.</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10. Escriba tres conclusiones sobre la importancia de planificar la calidad desde el inicio del desarrollo.</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No hay que dejarse llevar por presión externa, siempre se debe concretar un trabajo cuando los criterios de evaluación verdaderos estén validados.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Mas no siempre es más, producir mucho más y más rápido puede llevar a catástrofes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Siempre se debe recurrir a una buena comunicación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