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1560"/>
        <w:gridCol w:w="1134"/>
        <w:gridCol w:w="1224"/>
      </w:tblGrid>
      <w:tr w:rsidR="000570F2" w14:paraId="2F965D5C" w14:textId="77777777" w:rsidTr="008E5792">
        <w:tc>
          <w:tcPr>
            <w:tcW w:w="9016" w:type="dxa"/>
            <w:gridSpan w:val="5"/>
            <w:shd w:val="clear" w:color="auto" w:fill="F9F3DF"/>
          </w:tcPr>
          <w:p w14:paraId="24962857" w14:textId="456920B5" w:rsidR="000570F2" w:rsidRPr="008E5792" w:rsidRDefault="00A706C9" w:rsidP="00A706C9">
            <w:pPr>
              <w:jc w:val="right"/>
              <w:rPr>
                <w:rFonts w:ascii="4804_KwangMD_PukluK" w:hAnsi="4804_KwangMD_PukluK" w:cs="4804_KwangMD_PukluK"/>
                <w:color w:val="806000" w:themeColor="accent4" w:themeShade="80"/>
                <w:sz w:val="32"/>
                <w:szCs w:val="40"/>
              </w:rPr>
            </w:pPr>
            <w:r w:rsidRPr="008E5792">
              <w:rPr>
                <w:rFonts w:ascii="4804_KwangMD_PukluK" w:hAnsi="4804_KwangMD_PukluK" w:cs="4804_KwangMD_PukluK"/>
                <w:color w:val="806000" w:themeColor="accent4" w:themeShade="80"/>
                <w:sz w:val="32"/>
                <w:szCs w:val="40"/>
              </w:rPr>
              <w:t>Code Review Checklist</w:t>
            </w:r>
          </w:p>
        </w:tc>
      </w:tr>
      <w:tr w:rsidR="009835E9" w14:paraId="30E80322" w14:textId="77777777" w:rsidTr="004153D0">
        <w:tc>
          <w:tcPr>
            <w:tcW w:w="1696" w:type="dxa"/>
            <w:tcBorders>
              <w:top w:val="single" w:sz="4" w:space="0" w:color="FFC000" w:themeColor="accent4"/>
            </w:tcBorders>
            <w:shd w:val="clear" w:color="auto" w:fill="F9F3DF"/>
          </w:tcPr>
          <w:p w14:paraId="36885E66" w14:textId="6885E0DB" w:rsidR="00A706C9" w:rsidRPr="009835E9" w:rsidRDefault="00A706C9" w:rsidP="00A706C9">
            <w:pPr>
              <w:rPr>
                <w:rFonts w:ascii="4804_KwangMD_PukluK" w:hAnsi="4804_KwangMD_PukluK" w:cs="4804_KwangMD_PukluK"/>
                <w:color w:val="806000" w:themeColor="accent4" w:themeShade="80"/>
                <w:sz w:val="32"/>
                <w:szCs w:val="40"/>
              </w:rPr>
            </w:pPr>
            <w:r w:rsidRPr="009835E9">
              <w:rPr>
                <w:rFonts w:ascii="4804_KwangMD_PukluK" w:hAnsi="4804_KwangMD_PukluK" w:cs="4804_KwangMD_PukluK"/>
                <w:color w:val="806000" w:themeColor="accent4" w:themeShade="80"/>
                <w:sz w:val="28"/>
                <w:szCs w:val="36"/>
              </w:rPr>
              <w:t>Project</w:t>
            </w:r>
          </w:p>
        </w:tc>
        <w:tc>
          <w:tcPr>
            <w:tcW w:w="3402" w:type="dxa"/>
            <w:shd w:val="clear" w:color="auto" w:fill="FCFAF2"/>
          </w:tcPr>
          <w:p w14:paraId="289A4FF0" w14:textId="6B101835" w:rsidR="00A706C9" w:rsidRPr="009835E9" w:rsidRDefault="009835E9" w:rsidP="00A706C9">
            <w:pPr>
              <w:rPr>
                <w:rFonts w:ascii="4804_KwangMD_PukluK" w:hAnsi="4804_KwangMD_PukluK" w:cs="4804_KwangMD_PukluK"/>
                <w:color w:val="806000" w:themeColor="accent4" w:themeShade="80"/>
                <w:sz w:val="26"/>
                <w:szCs w:val="26"/>
              </w:rPr>
            </w:pPr>
            <w:r w:rsidRPr="009835E9">
              <w:rPr>
                <w:rFonts w:ascii="4804_KwangMD_PukluK" w:hAnsi="4804_KwangMD_PukluK" w:cs="4804_KwangMD_PukluK"/>
                <w:color w:val="806000" w:themeColor="accent4" w:themeShade="80"/>
                <w:sz w:val="26"/>
                <w:szCs w:val="26"/>
              </w:rPr>
              <w:t>Share post to Facebook &amp; Twitter.</w:t>
            </w:r>
          </w:p>
        </w:tc>
        <w:tc>
          <w:tcPr>
            <w:tcW w:w="1560" w:type="dxa"/>
            <w:shd w:val="clear" w:color="auto" w:fill="F9F3DF"/>
          </w:tcPr>
          <w:p w14:paraId="42F97EB5" w14:textId="5D72D9D5" w:rsidR="00A706C9" w:rsidRPr="009835E9" w:rsidRDefault="00A706C9" w:rsidP="00A706C9">
            <w:pPr>
              <w:rPr>
                <w:rFonts w:ascii="4804_KwangMD_PukluK" w:hAnsi="4804_KwangMD_PukluK" w:cs="4804_KwangMD_PukluK"/>
                <w:color w:val="806000" w:themeColor="accent4" w:themeShade="80"/>
                <w:sz w:val="28"/>
                <w:szCs w:val="36"/>
              </w:rPr>
            </w:pPr>
            <w:r w:rsidRPr="009835E9">
              <w:rPr>
                <w:rFonts w:ascii="4804_KwangMD_PukluK" w:hAnsi="4804_KwangMD_PukluK" w:cs="4804_KwangMD_PukluK"/>
                <w:color w:val="806000" w:themeColor="accent4" w:themeShade="80"/>
                <w:sz w:val="28"/>
                <w:szCs w:val="36"/>
              </w:rPr>
              <w:t>Version</w:t>
            </w:r>
          </w:p>
        </w:tc>
        <w:tc>
          <w:tcPr>
            <w:tcW w:w="2358" w:type="dxa"/>
            <w:gridSpan w:val="2"/>
            <w:shd w:val="clear" w:color="auto" w:fill="FCFAF2"/>
          </w:tcPr>
          <w:p w14:paraId="787EBB65" w14:textId="4FE47E25" w:rsidR="00A706C9" w:rsidRPr="009835E9" w:rsidRDefault="009835E9" w:rsidP="00A706C9">
            <w:pPr>
              <w:rPr>
                <w:rFonts w:ascii="4804_KwangMD_PukluK" w:hAnsi="4804_KwangMD_PukluK" w:cs="4804_KwangMD_PukluK"/>
                <w:color w:val="806000" w:themeColor="accent4" w:themeShade="80"/>
                <w:sz w:val="26"/>
                <w:szCs w:val="26"/>
              </w:rPr>
            </w:pPr>
            <w:r w:rsidRPr="009835E9">
              <w:rPr>
                <w:rFonts w:ascii="4804_KwangMD_PukluK" w:hAnsi="4804_KwangMD_PukluK" w:cs="4804_KwangMD_PukluK"/>
                <w:color w:val="806000" w:themeColor="accent4" w:themeShade="80"/>
                <w:sz w:val="26"/>
                <w:szCs w:val="26"/>
              </w:rPr>
              <w:t>1.1.0</w:t>
            </w:r>
          </w:p>
        </w:tc>
      </w:tr>
      <w:tr w:rsidR="009835E9" w14:paraId="368EE42E" w14:textId="77777777" w:rsidTr="004153D0">
        <w:tc>
          <w:tcPr>
            <w:tcW w:w="1696" w:type="dxa"/>
            <w:shd w:val="clear" w:color="auto" w:fill="F9F3DF"/>
          </w:tcPr>
          <w:p w14:paraId="4FCD097D" w14:textId="0F407ED2" w:rsidR="00A706C9" w:rsidRPr="008E5792" w:rsidRDefault="00A706C9" w:rsidP="00A706C9">
            <w:pPr>
              <w:rPr>
                <w:rFonts w:ascii="4804_KwangMD_PukluK" w:hAnsi="4804_KwangMD_PukluK" w:cs="4804_KwangMD_PukluK"/>
                <w:color w:val="806000" w:themeColor="accent4" w:themeShade="80"/>
                <w:sz w:val="32"/>
                <w:szCs w:val="40"/>
              </w:rPr>
            </w:pPr>
            <w:r w:rsidRPr="009835E9">
              <w:rPr>
                <w:rFonts w:ascii="4804_KwangMD_PukluK" w:hAnsi="4804_KwangMD_PukluK" w:cs="4804_KwangMD_PukluK"/>
                <w:color w:val="806000" w:themeColor="accent4" w:themeShade="80"/>
                <w:sz w:val="28"/>
                <w:szCs w:val="36"/>
              </w:rPr>
              <w:t>Date of review</w:t>
            </w:r>
          </w:p>
        </w:tc>
        <w:tc>
          <w:tcPr>
            <w:tcW w:w="3402" w:type="dxa"/>
            <w:shd w:val="clear" w:color="auto" w:fill="FCFAF2"/>
          </w:tcPr>
          <w:p w14:paraId="07F1EDF6" w14:textId="719CF4EA" w:rsidR="00A706C9" w:rsidRPr="009835E9" w:rsidRDefault="009835E9" w:rsidP="00A706C9">
            <w:pPr>
              <w:rPr>
                <w:rFonts w:ascii="4804_KwangMD_PukluK" w:hAnsi="4804_KwangMD_PukluK" w:cs="4804_KwangMD_PukluK"/>
                <w:color w:val="806000" w:themeColor="accent4" w:themeShade="80"/>
                <w:sz w:val="26"/>
                <w:szCs w:val="26"/>
              </w:rPr>
            </w:pPr>
            <w:r w:rsidRPr="009835E9">
              <w:rPr>
                <w:rFonts w:ascii="4804_KwangMD_PukluK" w:hAnsi="4804_KwangMD_PukluK" w:cs="4804_KwangMD_PukluK"/>
                <w:color w:val="806000" w:themeColor="accent4" w:themeShade="80"/>
                <w:sz w:val="26"/>
                <w:szCs w:val="26"/>
              </w:rPr>
              <w:t>21 February 2022</w:t>
            </w:r>
          </w:p>
        </w:tc>
        <w:tc>
          <w:tcPr>
            <w:tcW w:w="1560" w:type="dxa"/>
            <w:shd w:val="clear" w:color="auto" w:fill="F9F3DF"/>
          </w:tcPr>
          <w:p w14:paraId="674298E8" w14:textId="56C30B55" w:rsidR="00A706C9" w:rsidRPr="009835E9" w:rsidRDefault="00A706C9" w:rsidP="00A706C9">
            <w:pPr>
              <w:rPr>
                <w:rFonts w:ascii="4804_KwangMD_PukluK" w:hAnsi="4804_KwangMD_PukluK" w:cs="4804_KwangMD_PukluK"/>
                <w:color w:val="806000" w:themeColor="accent4" w:themeShade="80"/>
                <w:sz w:val="28"/>
                <w:szCs w:val="36"/>
              </w:rPr>
            </w:pPr>
            <w:r w:rsidRPr="009835E9">
              <w:rPr>
                <w:rFonts w:ascii="4804_KwangMD_PukluK" w:hAnsi="4804_KwangMD_PukluK" w:cs="4804_KwangMD_PukluK"/>
                <w:color w:val="806000" w:themeColor="accent4" w:themeShade="80"/>
                <w:sz w:val="28"/>
                <w:szCs w:val="36"/>
              </w:rPr>
              <w:t>Reviewed by</w:t>
            </w:r>
          </w:p>
        </w:tc>
        <w:tc>
          <w:tcPr>
            <w:tcW w:w="2358" w:type="dxa"/>
            <w:gridSpan w:val="2"/>
            <w:shd w:val="clear" w:color="auto" w:fill="FCFAF2"/>
          </w:tcPr>
          <w:p w14:paraId="00F0F25F" w14:textId="135BF784" w:rsidR="00A706C9" w:rsidRPr="009835E9" w:rsidRDefault="009835E9" w:rsidP="00A706C9">
            <w:pPr>
              <w:rPr>
                <w:rFonts w:ascii="4804_KwangMD_PukluK" w:hAnsi="4804_KwangMD_PukluK" w:cs="4804_KwangMD_PukluK"/>
                <w:color w:val="806000" w:themeColor="accent4" w:themeShade="80"/>
                <w:sz w:val="26"/>
                <w:szCs w:val="26"/>
              </w:rPr>
            </w:pPr>
            <w:r w:rsidRPr="009835E9">
              <w:rPr>
                <w:rFonts w:ascii="4804_KwangMD_PukluK" w:hAnsi="4804_KwangMD_PukluK" w:cs="4804_KwangMD_PukluK"/>
                <w:color w:val="806000" w:themeColor="accent4" w:themeShade="80"/>
                <w:sz w:val="26"/>
                <w:szCs w:val="26"/>
              </w:rPr>
              <w:t>Thanapon (Dome)</w:t>
            </w:r>
          </w:p>
        </w:tc>
      </w:tr>
      <w:tr w:rsidR="004153D0" w14:paraId="1D970A87" w14:textId="77777777" w:rsidTr="00EA7FA7">
        <w:tc>
          <w:tcPr>
            <w:tcW w:w="7792" w:type="dxa"/>
            <w:gridSpan w:val="4"/>
            <w:shd w:val="clear" w:color="auto" w:fill="F9F3DF"/>
          </w:tcPr>
          <w:p w14:paraId="42129235" w14:textId="77777777" w:rsidR="004153D0" w:rsidRPr="009835E9" w:rsidRDefault="004153D0" w:rsidP="00A706C9">
            <w:pPr>
              <w:rPr>
                <w:rFonts w:ascii="4804_KwangMD_PukluK" w:hAnsi="4804_KwangMD_PukluK" w:cs="4804_KwangMD_PukluK"/>
                <w:color w:val="806000" w:themeColor="accent4" w:themeShade="80"/>
                <w:sz w:val="28"/>
                <w:szCs w:val="36"/>
              </w:rPr>
            </w:pPr>
            <w:r w:rsidRPr="009835E9">
              <w:rPr>
                <w:rFonts w:ascii="4804_KwangMD_PukluK" w:hAnsi="4804_KwangMD_PukluK" w:cs="4804_KwangMD_PukluK"/>
                <w:color w:val="806000" w:themeColor="accent4" w:themeShade="80"/>
                <w:sz w:val="28"/>
                <w:szCs w:val="36"/>
              </w:rPr>
              <w:t>Attribute</w:t>
            </w:r>
          </w:p>
        </w:tc>
        <w:tc>
          <w:tcPr>
            <w:tcW w:w="1224" w:type="dxa"/>
            <w:shd w:val="clear" w:color="auto" w:fill="F9F3DF"/>
          </w:tcPr>
          <w:p w14:paraId="0850C4B5" w14:textId="38B52E32" w:rsidR="004153D0" w:rsidRPr="00EA7FA7" w:rsidRDefault="004153D0" w:rsidP="004153D0">
            <w:pPr>
              <w:jc w:val="center"/>
              <w:rPr>
                <w:rFonts w:ascii="4804_KwangMD_PukluK" w:hAnsi="4804_KwangMD_PukluK" w:cs="4804_KwangMD_PukluK"/>
                <w:color w:val="806000" w:themeColor="accent4" w:themeShade="80"/>
                <w:sz w:val="24"/>
                <w:szCs w:val="32"/>
              </w:rPr>
            </w:pPr>
            <w:r w:rsidRPr="00EA7FA7">
              <w:rPr>
                <w:rFonts w:ascii="4804_KwangMD_PukluK" w:hAnsi="4804_KwangMD_PukluK" w:cs="4804_KwangMD_PukluK"/>
                <w:color w:val="806000" w:themeColor="accent4" w:themeShade="80"/>
                <w:sz w:val="24"/>
                <w:szCs w:val="32"/>
              </w:rPr>
              <w:t>Pass / Fail</w:t>
            </w:r>
          </w:p>
        </w:tc>
      </w:tr>
      <w:tr w:rsidR="00F348D5" w14:paraId="022A7A83" w14:textId="77777777" w:rsidTr="008E5792">
        <w:tc>
          <w:tcPr>
            <w:tcW w:w="9016" w:type="dxa"/>
            <w:gridSpan w:val="5"/>
            <w:shd w:val="clear" w:color="auto" w:fill="D7E9F7"/>
          </w:tcPr>
          <w:p w14:paraId="3D0EF71A" w14:textId="753CECC7" w:rsidR="00F348D5" w:rsidRPr="009835E9" w:rsidRDefault="00F348D5" w:rsidP="00A706C9">
            <w:pPr>
              <w:rPr>
                <w:rFonts w:ascii="4804_KwangMD_PukluK" w:hAnsi="4804_KwangMD_PukluK" w:cs="4804_KwangMD_PukluK"/>
                <w:sz w:val="28"/>
                <w:szCs w:val="36"/>
                <w:cs/>
              </w:rPr>
            </w:pPr>
            <w:r w:rsidRPr="009835E9">
              <w:rPr>
                <w:rFonts w:ascii="4804_KwangMD_PukluK" w:hAnsi="4804_KwangMD_PukluK" w:cs="4804_KwangMD_PukluK"/>
                <w:sz w:val="28"/>
                <w:szCs w:val="36"/>
              </w:rPr>
              <w:t>Completeness</w:t>
            </w:r>
          </w:p>
        </w:tc>
      </w:tr>
      <w:tr w:rsidR="009835E9" w14:paraId="4EBE8BBD" w14:textId="77777777" w:rsidTr="00FD3C1F">
        <w:tc>
          <w:tcPr>
            <w:tcW w:w="7792" w:type="dxa"/>
            <w:gridSpan w:val="4"/>
            <w:tcBorders>
              <w:top w:val="single" w:sz="4" w:space="0" w:color="FFC000"/>
            </w:tcBorders>
            <w:shd w:val="clear" w:color="auto" w:fill="EEF6FC"/>
          </w:tcPr>
          <w:p w14:paraId="7A22FFAC" w14:textId="77777777" w:rsidR="009835E9" w:rsidRDefault="004153D0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A7FA7">
              <w:rPr>
                <w:rFonts w:ascii="4804_KwangMD_PukluK" w:hAnsi="4804_KwangMD_PukluK" w:cs="4804_KwangMD_PukluK"/>
                <w:sz w:val="26"/>
                <w:szCs w:val="26"/>
              </w:rPr>
              <w:t xml:space="preserve">Does the program handle all the conditions, functions in the </w:t>
            </w:r>
            <w:r w:rsidR="00E23B8D" w:rsidRPr="00EA7FA7">
              <w:rPr>
                <w:rFonts w:ascii="4804_KwangMD_PukluK" w:hAnsi="4804_KwangMD_PukluK" w:cs="4804_KwangMD_PukluK"/>
                <w:sz w:val="26"/>
                <w:szCs w:val="26"/>
              </w:rPr>
              <w:t>program?</w:t>
            </w:r>
          </w:p>
          <w:p w14:paraId="0956C6C4" w14:textId="16DCC701" w:rsidR="00E84F63" w:rsidRPr="00EA7FA7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โปรแกรมจัดการทุกเงื่อนไข ฟังก์ชันในโปรแกรมหรือไม่</w:t>
            </w:r>
            <w:r w:rsidRPr="00E84F63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tcBorders>
              <w:top w:val="single" w:sz="4" w:space="0" w:color="FFC000"/>
            </w:tcBorders>
            <w:shd w:val="clear" w:color="auto" w:fill="EEF6FC"/>
            <w:vAlign w:val="center"/>
          </w:tcPr>
          <w:p w14:paraId="592A81B3" w14:textId="565D4E09" w:rsidR="009835E9" w:rsidRPr="00FD3C1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FD3C1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88578A" w14:paraId="2F6AC09C" w14:textId="77777777" w:rsidTr="00FD3C1F">
        <w:tc>
          <w:tcPr>
            <w:tcW w:w="7792" w:type="dxa"/>
            <w:gridSpan w:val="4"/>
            <w:tcBorders>
              <w:top w:val="single" w:sz="4" w:space="0" w:color="FFC000"/>
            </w:tcBorders>
            <w:shd w:val="clear" w:color="auto" w:fill="EEF6FC"/>
          </w:tcPr>
          <w:p w14:paraId="7FB8FCD9" w14:textId="77777777" w:rsidR="0088578A" w:rsidRDefault="004153D0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A7FA7">
              <w:rPr>
                <w:rFonts w:ascii="4804_KwangMD_PukluK" w:hAnsi="4804_KwangMD_PukluK" w:cs="4804_KwangMD_PukluK"/>
                <w:sz w:val="26"/>
                <w:szCs w:val="26"/>
              </w:rPr>
              <w:t>Check whether</w:t>
            </w:r>
            <w:r w:rsidR="00A9198C" w:rsidRPr="00EA7FA7">
              <w:rPr>
                <w:rFonts w:ascii="4804_KwangMD_PukluK" w:hAnsi="4804_KwangMD_PukluK" w:cs="4804_KwangMD_PukluK"/>
                <w:sz w:val="26"/>
                <w:szCs w:val="26"/>
              </w:rPr>
              <w:t xml:space="preserve"> inline comments are used judiciously.</w:t>
            </w:r>
          </w:p>
          <w:p w14:paraId="39015ADC" w14:textId="18BC6DBF" w:rsidR="00E84F63" w:rsidRPr="00EA7FA7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ตรวจสอบว่ามีการใช้ความคิดเห็นแบบอินไลน์อย่างเหมาะสมหรือไม่</w:t>
            </w:r>
          </w:p>
        </w:tc>
        <w:tc>
          <w:tcPr>
            <w:tcW w:w="1224" w:type="dxa"/>
            <w:tcBorders>
              <w:top w:val="single" w:sz="4" w:space="0" w:color="FFC000"/>
            </w:tcBorders>
            <w:shd w:val="clear" w:color="auto" w:fill="EEF6FC"/>
            <w:vAlign w:val="center"/>
          </w:tcPr>
          <w:p w14:paraId="0407844A" w14:textId="5BC083C6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88578A" w14:paraId="617D975E" w14:textId="77777777" w:rsidTr="00FD3C1F">
        <w:tc>
          <w:tcPr>
            <w:tcW w:w="7792" w:type="dxa"/>
            <w:gridSpan w:val="4"/>
            <w:tcBorders>
              <w:top w:val="single" w:sz="4" w:space="0" w:color="FFC000"/>
            </w:tcBorders>
            <w:shd w:val="clear" w:color="auto" w:fill="EEF6FC"/>
          </w:tcPr>
          <w:p w14:paraId="3265E253" w14:textId="77777777" w:rsidR="0088578A" w:rsidRDefault="00E23B8D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A7FA7">
              <w:rPr>
                <w:rFonts w:ascii="4804_KwangMD_PukluK" w:hAnsi="4804_KwangMD_PukluK" w:cs="4804_KwangMD_PukluK"/>
                <w:sz w:val="26"/>
                <w:szCs w:val="26"/>
              </w:rPr>
              <w:t>Check whether all design issues are taken care of.</w:t>
            </w:r>
          </w:p>
          <w:p w14:paraId="40C0397B" w14:textId="18790255" w:rsidR="00E84F63" w:rsidRPr="00EA7FA7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ตรวจสอบว่าปัญหาการออกแบบทั้งหมดได้รับการดูแลหรือไม่</w:t>
            </w:r>
          </w:p>
        </w:tc>
        <w:tc>
          <w:tcPr>
            <w:tcW w:w="1224" w:type="dxa"/>
            <w:tcBorders>
              <w:top w:val="single" w:sz="4" w:space="0" w:color="FFC000"/>
            </w:tcBorders>
            <w:shd w:val="clear" w:color="auto" w:fill="EEF6FC"/>
            <w:vAlign w:val="center"/>
          </w:tcPr>
          <w:p w14:paraId="2969F8E1" w14:textId="0496F9C2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88578A" w14:paraId="69530082" w14:textId="77777777" w:rsidTr="00FD3C1F">
        <w:tc>
          <w:tcPr>
            <w:tcW w:w="7792" w:type="dxa"/>
            <w:gridSpan w:val="4"/>
            <w:tcBorders>
              <w:top w:val="single" w:sz="4" w:space="0" w:color="FFC000"/>
            </w:tcBorders>
            <w:shd w:val="clear" w:color="auto" w:fill="EEF6FC"/>
          </w:tcPr>
          <w:p w14:paraId="75039BEC" w14:textId="77777777" w:rsidR="0088578A" w:rsidRDefault="00E23B8D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A7FA7">
              <w:rPr>
                <w:rFonts w:ascii="4804_KwangMD_PukluK" w:hAnsi="4804_KwangMD_PukluK" w:cs="4804_KwangMD_PukluK"/>
                <w:sz w:val="26"/>
                <w:szCs w:val="26"/>
              </w:rPr>
              <w:t xml:space="preserve">Check whether all user interface issues are </w:t>
            </w:r>
            <w:r w:rsidR="00EA7FA7" w:rsidRPr="00EA7FA7">
              <w:rPr>
                <w:rFonts w:ascii="4804_KwangMD_PukluK" w:hAnsi="4804_KwangMD_PukluK" w:cs="4804_KwangMD_PukluK"/>
                <w:sz w:val="26"/>
                <w:szCs w:val="26"/>
              </w:rPr>
              <w:t>taken</w:t>
            </w:r>
            <w:r w:rsidRPr="00EA7FA7">
              <w:rPr>
                <w:rFonts w:ascii="4804_KwangMD_PukluK" w:hAnsi="4804_KwangMD_PukluK" w:cs="4804_KwangMD_PukluK"/>
                <w:sz w:val="26"/>
                <w:szCs w:val="26"/>
              </w:rPr>
              <w:t xml:space="preserve"> care of.</w:t>
            </w:r>
          </w:p>
          <w:p w14:paraId="056D29A3" w14:textId="54A9A967" w:rsidR="00E84F63" w:rsidRPr="00EA7FA7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ตรวจสอบว่าปัญหาส่วนติดต่อผู้ใช้ทั้งหมดได้รับการดูแลหรือไม่</w:t>
            </w:r>
          </w:p>
        </w:tc>
        <w:tc>
          <w:tcPr>
            <w:tcW w:w="1224" w:type="dxa"/>
            <w:tcBorders>
              <w:top w:val="single" w:sz="4" w:space="0" w:color="FFC000"/>
            </w:tcBorders>
            <w:shd w:val="clear" w:color="auto" w:fill="EEF6FC"/>
            <w:vAlign w:val="center"/>
          </w:tcPr>
          <w:p w14:paraId="47E2F80E" w14:textId="0AE6061D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88578A" w14:paraId="04C120C2" w14:textId="77777777" w:rsidTr="00FD3C1F">
        <w:tc>
          <w:tcPr>
            <w:tcW w:w="7792" w:type="dxa"/>
            <w:gridSpan w:val="4"/>
            <w:tcBorders>
              <w:top w:val="single" w:sz="4" w:space="0" w:color="FFC000"/>
            </w:tcBorders>
            <w:shd w:val="clear" w:color="auto" w:fill="EEF6FC"/>
          </w:tcPr>
          <w:p w14:paraId="174042C7" w14:textId="77777777" w:rsidR="0088578A" w:rsidRDefault="00E23B8D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A7FA7">
              <w:rPr>
                <w:rFonts w:ascii="4804_KwangMD_PukluK" w:hAnsi="4804_KwangMD_PukluK" w:cs="4804_KwangMD_PukluK"/>
                <w:sz w:val="26"/>
                <w:szCs w:val="26"/>
              </w:rPr>
              <w:t>Check whether all</w:t>
            </w:r>
            <w:r w:rsidR="00EA7FA7" w:rsidRPr="00EA7FA7">
              <w:rPr>
                <w:rFonts w:ascii="4804_KwangMD_PukluK" w:hAnsi="4804_KwangMD_PukluK" w:cs="4804_KwangMD_PukluK"/>
                <w:sz w:val="26"/>
                <w:szCs w:val="26"/>
              </w:rPr>
              <w:t xml:space="preserve"> boundary conditions/testing/debugging conditions are addressed.</w:t>
            </w:r>
          </w:p>
          <w:p w14:paraId="7DA90A37" w14:textId="3A4BF172" w:rsidR="00E84F63" w:rsidRPr="00EA7FA7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ตรวจสอบว่ามีการกำหนดเงื่อนไขขอบเขต/การทดสอบ/การแก้ไขข้อบกพร่องทั้งหมดหรือไม่</w:t>
            </w:r>
          </w:p>
        </w:tc>
        <w:tc>
          <w:tcPr>
            <w:tcW w:w="1224" w:type="dxa"/>
            <w:tcBorders>
              <w:top w:val="single" w:sz="4" w:space="0" w:color="FFC000"/>
            </w:tcBorders>
            <w:shd w:val="clear" w:color="auto" w:fill="EEF6FC"/>
            <w:vAlign w:val="center"/>
          </w:tcPr>
          <w:p w14:paraId="58F9DDDC" w14:textId="663E0CED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F348D5" w14:paraId="326DFBF9" w14:textId="77777777" w:rsidTr="008E5792">
        <w:tc>
          <w:tcPr>
            <w:tcW w:w="9016" w:type="dxa"/>
            <w:gridSpan w:val="5"/>
            <w:shd w:val="clear" w:color="auto" w:fill="D7E9F7"/>
          </w:tcPr>
          <w:p w14:paraId="33D5F6E8" w14:textId="09069AC1" w:rsidR="00F348D5" w:rsidRPr="009835E9" w:rsidRDefault="00F348D5" w:rsidP="00A706C9">
            <w:pPr>
              <w:rPr>
                <w:rFonts w:ascii="4804_KwangMD_PukluK" w:hAnsi="4804_KwangMD_PukluK" w:cs="4804_KwangMD_PukluK"/>
                <w:sz w:val="28"/>
                <w:szCs w:val="36"/>
                <w:cs/>
              </w:rPr>
            </w:pPr>
            <w:r w:rsidRPr="009835E9">
              <w:rPr>
                <w:rFonts w:ascii="4804_KwangMD_PukluK" w:hAnsi="4804_KwangMD_PukluK" w:cs="4804_KwangMD_PukluK"/>
                <w:sz w:val="28"/>
                <w:szCs w:val="36"/>
              </w:rPr>
              <w:t>Correc</w:t>
            </w:r>
            <w:r w:rsidRPr="009835E9">
              <w:rPr>
                <w:rFonts w:ascii="4804_KwangMD_PukluK" w:hAnsi="4804_KwangMD_PukluK" w:cs="4804_KwangMD_PukluK"/>
                <w:sz w:val="28"/>
                <w:szCs w:val="36"/>
                <w:shd w:val="clear" w:color="auto" w:fill="D7E9F7"/>
              </w:rPr>
              <w:t>tness</w:t>
            </w:r>
          </w:p>
        </w:tc>
      </w:tr>
      <w:tr w:rsidR="004153D0" w14:paraId="3C8814E6" w14:textId="77777777" w:rsidTr="00FD3C1F">
        <w:tc>
          <w:tcPr>
            <w:tcW w:w="7792" w:type="dxa"/>
            <w:gridSpan w:val="4"/>
            <w:shd w:val="clear" w:color="auto" w:fill="EEF6FC"/>
          </w:tcPr>
          <w:p w14:paraId="49299CFD" w14:textId="77777777" w:rsidR="004153D0" w:rsidRDefault="005B3650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input parameters passed checked?</w:t>
            </w:r>
          </w:p>
          <w:p w14:paraId="7AEC3477" w14:textId="11616193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มีการตรวจสอบพารามิเตอร์อินพุตผ่านหรือไม่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52A5C51F" w14:textId="4586AC38" w:rsidR="004153D0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5B3650" w14:paraId="153BED8E" w14:textId="77777777" w:rsidTr="00FD3C1F">
        <w:tc>
          <w:tcPr>
            <w:tcW w:w="7792" w:type="dxa"/>
            <w:gridSpan w:val="4"/>
            <w:shd w:val="clear" w:color="auto" w:fill="EEF6FC"/>
          </w:tcPr>
          <w:p w14:paraId="3E57AF12" w14:textId="77777777" w:rsidR="005B3650" w:rsidRDefault="00CB0268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Is subscript out of range checked?</w:t>
            </w:r>
          </w:p>
          <w:p w14:paraId="708CD79A" w14:textId="7E63C01B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มีการตรวจสอบตัวห้อยอยู่นอกช่วงหรือไม่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66383451" w14:textId="1F733EF9" w:rsidR="005B3650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5B3650" w14:paraId="40F44D9E" w14:textId="77777777" w:rsidTr="00FD3C1F">
        <w:tc>
          <w:tcPr>
            <w:tcW w:w="7792" w:type="dxa"/>
            <w:gridSpan w:val="4"/>
            <w:shd w:val="clear" w:color="auto" w:fill="EEF6FC"/>
          </w:tcPr>
          <w:p w14:paraId="5ADD5129" w14:textId="77777777" w:rsidR="005B3650" w:rsidRDefault="00DA6CA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Does</w:t>
            </w:r>
            <w:r w:rsidR="007B6148">
              <w:rPr>
                <w:rFonts w:ascii="4804_KwangMD_PukluK" w:hAnsi="4804_KwangMD_PukluK" w:cs="4804_KwangMD_PukluK"/>
                <w:sz w:val="26"/>
                <w:szCs w:val="26"/>
              </w:rPr>
              <w:t xml:space="preserve"> a called program return control to one of the programs in calling hierarchy?</w:t>
            </w:r>
          </w:p>
          <w:p w14:paraId="00452330" w14:textId="0D8E46D4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โปรแกรมที่ถูกเรียกส่งคืนการควบคุมไปยังหนึ่งในโปรแกรมในลำดับชั้นการเรียกหรือไม่</w:t>
            </w:r>
            <w:r w:rsidRPr="00E84F63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77638BBA" w14:textId="08C75FFF" w:rsidR="005B3650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5B3650" w14:paraId="5AECC795" w14:textId="77777777" w:rsidTr="00FD3C1F">
        <w:tc>
          <w:tcPr>
            <w:tcW w:w="7792" w:type="dxa"/>
            <w:gridSpan w:val="4"/>
            <w:shd w:val="clear" w:color="auto" w:fill="EEF6FC"/>
          </w:tcPr>
          <w:p w14:paraId="2C9D262B" w14:textId="77777777" w:rsidR="005B3650" w:rsidRDefault="00DA6CA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</w:t>
            </w:r>
            <w:r w:rsidR="007B6148">
              <w:rPr>
                <w:rFonts w:ascii="4804_KwangMD_PukluK" w:hAnsi="4804_KwangMD_PukluK" w:cs="4804_KwangMD_PukluK"/>
                <w:sz w:val="26"/>
                <w:szCs w:val="26"/>
              </w:rPr>
              <w:t xml:space="preserve"> error checks reported to calling programs?</w:t>
            </w:r>
          </w:p>
          <w:p w14:paraId="2BBB720B" w14:textId="50531C81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มีการรายงานการตรวจสอบข้อผิดพลาดไป</w:t>
            </w:r>
            <w:r w:rsidR="00FD3C1F">
              <w:rPr>
                <w:rFonts w:ascii="4804_KwangMD_PukluK" w:hAnsi="4804_KwangMD_PukluK" w:cs="4804_KwangMD_PukluK" w:hint="cs"/>
                <w:sz w:val="26"/>
                <w:szCs w:val="26"/>
                <w:cs/>
              </w:rPr>
              <w:t>ยังการเรียก</w:t>
            </w: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โปรแกรมหรือไม่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5112D7C7" w14:textId="434DC2E9" w:rsidR="005B3650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4153D0" w14:paraId="7862AF16" w14:textId="77777777" w:rsidTr="00FD3C1F">
        <w:tc>
          <w:tcPr>
            <w:tcW w:w="7792" w:type="dxa"/>
            <w:gridSpan w:val="4"/>
            <w:shd w:val="clear" w:color="auto" w:fill="EEF6FC"/>
          </w:tcPr>
          <w:p w14:paraId="121E8EC8" w14:textId="77777777" w:rsidR="004153D0" w:rsidRDefault="00DA6CA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 xml:space="preserve">Are </w:t>
            </w:r>
            <w:r w:rsidR="007B6148">
              <w:rPr>
                <w:rFonts w:ascii="4804_KwangMD_PukluK" w:hAnsi="4804_KwangMD_PukluK" w:cs="4804_KwangMD_PukluK"/>
                <w:sz w:val="26"/>
                <w:szCs w:val="26"/>
              </w:rPr>
              <w:t>code layout and coding standards checked?</w:t>
            </w:r>
          </w:p>
          <w:p w14:paraId="21EBE916" w14:textId="0DC7D7AB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มีการตรวจสอบรูปแบบโค้ดและมาตรฐานการเข้ารหัสหรือไม่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7259C18A" w14:textId="6E103800" w:rsidR="004153D0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5B3650" w14:paraId="1A4ED8EC" w14:textId="77777777" w:rsidTr="00FD3C1F">
        <w:tc>
          <w:tcPr>
            <w:tcW w:w="7792" w:type="dxa"/>
            <w:gridSpan w:val="4"/>
            <w:shd w:val="clear" w:color="auto" w:fill="EEF6FC"/>
          </w:tcPr>
          <w:p w14:paraId="57AA5249" w14:textId="77777777" w:rsidR="005B3650" w:rsidRDefault="00DA6CA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checks for any hard coding done?</w:t>
            </w:r>
          </w:p>
          <w:p w14:paraId="652F907B" w14:textId="3D3B90DE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มีการตรวจสอบฮาร์ดโค้ดหรือไม่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6CC69BAB" w14:textId="146F77AF" w:rsidR="005B3650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5B3650" w14:paraId="5E2A53D1" w14:textId="77777777" w:rsidTr="00FD3C1F">
        <w:tc>
          <w:tcPr>
            <w:tcW w:w="7792" w:type="dxa"/>
            <w:gridSpan w:val="4"/>
            <w:shd w:val="clear" w:color="auto" w:fill="EEF6FC"/>
          </w:tcPr>
          <w:p w14:paraId="7147FBE8" w14:textId="77777777" w:rsidR="005B3650" w:rsidRDefault="00DA6CA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checks for unwarranted code done?</w:t>
            </w:r>
          </w:p>
          <w:p w14:paraId="4FF81398" w14:textId="6ABB6C84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มีการตรวจสอบรหัสที่ไม่ได้รับการรับรองหรือไม่</w:t>
            </w:r>
            <w:r w:rsidRPr="00E84F63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7B148B20" w14:textId="7F45656E" w:rsidR="005B3650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4153D0" w14:paraId="0647DB02" w14:textId="77777777" w:rsidTr="00FD3C1F">
        <w:tc>
          <w:tcPr>
            <w:tcW w:w="7792" w:type="dxa"/>
            <w:gridSpan w:val="4"/>
            <w:shd w:val="clear" w:color="auto" w:fill="EEF6FC"/>
          </w:tcPr>
          <w:p w14:paraId="2E2207EF" w14:textId="77777777" w:rsidR="004153D0" w:rsidRDefault="00DA6CA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checks for uninitialized variables done?</w:t>
            </w:r>
          </w:p>
          <w:p w14:paraId="1434DD13" w14:textId="415AE153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มีการตรวจสอบตัวแปรที่ยังไม่ได้กำหนดค่าเริ่มต้นหรือไม่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4B11D5E7" w14:textId="3F198615" w:rsidR="004153D0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4153D0" w14:paraId="02E5EFCE" w14:textId="77777777" w:rsidTr="00FD3C1F">
        <w:tc>
          <w:tcPr>
            <w:tcW w:w="7792" w:type="dxa"/>
            <w:gridSpan w:val="4"/>
            <w:shd w:val="clear" w:color="auto" w:fill="EEF6FC"/>
          </w:tcPr>
          <w:p w14:paraId="41689895" w14:textId="77777777" w:rsidR="004153D0" w:rsidRDefault="00CB0268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there no terminating loops?</w:t>
            </w:r>
          </w:p>
          <w:p w14:paraId="39C36D79" w14:textId="2CB678FB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  <w:cs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ไม่มีการสิ้นสุดการวนซ้ำ</w:t>
            </w:r>
            <w:r w:rsidRPr="00E84F63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194B9027" w14:textId="4B5983AB" w:rsidR="004153D0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4153D0" w14:paraId="48D53CBA" w14:textId="77777777" w:rsidTr="00FD3C1F">
        <w:tc>
          <w:tcPr>
            <w:tcW w:w="7792" w:type="dxa"/>
            <w:gridSpan w:val="4"/>
            <w:shd w:val="clear" w:color="auto" w:fill="EEF6FC"/>
          </w:tcPr>
          <w:p w14:paraId="0B9DBEFE" w14:textId="77777777" w:rsidR="004153D0" w:rsidRDefault="00CB0268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Does the program have one entry and one exit point?</w:t>
            </w:r>
          </w:p>
          <w:p w14:paraId="0005FB91" w14:textId="59A453D4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โปรแกรมมีจุดเข้าและจุดออกหนึ่งจุดหรือไม่</w:t>
            </w:r>
            <w:r w:rsidRPr="00E84F63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0090A9F8" w14:textId="23630B81" w:rsidR="004153D0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9835E9" w14:paraId="7DA05BB4" w14:textId="77777777" w:rsidTr="00FD3C1F">
        <w:tc>
          <w:tcPr>
            <w:tcW w:w="7792" w:type="dxa"/>
            <w:gridSpan w:val="4"/>
            <w:shd w:val="clear" w:color="auto" w:fill="EEF6FC"/>
          </w:tcPr>
          <w:p w14:paraId="617AE00A" w14:textId="77777777" w:rsidR="009835E9" w:rsidRDefault="00CB0268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all declared variables are used?</w:t>
            </w:r>
          </w:p>
          <w:p w14:paraId="7A3FBFCC" w14:textId="71092CC4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มีการใช้ตัวแปรที่ประกาศไว้ทั้งหมดหรือไม่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7AADEE6A" w14:textId="6E1329BD" w:rsidR="009835E9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F348D5" w14:paraId="32E11F12" w14:textId="77777777" w:rsidTr="008E5792">
        <w:tc>
          <w:tcPr>
            <w:tcW w:w="9016" w:type="dxa"/>
            <w:gridSpan w:val="5"/>
            <w:shd w:val="clear" w:color="auto" w:fill="D7E9F7"/>
          </w:tcPr>
          <w:p w14:paraId="22871298" w14:textId="1D5519E1" w:rsidR="00F348D5" w:rsidRPr="009835E9" w:rsidRDefault="00F348D5" w:rsidP="00A706C9">
            <w:pPr>
              <w:rPr>
                <w:rFonts w:ascii="4804_KwangMD_PukluK" w:hAnsi="4804_KwangMD_PukluK" w:cs="4804_KwangMD_PukluK"/>
                <w:sz w:val="28"/>
                <w:szCs w:val="36"/>
                <w:cs/>
              </w:rPr>
            </w:pPr>
            <w:r w:rsidRPr="009835E9">
              <w:rPr>
                <w:rFonts w:ascii="4804_KwangMD_PukluK" w:hAnsi="4804_KwangMD_PukluK" w:cs="4804_KwangMD_PukluK"/>
                <w:sz w:val="28"/>
                <w:szCs w:val="36"/>
              </w:rPr>
              <w:t>Reliab</w:t>
            </w:r>
            <w:r w:rsidRPr="009835E9">
              <w:rPr>
                <w:rFonts w:ascii="4804_KwangMD_PukluK" w:hAnsi="4804_KwangMD_PukluK" w:cs="4804_KwangMD_PukluK"/>
                <w:sz w:val="28"/>
                <w:szCs w:val="36"/>
                <w:shd w:val="clear" w:color="auto" w:fill="D7E9F7"/>
              </w:rPr>
              <w:t>ility</w:t>
            </w:r>
          </w:p>
        </w:tc>
      </w:tr>
      <w:tr w:rsidR="009835E9" w14:paraId="600BA417" w14:textId="77777777" w:rsidTr="00FD3C1F">
        <w:tc>
          <w:tcPr>
            <w:tcW w:w="7792" w:type="dxa"/>
            <w:gridSpan w:val="4"/>
            <w:shd w:val="clear" w:color="auto" w:fill="EEF6FC"/>
          </w:tcPr>
          <w:p w14:paraId="1D2BF52A" w14:textId="77777777" w:rsidR="009835E9" w:rsidRDefault="004D02E6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performance/efficiency checks done?</w:t>
            </w:r>
          </w:p>
          <w:p w14:paraId="1F3E2E3A" w14:textId="6AD6CD91" w:rsidR="00E84F63" w:rsidRPr="00BD2CB5" w:rsidRDefault="00E84F63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มีการตรวจสอบประสิทธิภาพ/ประสิทธิภาพแล้วหรือไม่</w:t>
            </w:r>
            <w:r w:rsidRPr="00E84F63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2F801753" w14:textId="357BD429" w:rsidR="009835E9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F348D5" w14:paraId="05E46A43" w14:textId="77777777" w:rsidTr="008E5792">
        <w:tc>
          <w:tcPr>
            <w:tcW w:w="9016" w:type="dxa"/>
            <w:gridSpan w:val="5"/>
            <w:shd w:val="clear" w:color="auto" w:fill="D7E9F7"/>
          </w:tcPr>
          <w:p w14:paraId="100E0BB9" w14:textId="067DF5A5" w:rsidR="00F348D5" w:rsidRPr="009835E9" w:rsidRDefault="00F348D5" w:rsidP="00A706C9">
            <w:pPr>
              <w:rPr>
                <w:rFonts w:ascii="4804_KwangMD_PukluK" w:hAnsi="4804_KwangMD_PukluK" w:cs="4804_KwangMD_PukluK" w:hint="cs"/>
                <w:sz w:val="28"/>
                <w:szCs w:val="36"/>
                <w:cs/>
              </w:rPr>
            </w:pPr>
            <w:r w:rsidRPr="009835E9">
              <w:rPr>
                <w:rFonts w:ascii="4804_KwangMD_PukluK" w:hAnsi="4804_KwangMD_PukluK" w:cs="4804_KwangMD_PukluK"/>
                <w:sz w:val="28"/>
                <w:szCs w:val="36"/>
              </w:rPr>
              <w:lastRenderedPageBreak/>
              <w:t>Port</w:t>
            </w:r>
            <w:r w:rsidRPr="009835E9">
              <w:rPr>
                <w:rFonts w:ascii="4804_KwangMD_PukluK" w:hAnsi="4804_KwangMD_PukluK" w:cs="4804_KwangMD_PukluK"/>
                <w:sz w:val="28"/>
                <w:szCs w:val="36"/>
                <w:shd w:val="clear" w:color="auto" w:fill="D7E9F7"/>
              </w:rPr>
              <w:t>ability</w:t>
            </w:r>
          </w:p>
        </w:tc>
      </w:tr>
      <w:tr w:rsidR="009835E9" w14:paraId="0A25CD66" w14:textId="77777777" w:rsidTr="00FD3C1F">
        <w:tc>
          <w:tcPr>
            <w:tcW w:w="7792" w:type="dxa"/>
            <w:gridSpan w:val="4"/>
            <w:shd w:val="clear" w:color="auto" w:fill="EEF6FC"/>
          </w:tcPr>
          <w:p w14:paraId="7DFDA8F9" w14:textId="77777777" w:rsidR="009835E9" w:rsidRDefault="004D02E6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 xml:space="preserve">Is Code </w:t>
            </w:r>
            <w:r w:rsidR="00D770DA">
              <w:rPr>
                <w:rFonts w:ascii="4804_KwangMD_PukluK" w:hAnsi="4804_KwangMD_PukluK" w:cs="4804_KwangMD_PukluK"/>
                <w:sz w:val="26"/>
                <w:szCs w:val="26"/>
              </w:rPr>
              <w:t>independent of the character and word size of the platform?</w:t>
            </w:r>
          </w:p>
          <w:p w14:paraId="1F803471" w14:textId="5CD2F207" w:rsidR="00E84F63" w:rsidRPr="00BD2CB5" w:rsidRDefault="00FD3C1F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 w:hint="cs"/>
                <w:sz w:val="26"/>
                <w:szCs w:val="26"/>
                <w:cs/>
              </w:rPr>
              <w:t>โค้ด</w:t>
            </w:r>
            <w:r w:rsidR="00E84F63" w:rsidRPr="00E84F63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ไม่ขึ้นกับขนาดตัวอักษรและคำของแพลตฟอร์มหรือไม่</w:t>
            </w:r>
            <w:r w:rsidR="00E84F63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14688E3F" w14:textId="79750C59" w:rsidR="009835E9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F348D5" w14:paraId="188667C0" w14:textId="77777777" w:rsidTr="008E5792">
        <w:tc>
          <w:tcPr>
            <w:tcW w:w="9016" w:type="dxa"/>
            <w:gridSpan w:val="5"/>
            <w:shd w:val="clear" w:color="auto" w:fill="D7E9F7"/>
          </w:tcPr>
          <w:p w14:paraId="5DB2341F" w14:textId="528CA1E7" w:rsidR="00F348D5" w:rsidRPr="009835E9" w:rsidRDefault="00C05483" w:rsidP="00A706C9">
            <w:pPr>
              <w:rPr>
                <w:rFonts w:ascii="4804_KwangMD_PukluK" w:hAnsi="4804_KwangMD_PukluK" w:cs="4804_KwangMD_PukluK"/>
                <w:sz w:val="28"/>
                <w:szCs w:val="36"/>
                <w:cs/>
              </w:rPr>
            </w:pPr>
            <w:r w:rsidRPr="009835E9">
              <w:rPr>
                <w:rFonts w:ascii="4804_KwangMD_PukluK" w:hAnsi="4804_KwangMD_PukluK" w:cs="4804_KwangMD_PukluK"/>
                <w:sz w:val="28"/>
                <w:szCs w:val="36"/>
              </w:rPr>
              <w:t>Consisten</w:t>
            </w:r>
            <w:r w:rsidRPr="009835E9">
              <w:rPr>
                <w:rFonts w:ascii="4804_KwangMD_PukluK" w:hAnsi="4804_KwangMD_PukluK" w:cs="4804_KwangMD_PukluK"/>
                <w:sz w:val="28"/>
                <w:szCs w:val="36"/>
                <w:shd w:val="clear" w:color="auto" w:fill="D7E9F7"/>
              </w:rPr>
              <w:t>cy</w:t>
            </w:r>
          </w:p>
        </w:tc>
      </w:tr>
      <w:tr w:rsidR="0088578A" w14:paraId="7A80E286" w14:textId="77777777" w:rsidTr="00FD3C1F">
        <w:tc>
          <w:tcPr>
            <w:tcW w:w="7792" w:type="dxa"/>
            <w:gridSpan w:val="4"/>
            <w:shd w:val="clear" w:color="auto" w:fill="EEF6FC"/>
          </w:tcPr>
          <w:p w14:paraId="491EAB13" w14:textId="77777777" w:rsidR="0088578A" w:rsidRDefault="001C316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records updated/deleted in the same order throughout the system?</w:t>
            </w:r>
          </w:p>
          <w:p w14:paraId="2CC3C6A6" w14:textId="64B94D6C" w:rsidR="00DF3E30" w:rsidRPr="00BD2CB5" w:rsidRDefault="00DF3E30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DF3E30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บันทึกถูกอัพเดต/ลบในลำดับเดียวกันทั่วทั้งระบบหรือไม่</w:t>
            </w:r>
            <w:r w:rsidRPr="00DF3E30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6DA8A9A4" w14:textId="261AA2F8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9835E9" w14:paraId="2AD1F2A8" w14:textId="77777777" w:rsidTr="00FD3C1F">
        <w:tc>
          <w:tcPr>
            <w:tcW w:w="7792" w:type="dxa"/>
            <w:gridSpan w:val="4"/>
            <w:shd w:val="clear" w:color="auto" w:fill="EEF6FC"/>
          </w:tcPr>
          <w:p w14:paraId="06F6C9DB" w14:textId="77777777" w:rsidR="009835E9" w:rsidRDefault="001C316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DF3E30">
              <w:rPr>
                <w:rFonts w:ascii="4804_KwangMD_PukluK" w:hAnsi="4804_KwangMD_PukluK" w:cs="4804_KwangMD_PukluK"/>
                <w:sz w:val="24"/>
                <w:szCs w:val="24"/>
              </w:rPr>
              <w:t>Is similar style of coding followed through out the system without any deviations for personal.</w:t>
            </w:r>
          </w:p>
          <w:p w14:paraId="67315CE8" w14:textId="5D532EE1" w:rsidR="00DF3E30" w:rsidRPr="00BD2CB5" w:rsidRDefault="00DF3E30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DF3E30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เป็นรูปแบบการเข้ารหัสที่คล้ายคลึงกันตลอดทั้งระบบโดยไม่มีการเบี่ยงเบนใด ๆ สำหรับบุคคล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6BC6204C" w14:textId="0862F417" w:rsidR="009835E9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88578A" w14:paraId="08894090" w14:textId="77777777" w:rsidTr="00FD3C1F">
        <w:tc>
          <w:tcPr>
            <w:tcW w:w="7792" w:type="dxa"/>
            <w:gridSpan w:val="4"/>
            <w:shd w:val="clear" w:color="auto" w:fill="EEF6FC"/>
          </w:tcPr>
          <w:p w14:paraId="2872B51E" w14:textId="77777777" w:rsidR="0088578A" w:rsidRDefault="001C316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comments corresponding to the logic being described?</w:t>
            </w:r>
          </w:p>
          <w:p w14:paraId="6FB73F77" w14:textId="7FF23C6F" w:rsidR="00DF3E30" w:rsidRPr="00BD2CB5" w:rsidRDefault="00DF3E30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DF3E30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ความคิดเห็นสอดคล้องกับตรรกะที่อธิบายหรือไม่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640AAC84" w14:textId="301F9AF5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88578A" w14:paraId="25D2CA6C" w14:textId="77777777" w:rsidTr="00FD3C1F">
        <w:tc>
          <w:tcPr>
            <w:tcW w:w="7792" w:type="dxa"/>
            <w:gridSpan w:val="4"/>
            <w:shd w:val="clear" w:color="auto" w:fill="EEF6FC"/>
          </w:tcPr>
          <w:p w14:paraId="33461DFF" w14:textId="77777777" w:rsidR="0088578A" w:rsidRDefault="001C316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error conditions addressed comprehensively and consistently?</w:t>
            </w:r>
          </w:p>
          <w:p w14:paraId="183D0E0C" w14:textId="37C702E9" w:rsidR="00DF3E30" w:rsidRPr="00BD2CB5" w:rsidRDefault="00DF3E30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DF3E30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เงื่อนไขข้อผิดพลาดได้รับการแก้ไขอย่างครอบคลุมและสม่ำเสมอหรือไม่</w:t>
            </w:r>
            <w:r w:rsidRPr="00DF3E30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7950A4E4" w14:textId="07CFED6B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277F4A" w14:paraId="157F5347" w14:textId="77777777" w:rsidTr="008E5792">
        <w:tc>
          <w:tcPr>
            <w:tcW w:w="9016" w:type="dxa"/>
            <w:gridSpan w:val="5"/>
            <w:shd w:val="clear" w:color="auto" w:fill="D7E9F7"/>
          </w:tcPr>
          <w:p w14:paraId="41E551C9" w14:textId="1B6A2C70" w:rsidR="00277F4A" w:rsidRPr="009835E9" w:rsidRDefault="00277F4A" w:rsidP="00A706C9">
            <w:pPr>
              <w:rPr>
                <w:rFonts w:ascii="4804_KwangMD_PukluK" w:hAnsi="4804_KwangMD_PukluK" w:cs="4804_KwangMD_PukluK"/>
                <w:sz w:val="28"/>
                <w:szCs w:val="36"/>
                <w:cs/>
              </w:rPr>
            </w:pPr>
            <w:r w:rsidRPr="009835E9">
              <w:rPr>
                <w:rFonts w:ascii="4804_KwangMD_PukluK" w:hAnsi="4804_KwangMD_PukluK" w:cs="4804_KwangMD_PukluK"/>
                <w:sz w:val="28"/>
                <w:szCs w:val="36"/>
              </w:rPr>
              <w:t>L</w:t>
            </w:r>
            <w:r w:rsidRPr="009835E9">
              <w:rPr>
                <w:rFonts w:ascii="4804_KwangMD_PukluK" w:hAnsi="4804_KwangMD_PukluK" w:cs="4804_KwangMD_PukluK"/>
                <w:sz w:val="28"/>
                <w:szCs w:val="36"/>
                <w:shd w:val="clear" w:color="auto" w:fill="D7E9F7"/>
              </w:rPr>
              <w:t>ogic</w:t>
            </w:r>
          </w:p>
        </w:tc>
      </w:tr>
      <w:tr w:rsidR="0088578A" w14:paraId="6457ABB2" w14:textId="77777777" w:rsidTr="00FD3C1F">
        <w:tc>
          <w:tcPr>
            <w:tcW w:w="7792" w:type="dxa"/>
            <w:gridSpan w:val="4"/>
            <w:shd w:val="clear" w:color="auto" w:fill="EEF6FC"/>
          </w:tcPr>
          <w:p w14:paraId="3D7030C6" w14:textId="77777777" w:rsidR="0088578A" w:rsidRDefault="00D770DA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Is the program</w:t>
            </w:r>
            <w:r w:rsidRPr="00D770DA">
              <w:rPr>
                <w:rFonts w:ascii="4804_KwangMD_PukluK" w:hAnsi="4804_KwangMD_PukluK" w:cs="4804_KwangMD_PukluK"/>
                <w:sz w:val="26"/>
                <w:szCs w:val="26"/>
              </w:rPr>
              <w:t xml:space="preserve"> language correct</w:t>
            </w:r>
            <w:r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  <w:p w14:paraId="5151CA74" w14:textId="270BF8D5" w:rsidR="009803C4" w:rsidRPr="00BD2CB5" w:rsidRDefault="009803C4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9803C4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ภาษาโปรแกรมถูกต้องหรือไม่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49D0A506" w14:textId="69FA319F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9835E9" w14:paraId="56539B32" w14:textId="77777777" w:rsidTr="00FD3C1F">
        <w:tc>
          <w:tcPr>
            <w:tcW w:w="7792" w:type="dxa"/>
            <w:gridSpan w:val="4"/>
            <w:shd w:val="clear" w:color="auto" w:fill="EEF6FC"/>
          </w:tcPr>
          <w:p w14:paraId="01274BF7" w14:textId="77777777" w:rsidR="009835E9" w:rsidRDefault="00D770DA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Is</w:t>
            </w:r>
            <w:r w:rsidRPr="00D770DA">
              <w:rPr>
                <w:rFonts w:ascii="4804_KwangMD_PukluK" w:hAnsi="4804_KwangMD_PukluK" w:cs="4804_KwangMD_PukluK"/>
                <w:sz w:val="26"/>
                <w:szCs w:val="26"/>
              </w:rPr>
              <w:t xml:space="preserve"> the program mod</w:t>
            </w:r>
            <w:r>
              <w:rPr>
                <w:rFonts w:ascii="4804_KwangMD_PukluK" w:hAnsi="4804_KwangMD_PukluK" w:cs="4804_KwangMD_PukluK"/>
                <w:sz w:val="26"/>
                <w:szCs w:val="26"/>
              </w:rPr>
              <w:t>ular?</w:t>
            </w:r>
          </w:p>
          <w:p w14:paraId="60A2E785" w14:textId="12AA3207" w:rsidR="009803C4" w:rsidRPr="00BD2CB5" w:rsidRDefault="009803C4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9803C4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โปรแกรมเป็นแบบโมดูลา</w:t>
            </w:r>
            <w:proofErr w:type="spellStart"/>
            <w:r w:rsidRPr="009803C4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ร์</w:t>
            </w:r>
            <w:proofErr w:type="spellEnd"/>
            <w:r w:rsidRPr="009803C4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หรือไม่</w:t>
            </w:r>
            <w:r w:rsidRPr="009803C4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6498D5EC" w14:textId="04EF7123" w:rsidR="009835E9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88578A" w14:paraId="6F4F85F6" w14:textId="77777777" w:rsidTr="00FD3C1F">
        <w:tc>
          <w:tcPr>
            <w:tcW w:w="7792" w:type="dxa"/>
            <w:gridSpan w:val="4"/>
            <w:shd w:val="clear" w:color="auto" w:fill="EEF6FC"/>
          </w:tcPr>
          <w:p w14:paraId="1BEA6E67" w14:textId="77777777" w:rsidR="0088578A" w:rsidRDefault="00D770DA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Is the code reusable?</w:t>
            </w:r>
          </w:p>
          <w:p w14:paraId="72ECFEEF" w14:textId="7ACDD55B" w:rsidR="009803C4" w:rsidRPr="00BD2CB5" w:rsidRDefault="009803C4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 w:hint="cs"/>
                <w:sz w:val="26"/>
                <w:szCs w:val="26"/>
                <w:cs/>
              </w:rPr>
              <w:t>โค้ดสามารถนำไปใช้ซ้ำได้หรือไม่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08FD0FB0" w14:textId="3B9826FE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277F4A" w14:paraId="111F8948" w14:textId="77777777" w:rsidTr="008E5792">
        <w:tc>
          <w:tcPr>
            <w:tcW w:w="9016" w:type="dxa"/>
            <w:gridSpan w:val="5"/>
            <w:shd w:val="clear" w:color="auto" w:fill="D7E9F7"/>
          </w:tcPr>
          <w:p w14:paraId="65D75688" w14:textId="6A09F662" w:rsidR="00277F4A" w:rsidRPr="009835E9" w:rsidRDefault="00277F4A" w:rsidP="00A706C9">
            <w:pPr>
              <w:rPr>
                <w:rFonts w:ascii="4804_KwangMD_PukluK" w:hAnsi="4804_KwangMD_PukluK" w:cs="4804_KwangMD_PukluK"/>
                <w:sz w:val="28"/>
                <w:szCs w:val="36"/>
                <w:cs/>
              </w:rPr>
            </w:pPr>
            <w:r w:rsidRPr="009835E9">
              <w:rPr>
                <w:rFonts w:ascii="4804_KwangMD_PukluK" w:hAnsi="4804_KwangMD_PukluK" w:cs="4804_KwangMD_PukluK"/>
                <w:sz w:val="28"/>
                <w:szCs w:val="36"/>
              </w:rPr>
              <w:t>Maint</w:t>
            </w:r>
            <w:r w:rsidRPr="009835E9">
              <w:rPr>
                <w:rFonts w:ascii="4804_KwangMD_PukluK" w:hAnsi="4804_KwangMD_PukluK" w:cs="4804_KwangMD_PukluK"/>
                <w:sz w:val="28"/>
                <w:szCs w:val="36"/>
                <w:shd w:val="clear" w:color="auto" w:fill="D7E9F7"/>
              </w:rPr>
              <w:t>ainability</w:t>
            </w:r>
          </w:p>
        </w:tc>
      </w:tr>
      <w:tr w:rsidR="0088578A" w14:paraId="083A90D3" w14:textId="77777777" w:rsidTr="00FD3C1F">
        <w:tc>
          <w:tcPr>
            <w:tcW w:w="7792" w:type="dxa"/>
            <w:gridSpan w:val="4"/>
            <w:shd w:val="clear" w:color="auto" w:fill="EEF6FC"/>
          </w:tcPr>
          <w:p w14:paraId="7E4BC550" w14:textId="77777777" w:rsidR="0088578A" w:rsidRDefault="001C316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Does the program have proper indentation?</w:t>
            </w:r>
          </w:p>
          <w:p w14:paraId="3DEEEE8A" w14:textId="475049C0" w:rsidR="009803C4" w:rsidRPr="00BD2CB5" w:rsidRDefault="009803C4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9803C4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โปรแกรมมีการ</w:t>
            </w:r>
            <w:r>
              <w:rPr>
                <w:rFonts w:ascii="4804_KwangMD_PukluK" w:hAnsi="4804_KwangMD_PukluK" w:cs="4804_KwangMD_PukluK" w:hint="cs"/>
                <w:sz w:val="26"/>
                <w:szCs w:val="26"/>
                <w:cs/>
              </w:rPr>
              <w:t>จัดระเบียบ</w:t>
            </w:r>
            <w:r w:rsidRPr="009803C4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ที่เหมาะสมหรือไม่</w:t>
            </w:r>
            <w:r w:rsidRPr="009803C4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1241FAAE" w14:textId="28519CA9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88578A" w14:paraId="400B7974" w14:textId="77777777" w:rsidTr="00FD3C1F">
        <w:tc>
          <w:tcPr>
            <w:tcW w:w="7792" w:type="dxa"/>
            <w:gridSpan w:val="4"/>
            <w:shd w:val="clear" w:color="auto" w:fill="EEF6FC"/>
          </w:tcPr>
          <w:p w14:paraId="19F83485" w14:textId="77777777" w:rsidR="0088578A" w:rsidRDefault="001C316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Is there a description at the beginning of the program, which gives details such as a description of?</w:t>
            </w:r>
          </w:p>
          <w:p w14:paraId="72CF0A56" w14:textId="3DAEDD38" w:rsidR="009803C4" w:rsidRPr="00BD2CB5" w:rsidRDefault="009803C4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9803C4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มีคำอธิบายตอนต้นของโปรแกรมซึ่งให้รายละเอียดเช่นคำอธิบายของ</w:t>
            </w:r>
            <w:r w:rsidRPr="009803C4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0BCC84B3" w14:textId="3996BA2A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88578A" w14:paraId="496B1EC4" w14:textId="77777777" w:rsidTr="00FD3C1F">
        <w:tc>
          <w:tcPr>
            <w:tcW w:w="7792" w:type="dxa"/>
            <w:gridSpan w:val="4"/>
            <w:shd w:val="clear" w:color="auto" w:fill="EEF6FC"/>
          </w:tcPr>
          <w:p w14:paraId="4D64DF25" w14:textId="77777777" w:rsidR="0088578A" w:rsidRDefault="001C316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the comments current and do they clarify the functions of each.</w:t>
            </w:r>
          </w:p>
          <w:p w14:paraId="055ED1C0" w14:textId="437895FC" w:rsidR="009803C4" w:rsidRPr="00BD2CB5" w:rsidRDefault="009803C4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9803C4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ความคิดเห็นเป็นปัจจุบันหรือไม่และอธิบายหน้าที่ของแต่ละข้อหรือไม่</w:t>
            </w:r>
            <w:r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21A170A5" w14:textId="022EB97E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  <w:tr w:rsidR="009835E9" w14:paraId="5BEFEE60" w14:textId="77777777" w:rsidTr="00FD3C1F">
        <w:tc>
          <w:tcPr>
            <w:tcW w:w="7792" w:type="dxa"/>
            <w:gridSpan w:val="4"/>
            <w:shd w:val="clear" w:color="auto" w:fill="EEF6FC"/>
          </w:tcPr>
          <w:p w14:paraId="5C3CC2A3" w14:textId="77777777" w:rsidR="009835E9" w:rsidRDefault="001C316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Are the data names descriptive?</w:t>
            </w:r>
          </w:p>
          <w:p w14:paraId="28198558" w14:textId="0693366F" w:rsidR="009803C4" w:rsidRPr="00BD2CB5" w:rsidRDefault="009803C4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9803C4">
              <w:rPr>
                <w:rFonts w:ascii="4804_KwangMD_PukluK" w:hAnsi="4804_KwangMD_PukluK" w:cs="4804_KwangMD_PukluK"/>
                <w:sz w:val="26"/>
                <w:szCs w:val="26"/>
                <w:cs/>
              </w:rPr>
              <w:t>ชื่อข้อมูลมีความหมายหรือไม่</w:t>
            </w:r>
            <w:r w:rsidRPr="009803C4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761D4513" w14:textId="6C5DDE78" w:rsidR="009835E9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277F4A" w14:paraId="279D32F6" w14:textId="77777777" w:rsidTr="008E5792">
        <w:tc>
          <w:tcPr>
            <w:tcW w:w="9016" w:type="dxa"/>
            <w:gridSpan w:val="5"/>
            <w:shd w:val="clear" w:color="auto" w:fill="D7E9F7"/>
          </w:tcPr>
          <w:p w14:paraId="4285F1E2" w14:textId="4BD48E38" w:rsidR="00277F4A" w:rsidRPr="009835E9" w:rsidRDefault="00277F4A" w:rsidP="00A706C9">
            <w:pPr>
              <w:rPr>
                <w:rFonts w:ascii="4804_KwangMD_PukluK" w:hAnsi="4804_KwangMD_PukluK" w:cs="4804_KwangMD_PukluK"/>
                <w:sz w:val="28"/>
                <w:szCs w:val="36"/>
                <w:cs/>
              </w:rPr>
            </w:pPr>
            <w:r w:rsidRPr="009835E9">
              <w:rPr>
                <w:rFonts w:ascii="4804_KwangMD_PukluK" w:hAnsi="4804_KwangMD_PukluK" w:cs="4804_KwangMD_PukluK"/>
                <w:sz w:val="28"/>
                <w:szCs w:val="36"/>
              </w:rPr>
              <w:t>Trac</w:t>
            </w:r>
            <w:r w:rsidR="008E5792" w:rsidRPr="009835E9">
              <w:rPr>
                <w:rFonts w:ascii="4804_KwangMD_PukluK" w:hAnsi="4804_KwangMD_PukluK" w:cs="4804_KwangMD_PukluK"/>
                <w:sz w:val="28"/>
                <w:szCs w:val="36"/>
              </w:rPr>
              <w:t>e</w:t>
            </w:r>
            <w:r w:rsidRPr="009835E9">
              <w:rPr>
                <w:rFonts w:ascii="4804_KwangMD_PukluK" w:hAnsi="4804_KwangMD_PukluK" w:cs="4804_KwangMD_PukluK"/>
                <w:sz w:val="28"/>
                <w:szCs w:val="36"/>
              </w:rPr>
              <w:t>ab</w:t>
            </w:r>
            <w:r w:rsidRPr="009835E9">
              <w:rPr>
                <w:rFonts w:ascii="4804_KwangMD_PukluK" w:hAnsi="4804_KwangMD_PukluK" w:cs="4804_KwangMD_PukluK"/>
                <w:sz w:val="28"/>
                <w:szCs w:val="36"/>
                <w:shd w:val="clear" w:color="auto" w:fill="D7E9F7"/>
              </w:rPr>
              <w:t>ility</w:t>
            </w:r>
          </w:p>
        </w:tc>
      </w:tr>
      <w:tr w:rsidR="0088578A" w14:paraId="2A96D426" w14:textId="77777777" w:rsidTr="00FD3C1F">
        <w:tc>
          <w:tcPr>
            <w:tcW w:w="7792" w:type="dxa"/>
            <w:gridSpan w:val="4"/>
            <w:shd w:val="clear" w:color="auto" w:fill="EEF6FC"/>
          </w:tcPr>
          <w:p w14:paraId="5F60053E" w14:textId="77777777" w:rsidR="0088578A" w:rsidRDefault="00D770DA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 xml:space="preserve">Whether the program source can be </w:t>
            </w:r>
            <w:r w:rsidR="001C3167">
              <w:rPr>
                <w:rFonts w:ascii="4804_KwangMD_PukluK" w:hAnsi="4804_KwangMD_PukluK" w:cs="4804_KwangMD_PukluK"/>
                <w:sz w:val="26"/>
                <w:szCs w:val="26"/>
              </w:rPr>
              <w:t>traced to the program specification?</w:t>
            </w:r>
          </w:p>
          <w:p w14:paraId="07245A4E" w14:textId="41278DB1" w:rsidR="009803C4" w:rsidRPr="00BD2CB5" w:rsidRDefault="009803C4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 w:rsidRPr="009803C4">
              <w:rPr>
                <w:rFonts w:ascii="4804_KwangMD_PukluK" w:hAnsi="4804_KwangMD_PukluK" w:cs="4804_KwangMD_PukluK"/>
                <w:sz w:val="26"/>
                <w:szCs w:val="26"/>
                <w:cs/>
              </w:rPr>
              <w:t>แหล่งที่มาของโปรแกรมสามารถติดตามไปยังข้อกำหนดของโปรแกรมได้หรือไม่</w:t>
            </w:r>
            <w:r w:rsidRPr="009803C4"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18A91BA9" w14:textId="294D1E48" w:rsidR="0088578A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  <w:tr w:rsidR="009835E9" w14:paraId="361A6AA8" w14:textId="77777777" w:rsidTr="00FD3C1F">
        <w:tc>
          <w:tcPr>
            <w:tcW w:w="7792" w:type="dxa"/>
            <w:gridSpan w:val="4"/>
            <w:shd w:val="clear" w:color="auto" w:fill="EEF6FC"/>
          </w:tcPr>
          <w:p w14:paraId="4BF2DFF1" w14:textId="77777777" w:rsidR="009835E9" w:rsidRDefault="001C3167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/>
                <w:sz w:val="26"/>
                <w:szCs w:val="26"/>
              </w:rPr>
              <w:t>Whether all the copybooks used are cross-referenced?</w:t>
            </w:r>
          </w:p>
          <w:p w14:paraId="62112C3C" w14:textId="05378EAD" w:rsidR="009803C4" w:rsidRPr="00BD2CB5" w:rsidRDefault="009803C4" w:rsidP="00A706C9">
            <w:pPr>
              <w:rPr>
                <w:rFonts w:ascii="4804_KwangMD_PukluK" w:hAnsi="4804_KwangMD_PukluK" w:cs="4804_KwangMD_PukluK"/>
                <w:sz w:val="26"/>
                <w:szCs w:val="26"/>
              </w:rPr>
            </w:pPr>
            <w:r>
              <w:rPr>
                <w:rFonts w:ascii="4804_KwangMD_PukluK" w:hAnsi="4804_KwangMD_PukluK" w:cs="4804_KwangMD_PukluK" w:hint="cs"/>
                <w:sz w:val="26"/>
                <w:szCs w:val="26"/>
                <w:cs/>
              </w:rPr>
              <w:t>มีข้อมูลที่คัดลอกมาจากแหล่งอ้างอิงหรือไม่</w:t>
            </w:r>
            <w:r>
              <w:rPr>
                <w:rFonts w:ascii="4804_KwangMD_PukluK" w:hAnsi="4804_KwangMD_PukluK" w:cs="4804_KwangMD_PukluK"/>
                <w:sz w:val="26"/>
                <w:szCs w:val="26"/>
              </w:rPr>
              <w:t>?</w:t>
            </w:r>
          </w:p>
        </w:tc>
        <w:tc>
          <w:tcPr>
            <w:tcW w:w="1224" w:type="dxa"/>
            <w:shd w:val="clear" w:color="auto" w:fill="EEF6FC"/>
            <w:vAlign w:val="center"/>
          </w:tcPr>
          <w:p w14:paraId="47DAF5F4" w14:textId="00280773" w:rsidR="009835E9" w:rsidRPr="00C13C9F" w:rsidRDefault="00FD3C1F" w:rsidP="00FD3C1F">
            <w:pPr>
              <w:jc w:val="center"/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</w:pPr>
            <w:r w:rsidRPr="00C13C9F">
              <w:rPr>
                <w:rFonts w:ascii="TH Krub" w:hAnsi="TH Krub" w:cs="TH Krub"/>
                <w:b/>
                <w:bCs/>
                <w:color w:val="538135" w:themeColor="accent6" w:themeShade="BF"/>
                <w:sz w:val="26"/>
                <w:szCs w:val="26"/>
              </w:rPr>
              <w:t>True</w:t>
            </w:r>
          </w:p>
        </w:tc>
      </w:tr>
    </w:tbl>
    <w:p w14:paraId="788EA662" w14:textId="681E0F48" w:rsidR="004153D0" w:rsidRDefault="004153D0" w:rsidP="00D770DA"/>
    <w:p w14:paraId="643D1ABD" w14:textId="3962A40C" w:rsidR="00A575AC" w:rsidRDefault="00A575AC" w:rsidP="00D770DA"/>
    <w:sectPr w:rsidR="00A575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52CF3" w14:textId="77777777" w:rsidR="00651AF5" w:rsidRDefault="00651AF5" w:rsidP="003E0EF8">
      <w:pPr>
        <w:spacing w:after="0" w:line="240" w:lineRule="auto"/>
      </w:pPr>
      <w:r>
        <w:separator/>
      </w:r>
    </w:p>
  </w:endnote>
  <w:endnote w:type="continuationSeparator" w:id="0">
    <w:p w14:paraId="16A1280A" w14:textId="77777777" w:rsidR="00651AF5" w:rsidRDefault="00651AF5" w:rsidP="003E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4804_KwangMD_PukluK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85E1" w14:textId="77777777" w:rsidR="00651AF5" w:rsidRDefault="00651AF5" w:rsidP="003E0EF8">
      <w:pPr>
        <w:spacing w:after="0" w:line="240" w:lineRule="auto"/>
      </w:pPr>
      <w:r>
        <w:separator/>
      </w:r>
    </w:p>
  </w:footnote>
  <w:footnote w:type="continuationSeparator" w:id="0">
    <w:p w14:paraId="1F5D5698" w14:textId="77777777" w:rsidR="00651AF5" w:rsidRDefault="00651AF5" w:rsidP="003E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1060" w14:textId="67485EE9" w:rsidR="003E0EF8" w:rsidRPr="003E0EF8" w:rsidRDefault="003E0EF8" w:rsidP="003E0EF8">
    <w:pPr>
      <w:pStyle w:val="a4"/>
      <w:rPr>
        <w:rFonts w:ascii="TH Krub" w:hAnsi="TH Krub" w:cs="TH Krub"/>
        <w:b/>
        <w:bCs/>
        <w:sz w:val="32"/>
        <w:szCs w:val="40"/>
        <w:cs/>
      </w:rPr>
    </w:pPr>
    <w:r w:rsidRPr="003E0EF8">
      <w:rPr>
        <mc:AlternateContent>
          <mc:Choice Requires="w16se">
            <w:rFonts w:ascii="TH Krub" w:hAnsi="TH Krub" w:cs="TH Krub"/>
          </mc:Choice>
          <mc:Fallback>
            <w:rFonts w:ascii="Segoe UI Emoji" w:eastAsia="Segoe UI Emoji" w:hAnsi="Segoe UI Emoji" w:cs="Segoe UI Emoji"/>
          </mc:Fallback>
        </mc:AlternateContent>
        <w:bCs/>
        <w:color w:val="FFC000" w:themeColor="accent4"/>
        <w:sz w:val="36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mc:AlternateContent>
        <mc:Choice Requires="w16se">
          <w16se:symEx w16se:font="Segoe UI Emoji" w16se:char="1F438"/>
        </mc:Choice>
        <mc:Fallback>
          <w:t>🐸</w:t>
        </mc:Fallback>
      </mc:AlternateContent>
    </w:r>
    <w:r>
      <w:rPr>
        <w:rFonts w:ascii="TH Krub" w:hAnsi="TH Krub" w:cs="TH Krub"/>
        <w:b/>
        <w:bCs/>
        <w:sz w:val="32"/>
        <w:szCs w:val="40"/>
      </w:rPr>
      <w:tab/>
      <w:t xml:space="preserve">                                </w:t>
    </w:r>
    <w:r w:rsidR="00F11A04">
      <w:rPr>
        <w:rFonts w:ascii="TH Krub" w:hAnsi="TH Krub" w:cs="TH Krub"/>
        <w:b/>
        <w:bCs/>
        <w:sz w:val="32"/>
        <w:szCs w:val="40"/>
      </w:rPr>
      <w:t xml:space="preserve">   </w:t>
    </w:r>
    <w:r>
      <w:rPr>
        <w:rFonts w:ascii="TH Krub" w:hAnsi="TH Krub" w:cs="TH Krub"/>
        <w:b/>
        <w:bCs/>
        <w:sz w:val="32"/>
        <w:szCs w:val="40"/>
      </w:rPr>
      <w:t xml:space="preserve">  </w:t>
    </w:r>
    <w:r w:rsidRPr="003E0EF8">
      <w:rPr>
        <w:rFonts w:ascii="TH Krub" w:hAnsi="TH Krub" w:cs="TH Krub"/>
        <w:b/>
        <w:bCs/>
        <w:sz w:val="32"/>
        <w:szCs w:val="40"/>
      </w:rPr>
      <w:t>Code Review by Thanapon Puakalong 6210742372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573D"/>
    <w:multiLevelType w:val="hybridMultilevel"/>
    <w:tmpl w:val="F45C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52C20"/>
    <w:multiLevelType w:val="hybridMultilevel"/>
    <w:tmpl w:val="1240A628"/>
    <w:lvl w:ilvl="0" w:tplc="0B68D0A6">
      <w:numFmt w:val="bullet"/>
      <w:lvlText w:val="-"/>
      <w:lvlJc w:val="left"/>
      <w:pPr>
        <w:ind w:left="1080" w:hanging="360"/>
      </w:pPr>
      <w:rPr>
        <w:rFonts w:ascii="TH Krub" w:eastAsiaTheme="minorHAnsi" w:hAnsi="TH Krub" w:cs="TH Krub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F2"/>
    <w:rsid w:val="000369F1"/>
    <w:rsid w:val="000570F2"/>
    <w:rsid w:val="001C3167"/>
    <w:rsid w:val="00277F4A"/>
    <w:rsid w:val="002F6DFF"/>
    <w:rsid w:val="003E0EF8"/>
    <w:rsid w:val="004153D0"/>
    <w:rsid w:val="004819BB"/>
    <w:rsid w:val="004D02E6"/>
    <w:rsid w:val="005B3650"/>
    <w:rsid w:val="00651AF5"/>
    <w:rsid w:val="007B2960"/>
    <w:rsid w:val="007B6148"/>
    <w:rsid w:val="007D2EC3"/>
    <w:rsid w:val="00877FF3"/>
    <w:rsid w:val="0088578A"/>
    <w:rsid w:val="008E5792"/>
    <w:rsid w:val="009803C4"/>
    <w:rsid w:val="009835E9"/>
    <w:rsid w:val="00A575AC"/>
    <w:rsid w:val="00A706C9"/>
    <w:rsid w:val="00A76FDC"/>
    <w:rsid w:val="00A9198C"/>
    <w:rsid w:val="00BD2CB5"/>
    <w:rsid w:val="00C05483"/>
    <w:rsid w:val="00C13C9F"/>
    <w:rsid w:val="00CB0268"/>
    <w:rsid w:val="00D770DA"/>
    <w:rsid w:val="00D77272"/>
    <w:rsid w:val="00DA6CA7"/>
    <w:rsid w:val="00DF3E30"/>
    <w:rsid w:val="00E23B8D"/>
    <w:rsid w:val="00E84F63"/>
    <w:rsid w:val="00EA1946"/>
    <w:rsid w:val="00EA7FA7"/>
    <w:rsid w:val="00EF53A0"/>
    <w:rsid w:val="00F11A04"/>
    <w:rsid w:val="00F348D5"/>
    <w:rsid w:val="00FD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806B9"/>
  <w15:chartTrackingRefBased/>
  <w15:docId w15:val="{29C90626-3E23-4AFB-A514-799B9D65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E0EF8"/>
  </w:style>
  <w:style w:type="paragraph" w:styleId="a6">
    <w:name w:val="footer"/>
    <w:basedOn w:val="a"/>
    <w:link w:val="a7"/>
    <w:uiPriority w:val="99"/>
    <w:unhideWhenUsed/>
    <w:rsid w:val="003E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E0EF8"/>
  </w:style>
  <w:style w:type="paragraph" w:styleId="a8">
    <w:name w:val="List Paragraph"/>
    <w:basedOn w:val="a"/>
    <w:uiPriority w:val="34"/>
    <w:qFormat/>
    <w:rsid w:val="00A5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174BC-1A34-4396-98E2-40A1E18A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Thanapon Puakalong</dc:creator>
  <cp:keywords/>
  <dc:description/>
  <cp:lastModifiedBy>Thanapon Puakalong</cp:lastModifiedBy>
  <cp:revision>20</cp:revision>
  <dcterms:created xsi:type="dcterms:W3CDTF">2022-02-22T02:29:00Z</dcterms:created>
  <dcterms:modified xsi:type="dcterms:W3CDTF">2022-02-22T15:04:00Z</dcterms:modified>
</cp:coreProperties>
</file>