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800DA5" w:rsidR="00CB1132" w:rsidP="00F35EA9" w:rsidRDefault="00F35EA9" w14:paraId="5E8049F0" wp14:textId="77777777">
      <w:pPr>
        <w:framePr w:w="2722" w:h="1081" w:wrap="around" w:hAnchor="page" w:vAnchor="page" w:x="1426" w:y="1726" w:hRule="exact"/>
        <w:tabs>
          <w:tab w:val="left" w:pos="1560"/>
        </w:tabs>
        <w:rPr>
          <w:sz w:val="18"/>
          <w:lang w:val="it-IT"/>
        </w:rPr>
      </w:pPr>
      <w:r>
        <w:rPr>
          <w:sz w:val="18"/>
          <w:lang w:val="it-IT"/>
        </w:rPr>
        <w:t xml:space="preserve">Your </w:t>
      </w:r>
      <w:proofErr w:type="spellStart"/>
      <w:r>
        <w:rPr>
          <w:sz w:val="18"/>
          <w:lang w:val="it-IT"/>
        </w:rPr>
        <w:t>address</w:t>
      </w:r>
      <w:proofErr w:type="spellEnd"/>
      <w:r>
        <w:rPr>
          <w:sz w:val="18"/>
          <w:lang w:val="it-IT"/>
        </w:rPr>
        <w:t>:</w:t>
      </w:r>
      <w:r w:rsidRPr="00800DA5" w:rsidR="00CB1132">
        <w:rPr>
          <w:sz w:val="18"/>
          <w:lang w:val="it-IT"/>
        </w:rPr>
        <w:tab/>
      </w:r>
    </w:p>
    <w:p xmlns:wp14="http://schemas.microsoft.com/office/word/2010/wordml" w:rsidRPr="00CB1132" w:rsidR="00CB1132" w:rsidP="00CB1132" w:rsidRDefault="00CB1132" w14:paraId="666C9837" wp14:textId="77777777">
      <w:pPr>
        <w:framePr w:w="5670" w:h="1246" w:vSpace="1219" w:hSpace="142" w:wrap="notBeside" w:hAnchor="page" w:vAnchor="page" w:x="1447" w:y="2893"/>
        <w:rPr>
          <w:sz w:val="18"/>
          <w:lang w:val="fr-FR"/>
        </w:rPr>
      </w:pPr>
    </w:p>
    <w:p xmlns:wp14="http://schemas.microsoft.com/office/word/2010/wordml" w:rsidRPr="005243D9" w:rsidR="005243D9" w:rsidP="00F35EA9" w:rsidRDefault="00F35EA9" w14:paraId="282D0191" wp14:textId="77777777">
      <w:pPr>
        <w:framePr w:w="2722" w:h="1081" w:wrap="around" w:hAnchor="page" w:vAnchor="page" w:x="1381" w:y="3436" w:hRule="exact"/>
        <w:tabs>
          <w:tab w:val="left" w:pos="1560"/>
        </w:tabs>
        <w:rPr>
          <w:sz w:val="18"/>
          <w:lang w:val="it-IT"/>
        </w:rPr>
      </w:pPr>
      <w:r>
        <w:rPr>
          <w:sz w:val="18"/>
          <w:lang w:val="it-IT"/>
        </w:rPr>
        <w:t>Teleph</w:t>
      </w:r>
      <w:r w:rsidRPr="005243D9" w:rsidR="005243D9">
        <w:rPr>
          <w:sz w:val="18"/>
          <w:lang w:val="it-IT"/>
        </w:rPr>
        <w:t>on</w:t>
      </w:r>
      <w:r>
        <w:rPr>
          <w:sz w:val="18"/>
          <w:lang w:val="it-IT"/>
        </w:rPr>
        <w:t>e</w:t>
      </w:r>
      <w:r w:rsidRPr="005243D9" w:rsidR="005243D9">
        <w:rPr>
          <w:sz w:val="18"/>
          <w:lang w:val="it-IT"/>
        </w:rPr>
        <w:t>:</w:t>
      </w:r>
      <w:r w:rsidRPr="005243D9" w:rsidR="005243D9">
        <w:rPr>
          <w:sz w:val="18"/>
          <w:lang w:val="it-IT"/>
        </w:rPr>
        <w:tab/>
      </w:r>
    </w:p>
    <w:p xmlns:wp14="http://schemas.microsoft.com/office/word/2010/wordml" w:rsidRPr="005243D9" w:rsidR="005243D9" w:rsidP="00F35EA9" w:rsidRDefault="005243D9" w14:paraId="0F384291" wp14:textId="77777777">
      <w:pPr>
        <w:framePr w:w="2722" w:h="1081" w:wrap="around" w:hAnchor="page" w:vAnchor="page" w:x="1381" w:y="3436" w:hRule="exact"/>
        <w:tabs>
          <w:tab w:val="left" w:pos="1560"/>
        </w:tabs>
        <w:rPr>
          <w:sz w:val="18"/>
          <w:lang w:val="it-IT"/>
        </w:rPr>
      </w:pPr>
      <w:r w:rsidRPr="005243D9">
        <w:rPr>
          <w:sz w:val="18"/>
          <w:lang w:val="it-IT"/>
        </w:rPr>
        <w:t>Telefax:</w:t>
      </w:r>
      <w:r w:rsidRPr="005243D9">
        <w:rPr>
          <w:sz w:val="18"/>
          <w:lang w:val="it-IT"/>
        </w:rPr>
        <w:tab/>
      </w:r>
    </w:p>
    <w:p xmlns:wp14="http://schemas.microsoft.com/office/word/2010/wordml" w:rsidR="005243D9" w:rsidP="00F35EA9" w:rsidRDefault="00F35EA9" w14:paraId="6B83E33A" wp14:textId="77777777">
      <w:pPr>
        <w:framePr w:w="2722" w:h="1081" w:wrap="around" w:hAnchor="page" w:vAnchor="page" w:x="1381" w:y="3436" w:hRule="exact"/>
        <w:tabs>
          <w:tab w:val="left" w:pos="1560"/>
        </w:tabs>
        <w:rPr>
          <w:sz w:val="18"/>
          <w:lang w:val="it-IT"/>
        </w:rPr>
      </w:pPr>
      <w:r>
        <w:rPr>
          <w:sz w:val="18"/>
          <w:lang w:val="it-IT"/>
        </w:rPr>
        <w:t>Email</w:t>
      </w:r>
      <w:r w:rsidRPr="005243D9" w:rsidR="005243D9">
        <w:rPr>
          <w:sz w:val="18"/>
          <w:lang w:val="it-IT"/>
        </w:rPr>
        <w:t>:</w:t>
      </w:r>
      <w:r w:rsidRPr="005243D9" w:rsidR="005243D9">
        <w:rPr>
          <w:sz w:val="18"/>
          <w:lang w:val="it-IT"/>
        </w:rPr>
        <w:tab/>
      </w:r>
    </w:p>
    <w:p xmlns:wp14="http://schemas.microsoft.com/office/word/2010/wordml" w:rsidRPr="00800DA5" w:rsidR="00CB1132" w:rsidP="00F35EA9" w:rsidRDefault="00F35EA9" w14:paraId="6D2B003E" wp14:textId="77777777">
      <w:pPr>
        <w:framePr w:w="2722" w:h="1081" w:wrap="around" w:hAnchor="page" w:vAnchor="page" w:x="1381" w:y="3436" w:hRule="exact"/>
        <w:tabs>
          <w:tab w:val="left" w:pos="1560"/>
        </w:tabs>
        <w:rPr>
          <w:sz w:val="18"/>
          <w:lang w:val="it-IT"/>
        </w:rPr>
      </w:pPr>
      <w:r>
        <w:rPr>
          <w:sz w:val="18"/>
          <w:lang w:val="it-IT"/>
        </w:rPr>
        <w:t>Date</w:t>
      </w:r>
      <w:r w:rsidRPr="00800DA5" w:rsidR="00CB1132">
        <w:rPr>
          <w:sz w:val="18"/>
          <w:lang w:val="it-IT"/>
        </w:rPr>
        <w:t>:</w:t>
      </w:r>
      <w:r w:rsidRPr="00800DA5" w:rsidR="00CB1132">
        <w:rPr>
          <w:sz w:val="18"/>
          <w:lang w:val="it-IT"/>
        </w:rPr>
        <w:tab/>
      </w:r>
    </w:p>
    <w:p xmlns:wp14="http://schemas.microsoft.com/office/word/2010/wordml" w:rsidR="00AF14AA" w:rsidP="7622B10D" w:rsidRDefault="00AF14AA" w14:paraId="68ACF9CC" wp14:textId="77777777" wp14:noSpellErr="1">
      <w:pPr>
        <w:rPr>
          <w:sz w:val="20"/>
          <w:szCs w:val="20"/>
          <w:lang w:val="es-ES"/>
        </w:rPr>
      </w:pPr>
    </w:p>
    <w:p w:rsidR="7622B10D" w:rsidP="7622B10D" w:rsidRDefault="7622B10D" w14:noSpellErr="1" w14:paraId="44BEA8A9" w14:textId="39809A0E">
      <w:pPr>
        <w:pStyle w:val="Standard"/>
        <w:rPr>
          <w:sz w:val="20"/>
          <w:szCs w:val="20"/>
          <w:lang w:val="es-ES"/>
        </w:rPr>
      </w:pPr>
    </w:p>
    <w:p xmlns:wp14="http://schemas.microsoft.com/office/word/2010/wordml" w:rsidRPr="009C4807" w:rsidR="004F59FB" w:rsidP="004F59FB" w:rsidRDefault="004F59FB" w14:paraId="6101BE48" wp14:textId="77777777">
      <w:pPr>
        <w:pStyle w:val="KeinLeerraum"/>
        <w:rPr>
          <w:rFonts w:ascii="Arial" w:hAnsi="Arial" w:cs="Arial"/>
          <w:b/>
          <w:i/>
          <w:sz w:val="20"/>
          <w:szCs w:val="20"/>
        </w:rPr>
      </w:pPr>
    </w:p>
    <w:p xmlns:wp14="http://schemas.microsoft.com/office/word/2010/wordml" w:rsidRPr="00C43FA8" w:rsidR="004F59FB" w:rsidP="004F59FB" w:rsidRDefault="004F59FB" w14:paraId="55311663" wp14:textId="77777777">
      <w:pPr>
        <w:pStyle w:val="KeinLeerraum"/>
        <w:rPr>
          <w:rFonts w:ascii="Arial" w:hAnsi="Arial" w:cs="Arial"/>
          <w:b/>
          <w:bCs/>
          <w:i/>
          <w:sz w:val="24"/>
          <w:szCs w:val="24"/>
        </w:rPr>
      </w:pPr>
      <w:r w:rsidRPr="00C72F02">
        <w:rPr>
          <w:rFonts w:ascii="Arial" w:hAnsi="Arial" w:cs="Arial"/>
          <w:b/>
          <w:bCs/>
          <w:i/>
          <w:iCs/>
          <w:sz w:val="32"/>
          <w:szCs w:val="32"/>
        </w:rPr>
        <w:t>"نادي</w:t>
      </w:r>
      <w:r w:rsidRPr="00C72F02">
        <w:rPr>
          <w:rFonts w:hint="cs" w:ascii="Arial" w:hAnsi="Arial" w:cs="Arial"/>
          <w:b/>
          <w:bCs/>
          <w:i/>
          <w:iCs/>
          <w:sz w:val="32"/>
          <w:szCs w:val="32"/>
        </w:rPr>
        <w:t xml:space="preserve"> </w:t>
      </w:r>
      <w:r w:rsidRPr="00C72F02">
        <w:rPr>
          <w:rFonts w:ascii="Arial" w:hAnsi="Arial" w:cs="Arial"/>
          <w:b/>
          <w:bCs/>
          <w:i/>
          <w:iCs/>
          <w:sz w:val="32"/>
          <w:szCs w:val="32"/>
        </w:rPr>
        <w:t>رواية</w:t>
      </w:r>
      <w:r w:rsidRPr="00C72F02">
        <w:rPr>
          <w:rFonts w:hint="cs" w:ascii="Arial" w:hAnsi="Arial" w:cs="Arial"/>
          <w:b/>
          <w:bCs/>
          <w:i/>
          <w:iCs/>
          <w:sz w:val="32"/>
          <w:szCs w:val="32"/>
        </w:rPr>
        <w:t xml:space="preserve"> </w:t>
      </w:r>
      <w:r w:rsidRPr="00C72F02">
        <w:rPr>
          <w:rFonts w:ascii="Arial" w:hAnsi="Arial" w:cs="Arial"/>
          <w:b/>
          <w:bCs/>
          <w:i/>
          <w:iCs/>
          <w:sz w:val="32"/>
          <w:szCs w:val="32"/>
        </w:rPr>
        <w:t xml:space="preserve"> القصص</w:t>
      </w:r>
      <w:r w:rsidRPr="00C43FA8">
        <w:rPr>
          <w:rFonts w:ascii="Arial" w:hAnsi="Arial" w:cs="Arial"/>
          <w:b/>
          <w:bCs/>
          <w:i/>
          <w:iCs/>
          <w:sz w:val="24"/>
          <w:szCs w:val="24"/>
        </w:rPr>
        <w:t>"</w:t>
      </w:r>
    </w:p>
    <w:p xmlns:wp14="http://schemas.microsoft.com/office/word/2010/wordml" w:rsidRPr="00C43FA8" w:rsidR="004F59FB" w:rsidP="004F59FB" w:rsidRDefault="004F59FB" w14:paraId="16053371" wp14:textId="77777777">
      <w:pPr>
        <w:pStyle w:val="KeinLeerraum"/>
        <w:rPr>
          <w:rFonts w:ascii="Arial" w:hAnsi="Arial" w:cs="Arial"/>
          <w:sz w:val="24"/>
          <w:szCs w:val="24"/>
        </w:rPr>
      </w:pPr>
    </w:p>
    <w:p xmlns:wp14="http://schemas.microsoft.com/office/word/2010/wordml" w:rsidRPr="00C43FA8" w:rsidR="004F59FB" w:rsidP="004F59FB" w:rsidRDefault="004F59FB" w14:paraId="4E178973" wp14:textId="77777777">
      <w:pPr>
        <w:pStyle w:val="KeinLeerraum"/>
        <w:rPr>
          <w:rFonts w:ascii="Arial" w:hAnsi="Arial" w:cs="Arial"/>
          <w:sz w:val="24"/>
          <w:szCs w:val="24"/>
        </w:rPr>
      </w:pPr>
    </w:p>
    <w:p xmlns:wp14="http://schemas.microsoft.com/office/word/2010/wordml" w:rsidRPr="00956612" w:rsidR="004F59FB" w:rsidP="004F59FB" w:rsidRDefault="004F59FB" w14:paraId="7AF6648F" wp14:textId="77777777">
      <w:pPr>
        <w:pStyle w:val="KeinLeerraum"/>
        <w:rPr>
          <w:rFonts w:ascii="Arial" w:hAnsi="Arial" w:cs="Arial"/>
          <w:sz w:val="28"/>
          <w:szCs w:val="28"/>
        </w:rPr>
      </w:pPr>
      <w:r w:rsidRPr="00956612">
        <w:rPr>
          <w:rFonts w:ascii="Arial" w:hAnsi="Arial" w:cs="Arial"/>
          <w:sz w:val="28"/>
          <w:szCs w:val="28"/>
        </w:rPr>
        <w:t>سيّدتي الموق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رة / سيّدي الموق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ر، المجلس/ الفريق الموق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ر،</w:t>
      </w:r>
    </w:p>
    <w:p xmlns:wp14="http://schemas.microsoft.com/office/word/2010/wordml" w:rsidRPr="00956612" w:rsidR="004F59FB" w:rsidP="004F59FB" w:rsidRDefault="004F59FB" w14:paraId="2B22FEA0" wp14:textId="77777777">
      <w:pPr>
        <w:pStyle w:val="KeinLeerraum"/>
        <w:rPr>
          <w:rFonts w:ascii="Arial" w:hAnsi="Arial"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153856B6" wp14:textId="77777777">
      <w:pPr>
        <w:jc w:val="both"/>
        <w:rPr>
          <w:rFonts w:cs="Arial"/>
          <w:sz w:val="28"/>
          <w:szCs w:val="28"/>
        </w:rPr>
      </w:pPr>
      <w:proofErr w:type="spellStart"/>
      <w:r w:rsidRPr="00956612">
        <w:rPr>
          <w:rFonts w:cs="Arial"/>
          <w:sz w:val="28"/>
          <w:szCs w:val="28"/>
        </w:rPr>
        <w:t>قامت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مؤس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سة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جائزة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الشّباب</w:t>
      </w:r>
      <w:proofErr w:type="spellEnd"/>
      <w:r w:rsidRPr="00956612">
        <w:rPr>
          <w:rFonts w:hint="cs" w:cs="Arial"/>
          <w:sz w:val="28"/>
          <w:szCs w:val="28"/>
        </w:rPr>
        <w:t xml:space="preserve"> </w:t>
      </w:r>
      <w:r w:rsidRPr="00956612">
        <w:rPr>
          <w:rFonts w:cs="Arial"/>
          <w:sz w:val="28"/>
          <w:szCs w:val="28"/>
        </w:rPr>
        <w:t xml:space="preserve"> (PRIX JEUNESSE)</w:t>
      </w:r>
      <w:proofErr w:type="spellStart"/>
      <w:r w:rsidRPr="00956612">
        <w:rPr>
          <w:rFonts w:cs="Arial"/>
          <w:sz w:val="28"/>
          <w:szCs w:val="28"/>
        </w:rPr>
        <w:t>والمعهد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الد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ولي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المركزي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للش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باب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والت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لفزيون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الت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عليمي</w:t>
      </w:r>
      <w:proofErr w:type="spellEnd"/>
      <w:r w:rsidRPr="00956612">
        <w:rPr>
          <w:rFonts w:cs="Arial"/>
          <w:sz w:val="28"/>
          <w:szCs w:val="28"/>
        </w:rPr>
        <w:t xml:space="preserve"> (IZI) </w:t>
      </w:r>
      <w:proofErr w:type="spellStart"/>
      <w:r w:rsidRPr="00956612">
        <w:rPr>
          <w:rFonts w:cs="Arial"/>
          <w:sz w:val="28"/>
          <w:szCs w:val="28"/>
        </w:rPr>
        <w:t>بتطوير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وحدة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تربوية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إعلامي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لتنمية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قدرة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الأطفال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في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المرونة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والإبداع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والصح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النفسي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>.</w:t>
      </w:r>
    </w:p>
    <w:p xmlns:wp14="http://schemas.microsoft.com/office/word/2010/wordml" w:rsidRPr="00956612" w:rsidR="004F59FB" w:rsidP="004F59FB" w:rsidRDefault="004F59FB" w14:paraId="1EC03FDD" wp14:textId="77777777">
      <w:pPr>
        <w:jc w:val="both"/>
        <w:rPr>
          <w:rFonts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37FC1708" wp14:textId="77777777">
      <w:pPr>
        <w:jc w:val="both"/>
        <w:rPr>
          <w:rFonts w:cs="Arial"/>
          <w:sz w:val="28"/>
          <w:szCs w:val="28"/>
        </w:rPr>
      </w:pPr>
      <w:proofErr w:type="spellStart"/>
      <w:r w:rsidRPr="00956612">
        <w:rPr>
          <w:rFonts w:cs="Arial"/>
          <w:sz w:val="28"/>
          <w:szCs w:val="28"/>
        </w:rPr>
        <w:t>في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مشروع</w:t>
      </w:r>
      <w:proofErr w:type="spellEnd"/>
      <w:r w:rsidRPr="00956612">
        <w:rPr>
          <w:rFonts w:cs="Arial"/>
          <w:sz w:val="28"/>
          <w:szCs w:val="28"/>
        </w:rPr>
        <w:t xml:space="preserve"> "</w:t>
      </w:r>
      <w:proofErr w:type="spellStart"/>
      <w:r w:rsidRPr="00956612">
        <w:rPr>
          <w:rFonts w:cs="Arial"/>
          <w:sz w:val="28"/>
          <w:szCs w:val="28"/>
        </w:rPr>
        <w:t>نادي</w:t>
      </w:r>
      <w:proofErr w:type="spellEnd"/>
      <w:r w:rsidRPr="00956612">
        <w:rPr>
          <w:rFonts w:hint="cs" w:cs="Arial"/>
          <w:b/>
          <w:bCs/>
          <w:sz w:val="28"/>
          <w:szCs w:val="28"/>
        </w:rPr>
        <w:t xml:space="preserve"> </w:t>
      </w:r>
      <w:proofErr w:type="spellStart"/>
      <w:r w:rsidRPr="00956612">
        <w:rPr>
          <w:rFonts w:cs="Arial"/>
          <w:b/>
          <w:bCs/>
          <w:sz w:val="28"/>
          <w:szCs w:val="28"/>
        </w:rPr>
        <w:t>رواية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القصص</w:t>
      </w:r>
      <w:proofErr w:type="spellEnd"/>
      <w:r w:rsidRPr="00956612">
        <w:rPr>
          <w:rFonts w:cs="Arial"/>
          <w:sz w:val="28"/>
          <w:szCs w:val="28"/>
        </w:rPr>
        <w:t xml:space="preserve">"، </w:t>
      </w:r>
      <w:proofErr w:type="spellStart"/>
      <w:r w:rsidRPr="00956612">
        <w:rPr>
          <w:rFonts w:cs="Arial"/>
          <w:sz w:val="28"/>
          <w:szCs w:val="28"/>
        </w:rPr>
        <w:t>يتم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إعطاء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الأطفال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الفرصة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للش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عور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بإنجازاتهم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الخاص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وتوصيلها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للآخرين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في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شكل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قص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. </w:t>
      </w:r>
      <w:proofErr w:type="spellStart"/>
      <w:r w:rsidRPr="00956612">
        <w:rPr>
          <w:rFonts w:cs="Arial"/>
          <w:sz w:val="28"/>
          <w:szCs w:val="28"/>
        </w:rPr>
        <w:t>يتم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كذلك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تنمية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احترام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الذ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ات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ومهارات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الات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صال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عبر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بعض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التدريبات</w:t>
      </w:r>
      <w:proofErr w:type="spellEnd"/>
      <w:r w:rsidRPr="00956612">
        <w:rPr>
          <w:rFonts w:cs="Arial"/>
          <w:sz w:val="28"/>
          <w:szCs w:val="28"/>
        </w:rPr>
        <w:t>.</w:t>
      </w:r>
    </w:p>
    <w:p xmlns:wp14="http://schemas.microsoft.com/office/word/2010/wordml" w:rsidRPr="00956612" w:rsidR="004F59FB" w:rsidP="004F59FB" w:rsidRDefault="004F59FB" w14:paraId="5A952B3C" wp14:textId="77777777">
      <w:pPr>
        <w:jc w:val="both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956612" w:rsidR="004F59FB" w:rsidP="004F59FB" w:rsidRDefault="004F59FB" w14:paraId="4B31C7A0" wp14:textId="77777777">
      <w:pPr>
        <w:jc w:val="both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956612" w:rsidR="004F59FB" w:rsidP="004F59FB" w:rsidRDefault="004F59FB" w14:paraId="116401CA" wp14:textId="77777777">
      <w:pPr>
        <w:jc w:val="both"/>
        <w:rPr>
          <w:rFonts w:cs="Arial"/>
          <w:sz w:val="28"/>
          <w:szCs w:val="28"/>
        </w:rPr>
      </w:pPr>
      <w:proofErr w:type="spellStart"/>
      <w:r w:rsidRPr="00956612">
        <w:rPr>
          <w:rFonts w:cs="Arial"/>
          <w:sz w:val="28"/>
          <w:szCs w:val="28"/>
        </w:rPr>
        <w:t>يشاهد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الأطفال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خلال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المشروع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بعض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الأفلام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القصيرة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ويلعبون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ويستمعون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إلى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بعض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القصص</w:t>
      </w:r>
      <w:proofErr w:type="spellEnd"/>
      <w:r w:rsidRPr="00956612">
        <w:rPr>
          <w:rFonts w:cs="Arial"/>
          <w:sz w:val="28"/>
          <w:szCs w:val="28"/>
        </w:rPr>
        <w:t xml:space="preserve">. </w:t>
      </w:r>
      <w:proofErr w:type="spellStart"/>
      <w:r w:rsidRPr="00956612">
        <w:rPr>
          <w:rFonts w:cs="Arial"/>
          <w:sz w:val="28"/>
          <w:szCs w:val="28"/>
        </w:rPr>
        <w:t>يهدف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هذا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إلى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تشجيع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الأطفال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على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تطوير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قصصهم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القوي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الخاص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ة</w:t>
      </w:r>
      <w:proofErr w:type="spellEnd"/>
      <w:r w:rsidRPr="00956612">
        <w:rPr>
          <w:rFonts w:cs="Arial"/>
          <w:sz w:val="28"/>
          <w:szCs w:val="28"/>
        </w:rPr>
        <w:t xml:space="preserve">. </w:t>
      </w:r>
      <w:proofErr w:type="spellStart"/>
      <w:r w:rsidRPr="00956612">
        <w:rPr>
          <w:rFonts w:cs="Arial"/>
          <w:sz w:val="28"/>
          <w:szCs w:val="28"/>
        </w:rPr>
        <w:t>والهدف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من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الوحدة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كلها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هو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إنشاء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كتاب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صغير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بعنوان</w:t>
      </w:r>
      <w:proofErr w:type="spellEnd"/>
      <w:r w:rsidRPr="00956612">
        <w:rPr>
          <w:rFonts w:cs="Arial"/>
          <w:sz w:val="28"/>
          <w:szCs w:val="28"/>
        </w:rPr>
        <w:t>: "</w:t>
      </w:r>
      <w:proofErr w:type="spellStart"/>
      <w:r w:rsidRPr="00956612">
        <w:rPr>
          <w:rFonts w:cs="Arial"/>
          <w:sz w:val="28"/>
          <w:szCs w:val="28"/>
        </w:rPr>
        <w:t>اليوم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الذي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أدركت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فيه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أن</w:t>
      </w:r>
      <w:r w:rsidRPr="00956612">
        <w:rPr>
          <w:rFonts w:hint="cs" w:cs="Arial"/>
          <w:sz w:val="28"/>
          <w:szCs w:val="28"/>
        </w:rPr>
        <w:t>ّ</w:t>
      </w:r>
      <w:r w:rsidRPr="00956612">
        <w:rPr>
          <w:rFonts w:cs="Arial"/>
          <w:sz w:val="28"/>
          <w:szCs w:val="28"/>
        </w:rPr>
        <w:t>ني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قوي</w:t>
      </w:r>
      <w:r w:rsidRPr="00956612">
        <w:rPr>
          <w:rFonts w:hint="cs" w:cs="Arial"/>
          <w:sz w:val="28"/>
          <w:szCs w:val="28"/>
        </w:rPr>
        <w:t>ٌ</w:t>
      </w:r>
      <w:proofErr w:type="spellEnd"/>
      <w:r w:rsidRPr="00956612">
        <w:rPr>
          <w:rFonts w:cs="Arial"/>
          <w:sz w:val="28"/>
          <w:szCs w:val="28"/>
        </w:rPr>
        <w:t>".</w:t>
      </w:r>
    </w:p>
    <w:p xmlns:wp14="http://schemas.microsoft.com/office/word/2010/wordml" w:rsidRPr="00956612" w:rsidR="004F59FB" w:rsidP="004F59FB" w:rsidRDefault="004F59FB" w14:paraId="18A56704" wp14:textId="77777777">
      <w:pPr>
        <w:jc w:val="both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956612" w:rsidR="004F59FB" w:rsidP="004F59FB" w:rsidRDefault="004F59FB" w14:paraId="5C9E2AEA" wp14:textId="77777777">
      <w:pPr>
        <w:jc w:val="both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956612" w:rsidR="004F59FB" w:rsidP="004F59FB" w:rsidRDefault="004F59FB" w14:paraId="414BAA16" wp14:textId="77777777">
      <w:pPr>
        <w:pStyle w:val="KeinLeerraum"/>
        <w:jc w:val="both"/>
        <w:rPr>
          <w:rFonts w:ascii="Arial" w:hAnsi="Arial"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1F53B540" wp14:textId="77777777">
      <w:pPr>
        <w:pStyle w:val="KeinLeerraum"/>
        <w:jc w:val="both"/>
        <w:rPr>
          <w:rFonts w:ascii="Arial" w:hAnsi="Arial" w:cs="Arial"/>
          <w:sz w:val="28"/>
          <w:szCs w:val="28"/>
        </w:rPr>
      </w:pPr>
      <w:r w:rsidRPr="00956612">
        <w:rPr>
          <w:rFonts w:ascii="Arial" w:hAnsi="Arial" w:cs="Arial"/>
          <w:sz w:val="28"/>
          <w:szCs w:val="28"/>
        </w:rPr>
        <w:t>ويسعدنا جد</w:t>
      </w:r>
      <w:r w:rsidRPr="00956612">
        <w:rPr>
          <w:rFonts w:hint="cs" w:ascii="Arial" w:hAnsi="Arial" w:cs="Arial"/>
          <w:sz w:val="28"/>
          <w:szCs w:val="28"/>
        </w:rPr>
        <w:t>ً</w:t>
      </w:r>
      <w:r w:rsidRPr="00956612">
        <w:rPr>
          <w:rFonts w:ascii="Arial" w:hAnsi="Arial" w:cs="Arial"/>
          <w:sz w:val="28"/>
          <w:szCs w:val="28"/>
        </w:rPr>
        <w:t>ا تنفيذ هذه الوحدة التربوي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ة الإعلامي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ة في مؤس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ستكم. يسعدنا تلق</w:t>
      </w:r>
      <w:r w:rsidRPr="00956612">
        <w:rPr>
          <w:rFonts w:hint="cs" w:ascii="Arial" w:hAnsi="Arial" w:cs="Arial"/>
          <w:sz w:val="28"/>
          <w:szCs w:val="28"/>
        </w:rPr>
        <w:t>ّ</w:t>
      </w:r>
      <w:r w:rsidRPr="00956612">
        <w:rPr>
          <w:rFonts w:ascii="Arial" w:hAnsi="Arial" w:cs="Arial"/>
          <w:sz w:val="28"/>
          <w:szCs w:val="28"/>
        </w:rPr>
        <w:t>ي استفساراتكم وأسئلتكم في أي وقت كان.</w:t>
      </w:r>
    </w:p>
    <w:p xmlns:wp14="http://schemas.microsoft.com/office/word/2010/wordml" w:rsidRPr="00956612" w:rsidR="004F59FB" w:rsidP="004F59FB" w:rsidRDefault="004F59FB" w14:paraId="03038376" wp14:textId="77777777">
      <w:pPr>
        <w:pStyle w:val="KeinLeerraum"/>
        <w:rPr>
          <w:rFonts w:ascii="Arial" w:hAnsi="Arial"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2433924B" wp14:textId="77777777">
      <w:pPr>
        <w:pStyle w:val="KeinLeerraum"/>
        <w:rPr>
          <w:rFonts w:ascii="Arial" w:hAnsi="Arial"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6561329D" wp14:textId="77777777">
      <w:pPr>
        <w:rPr>
          <w:rFonts w:cs="Arial"/>
          <w:sz w:val="28"/>
          <w:szCs w:val="28"/>
        </w:rPr>
      </w:pPr>
      <w:proofErr w:type="spellStart"/>
      <w:r w:rsidRPr="00956612">
        <w:rPr>
          <w:rFonts w:cs="Arial"/>
          <w:sz w:val="28"/>
          <w:szCs w:val="28"/>
        </w:rPr>
        <w:t>مع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خالص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الاحترام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والتقدير</w:t>
      </w:r>
      <w:proofErr w:type="spellEnd"/>
    </w:p>
    <w:p xmlns:wp14="http://schemas.microsoft.com/office/word/2010/wordml" w:rsidRPr="00956612" w:rsidR="004F59FB" w:rsidP="004F59FB" w:rsidRDefault="004F59FB" w14:paraId="75956089" wp14:textId="77777777">
      <w:pPr>
        <w:rPr>
          <w:rFonts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5103A766" wp14:textId="77777777">
      <w:pPr>
        <w:rPr>
          <w:rFonts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53A0B2CC" wp14:textId="77777777">
      <w:pPr>
        <w:rPr>
          <w:rFonts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4F6A2E19" wp14:textId="77777777">
      <w:pPr>
        <w:rPr>
          <w:rFonts w:cs="Arial"/>
          <w:sz w:val="28"/>
          <w:szCs w:val="28"/>
        </w:rPr>
      </w:pPr>
    </w:p>
    <w:p xmlns:wp14="http://schemas.microsoft.com/office/word/2010/wordml" w:rsidRPr="00956612" w:rsidR="004F59FB" w:rsidP="004F59FB" w:rsidRDefault="004F59FB" w14:paraId="4E34E30E" wp14:textId="77777777">
      <w:pPr>
        <w:rPr>
          <w:rFonts w:cs="Arial"/>
          <w:sz w:val="28"/>
          <w:szCs w:val="28"/>
        </w:rPr>
      </w:pPr>
      <w:r w:rsidRPr="00956612">
        <w:rPr>
          <w:rFonts w:cs="Arial"/>
          <w:sz w:val="28"/>
          <w:szCs w:val="28"/>
        </w:rPr>
        <w:t>_______________________________________</w:t>
      </w:r>
    </w:p>
    <w:p xmlns:wp14="http://schemas.microsoft.com/office/word/2010/wordml" w:rsidRPr="00F35EA9" w:rsidR="00F35EA9" w:rsidP="00F35EA9" w:rsidRDefault="004F59FB" w14:paraId="08FA9142" wp14:textId="77777777">
      <w:pPr>
        <w:rPr>
          <w:sz w:val="20"/>
          <w:szCs w:val="20"/>
          <w:lang w:val="es-ES"/>
        </w:rPr>
      </w:pPr>
      <w:proofErr w:type="spellStart"/>
      <w:r w:rsidRPr="00956612">
        <w:rPr>
          <w:rFonts w:cs="Arial"/>
          <w:sz w:val="28"/>
          <w:szCs w:val="28"/>
        </w:rPr>
        <w:t>اسم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وتوقيع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إدارة</w:t>
      </w:r>
      <w:proofErr w:type="spellEnd"/>
      <w:r w:rsidRPr="00956612">
        <w:rPr>
          <w:rFonts w:cs="Arial"/>
          <w:sz w:val="28"/>
          <w:szCs w:val="28"/>
        </w:rPr>
        <w:t xml:space="preserve"> </w:t>
      </w:r>
      <w:proofErr w:type="spellStart"/>
      <w:r w:rsidRPr="00956612">
        <w:rPr>
          <w:rFonts w:cs="Arial"/>
          <w:sz w:val="28"/>
          <w:szCs w:val="28"/>
        </w:rPr>
        <w:t>المشروع</w:t>
      </w:r>
      <w:bookmarkStart w:name="_GoBack" w:id="0"/>
      <w:bookmarkEnd w:id="0"/>
      <w:proofErr w:type="spellEnd"/>
    </w:p>
    <w:sectPr w:rsidRPr="00F35EA9" w:rsidR="00F35EA9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arie-Therese Hohe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lang="it-IT" w:vendorID="64" w:dllVersion="131078" w:nlCheck="1" w:checkStyle="0" w:appName="MSWord"/>
  <w:activeWritingStyle w:lang="en-US" w:vendorID="64" w:dllVersion="131078" w:nlCheck="1" w:checkStyle="1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132"/>
    <w:rsid w:val="004F59FB"/>
    <w:rsid w:val="005243D9"/>
    <w:rsid w:val="006B5E80"/>
    <w:rsid w:val="00AF14AA"/>
    <w:rsid w:val="00CB1132"/>
    <w:rsid w:val="00F35EA9"/>
    <w:rsid w:val="7622B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D9C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Standard" w:default="1">
    <w:name w:val="Normal"/>
    <w:qFormat/>
    <w:rsid w:val="00CB11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B1132"/>
    <w:pPr>
      <w:spacing w:before="100" w:beforeAutospacing="1" w:after="100" w:afterAutospacing="1"/>
    </w:pPr>
    <w:rPr>
      <w:lang w:val="es-ES"/>
    </w:rPr>
  </w:style>
  <w:style w:type="paragraph" w:styleId="KeinLeerraum">
    <w:name w:val="No Spacing"/>
    <w:uiPriority w:val="1"/>
    <w:qFormat/>
    <w:rsid w:val="004F59FB"/>
    <w:pPr>
      <w:bidi/>
      <w:spacing w:after="0" w:line="240" w:lineRule="auto"/>
    </w:pPr>
    <w:rPr>
      <w:rFonts w:ascii="Calibri" w:hAnsi="Calibri" w:eastAsia="Calibri" w:cs="Times New Roman"/>
      <w:rtl/>
      <w:lang w:eastAsia="ar-EG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11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B1132"/>
    <w:pPr>
      <w:spacing w:before="100" w:beforeAutospacing="1" w:after="100" w:afterAutospacing="1"/>
    </w:pPr>
    <w:rPr>
      <w:lang w:val="es-ES"/>
    </w:rPr>
  </w:style>
  <w:style w:type="paragraph" w:styleId="KeinLeerraum">
    <w:name w:val="No Spacing"/>
    <w:uiPriority w:val="1"/>
    <w:qFormat/>
    <w:rsid w:val="004F59FB"/>
    <w:pPr>
      <w:bidi/>
      <w:spacing w:after="0" w:line="240" w:lineRule="auto"/>
    </w:pPr>
    <w:rPr>
      <w:rFonts w:ascii="Calibri" w:eastAsia="Calibri" w:hAnsi="Calibri" w:cs="Times New Roman"/>
      <w:rtl/>
      <w:lang w:eastAsia="ar-EG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62b35119335a4d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Bayerischer Rundfunk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Tanja Petrich</dc:creator>
  <lastModifiedBy>Marie-Therese Hohe</lastModifiedBy>
  <revision>4</revision>
  <dcterms:created xsi:type="dcterms:W3CDTF">2017-11-03T15:50:00.0000000Z</dcterms:created>
  <dcterms:modified xsi:type="dcterms:W3CDTF">2017-11-09T14:02:17.4259374Z</dcterms:modified>
</coreProperties>
</file>