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D78"/>
            <w:tcBorders>
              <w:top w:val="single" w:sz="0" w:space="0" w:color="1F4D78"/>
              <w:left w:val="single" w:sz="0" w:space="0" w:color="1F4D78"/>
              <w:bottom w:val="single" w:sz="0" w:space="0" w:color="1F4D78"/>
              <w:right w:val="single" w:sz="0" w:space="0" w:color="1F4D78"/>
            </w:tcBorders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i w:val="0"/>
                <w:color w:val="E8EEF5"/>
                <w:sz w:val="24"/>
              </w:rPr>
              <w:t>ALARMMINI USER GUIDE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F6F8FB"/>
                <w:sz w:val="21"/>
              </w:rPr>
              <w:t>Покрокова інструкція для першого запуску, підключення до Wi-Fi, прошивки та базового налаштування карти.</w:t>
            </w:r>
          </w:p>
        </w:tc>
      </w:tr>
    </w:tbl>
    <w:p/>
    <w:p>
      <w:pPr>
        <w:spacing w:before="560" w:after="160" w:line="240" w:lineRule="auto"/>
        <w:jc w:val="center"/>
      </w:pPr>
      <w:r>
        <w:rPr>
          <w:rFonts w:ascii="Arial" w:hAnsi="Arial"/>
          <w:b/>
          <w:i w:val="0"/>
          <w:color w:val="1F4D78"/>
          <w:sz w:val="60"/>
        </w:rPr>
        <w:t>AlarmMini</w:t>
      </w:r>
    </w:p>
    <w:p>
      <w:pPr>
        <w:spacing w:before="0" w:after="320" w:line="288" w:lineRule="auto"/>
        <w:jc w:val="center"/>
      </w:pPr>
      <w:r>
        <w:rPr>
          <w:rFonts w:ascii="Arial" w:hAnsi="Arial"/>
          <w:b w:val="0"/>
          <w:i w:val="0"/>
          <w:color w:val="58636D"/>
          <w:sz w:val="29"/>
        </w:rPr>
        <w:t>Підключення, прошивка та базове налаштування карти тривог України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6F8FB"/>
            <w:tcBorders>
              <w:top w:val="single" w:sz="6" w:space="0" w:color="D7DFE6"/>
              <w:left w:val="single" w:sz="6" w:space="0" w:color="D7DFE6"/>
              <w:bottom w:val="single" w:sz="6" w:space="0" w:color="D7DFE6"/>
              <w:right w:val="single" w:sz="6" w:space="0" w:color="D7DFE6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9"/>
              </w:rPr>
              <w:t>Формат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2C3E50"/>
                <w:sz w:val="21"/>
              </w:rPr>
              <w:t>Коротко і по кроках</w:t>
            </w:r>
          </w:p>
        </w:tc>
        <w:tc>
          <w:tcPr>
            <w:tcW w:type="dxa" w:w="3120"/>
            <w:shd w:fill="F6F8FB"/>
            <w:tcBorders>
              <w:top w:val="single" w:sz="6" w:space="0" w:color="D7DFE6"/>
              <w:left w:val="single" w:sz="6" w:space="0" w:color="D7DFE6"/>
              <w:bottom w:val="single" w:sz="6" w:space="0" w:color="D7DFE6"/>
              <w:right w:val="single" w:sz="6" w:space="0" w:color="D7DFE6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9"/>
              </w:rPr>
              <w:t>Перший запуск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2C3E50"/>
                <w:sz w:val="21"/>
              </w:rPr>
              <w:t>Через Wi-Fi AP</w:t>
            </w:r>
          </w:p>
        </w:tc>
        <w:tc>
          <w:tcPr>
            <w:tcW w:type="dxa" w:w="3120"/>
            <w:shd w:fill="F6F8FB"/>
            <w:tcBorders>
              <w:top w:val="single" w:sz="6" w:space="0" w:color="D7DFE6"/>
              <w:left w:val="single" w:sz="6" w:space="0" w:color="D7DFE6"/>
              <w:bottom w:val="single" w:sz="6" w:space="0" w:color="D7DFE6"/>
              <w:right w:val="single" w:sz="6" w:space="0" w:color="D7DFE6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9"/>
              </w:rPr>
              <w:t>Оновлення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2C3E50"/>
                <w:sz w:val="21"/>
              </w:rPr>
              <w:t>Через USB і сайт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Сумісні плати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ESP32-C3 SuperMini, ESP8266 / Wemos D1 mini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Перше що шукати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Wi-Fi мережу виду AlarmMap-Setup-XXXXXX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Сторінка налаштування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http://192.168.4.1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Пароль точки доступу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Без пароля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Сайт для прошивки</w:t>
            </w:r>
          </w:p>
        </w:tc>
        <w:tc>
          <w:tcPr>
            <w:tcW w:type="dxa" w:w="66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https://alarmmini.vercel.app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Почніть саме з цього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Після ввімкнення спочатку знайдіть у списку Wi-Fi мереж точку доступу виду AlarmMap-Setup-XXXXXX і підключіться до неї. Лише після цього відкривайте 192.168.4.1 або переходьте до прошивки та інших налаштувань.</w:t>
            </w:r>
          </w:p>
        </w:tc>
      </w:tr>
    </w:tbl>
    <w:p/>
    <w:p>
      <w:pPr>
        <w:spacing w:before="80" w:after="0" w:line="276" w:lineRule="auto"/>
        <w:jc w:val="center"/>
      </w:pPr>
      <w:r>
        <w:rPr>
          <w:rFonts w:ascii="Arial" w:hAnsi="Arial"/>
          <w:b w:val="0"/>
          <w:i w:val="0"/>
          <w:color w:val="58636D"/>
          <w:sz w:val="20"/>
        </w:rPr>
        <w:t>Якщо потрібна допомога, автору можна написати в Telegram: https://t.me/+j3zFZHE5gGoyNGYy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40" w:line="240" w:lineRule="auto"/>
        <w:jc w:val="left"/>
      </w:pPr>
      <w:r>
        <w:rPr>
          <w:rFonts w:ascii="Arial" w:hAnsi="Arial"/>
          <w:b/>
          <w:i w:val="0"/>
          <w:color w:val="9A6A00"/>
          <w:sz w:val="19"/>
        </w:rPr>
        <w:t>ПЕРШИЙ КРОК</w:t>
      </w:r>
    </w:p>
    <w:p>
      <w:pPr>
        <w:spacing w:before="0" w:after="100" w:line="240" w:lineRule="auto"/>
        <w:jc w:val="left"/>
      </w:pPr>
      <w:r>
        <w:rPr>
          <w:rFonts w:ascii="Arial" w:hAnsi="Arial"/>
          <w:b/>
          <w:i w:val="0"/>
          <w:color w:val="1F4D78"/>
          <w:sz w:val="42"/>
        </w:rPr>
        <w:t>1. Перше підключення до Wi-Fi</w:t>
      </w:r>
    </w:p>
    <w:p>
      <w:pPr>
        <w:spacing w:before="0" w:after="200" w:line="300" w:lineRule="auto"/>
        <w:jc w:val="left"/>
      </w:pPr>
      <w:r>
        <w:rPr>
          <w:rFonts w:ascii="Arial" w:hAnsi="Arial"/>
          <w:b w:val="0"/>
          <w:i w:val="0"/>
          <w:color w:val="2C3E50"/>
          <w:sz w:val="23"/>
        </w:rPr>
        <w:t>Якщо пристрій ще не має збережених Wi-Fi даних, він автоматично створює власну точку доступу. Саме з цього сценарію користувач має починати роботу.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SSID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AlarmMap-Setup-XXXXXX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Що означає XXXXXX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Унікальний суфікс вашої плати, тому останні символи у різних пристроїв відрізняються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Пароль AP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Без пароля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Адреса сторінки налаштування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http://192.168.4.1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Коли відкривати сайт прошивки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Після підключення до цієї Wi-Fi мережі або коли потрібно оновити прошивку через USB</w:t>
            </w:r>
          </w:p>
        </w:tc>
      </w:tr>
    </w:tbl>
    <w:p/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У списку Wi-Fi мереж знайдіть мережу виду AlarmMap-Setup-XXXXXX. Закінчення XXXXXX у вашого пристрою буде своїм.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Підключіться до цієї мережі. Пароль не потрібен.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Якщо сторінка не відкрилась автоматично, вручну відкрийте 192.168.4.1 у браузері.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Оберіть вашу Wi-Fi мережу 2.4 ГГц і введіть пароль.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Натисніть «Save» або підтвердіть збереження налаштувань.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Після перезавантаження поверніться у свою звичайну Wi-Fi мережу та продовжуйте налаштування.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Не шукайте сайт одразу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Якщо ви просто вперше вмикаєте пристрій, не потрібно відразу переходити на сайт прошивки. Спочатку підключіться до Wi-Fi мережі AlarmMap-Setup-XXXXXX і завершіть базове налаштування мережі.</w:t>
            </w:r>
          </w:p>
        </w:tc>
      </w:tr>
    </w:tbl>
    <w:p/>
    <w:p>
      <w:pPr>
        <w:pStyle w:val="Heading1"/>
        <w:spacing w:before="360" w:after="160" w:line="276" w:lineRule="auto"/>
        <w:jc w:val="left"/>
      </w:pPr>
      <w:r>
        <w:rPr>
          <w:rFonts w:ascii="Arial" w:hAnsi="Arial"/>
          <w:b/>
          <w:i w:val="0"/>
          <w:color w:val="1F4D78"/>
          <w:sz w:val="32"/>
        </w:rPr>
        <w:t>2. Що знадобиться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Пристрій AlarmMini, підключений до живлення або до комп'ютера через USB.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Якісний USB-кабель для передачі даних. Кабель лише для зарядки не підійде.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Комп'ютер або ноутбук з браузером Chrome чи Microsoft Edge. Саме ці браузери потрібні для Web Serial та прошивки.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Домашня або офісна Wi-Fi мережа 2.4 ГГц. Мережі 5 ГГц пристроєм не підтримуються.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Дані вашого MQTT-брокера: адреса, порт, topic, за потреби логін і пароль.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Важливо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Якщо ви плануєте лише перше підключення до Wi-Fi через режим точки доступу, смартфона достатньо. Для прошивки через сайт краще використовувати комп'ютер.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1E3"/>
            <w:tcBorders>
              <w:top w:val="single" w:sz="0" w:space="0" w:color="F7F1E3"/>
              <w:left w:val="single" w:sz="0" w:space="0" w:color="F7F1E3"/>
              <w:bottom w:val="single" w:sz="0" w:space="0" w:color="F7F1E3"/>
              <w:right w:val="single" w:sz="0" w:space="0" w:color="F7F1E3"/>
            </w:tcBorders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i w:val="0"/>
                <w:color w:val="9A6A00"/>
                <w:sz w:val="24"/>
              </w:rPr>
              <w:t>Швидкий маршрут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Якщо хочете пройти весь шлях без зайвих деталей: спочатку Wi-Fi точка доступу, потім за потреби прошивка через сайт, далі MQTT, web-панель і калібрування.</w:t>
            </w:r>
          </w:p>
        </w:tc>
      </w:tr>
    </w:tbl>
    <w:p/>
    <w:p>
      <w:pPr>
        <w:pStyle w:val="Heading1"/>
        <w:spacing w:before="360" w:after="160" w:line="276" w:lineRule="auto"/>
        <w:jc w:val="left"/>
      </w:pPr>
      <w:r>
        <w:rPr>
          <w:rFonts w:ascii="Arial" w:hAnsi="Arial"/>
          <w:b/>
          <w:i w:val="0"/>
          <w:color w:val="1F4D78"/>
          <w:sz w:val="32"/>
        </w:rPr>
        <w:t>3. Швидкий старт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Якщо це перший запуск, спочатку підключіться до Wi-Fi мережі AlarmMap-Setup-XXXXXX і збережіть вашу домашню мережу.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Для прошивки підключіть плату до комп'ютера через USB.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Відкрийте сайт https://alarmmini.vercel.app у Chrome або Edge.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Натисніть «Підключити плату» та дозвольте браузеру доступ до серійного порту.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Оберіть тип плати та прошийте пристрій: «Прошити як новий пристрій» або «Прошити з відновленням налаштувань».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Після підключення до Wi-Fi налаштуйте MQTT, перевірте web-панель та за потреби виконайте калібрування LED.</w:t>
      </w:r>
    </w:p>
    <w:p>
      <w:pPr>
        <w:spacing w:before="200" w:after="40" w:line="240" w:lineRule="auto"/>
        <w:jc w:val="left"/>
      </w:pPr>
      <w:r>
        <w:rPr>
          <w:rFonts w:ascii="Arial" w:hAnsi="Arial"/>
          <w:b/>
          <w:i w:val="0"/>
          <w:color w:val="9A6A00"/>
          <w:sz w:val="19"/>
        </w:rPr>
        <w:t>ОНОВЛЕННЯ ПРИСТРОЮ</w:t>
      </w:r>
    </w:p>
    <w:p>
      <w:pPr>
        <w:spacing w:before="0" w:after="100" w:line="240" w:lineRule="auto"/>
        <w:jc w:val="left"/>
      </w:pPr>
      <w:r>
        <w:rPr>
          <w:rFonts w:ascii="Arial" w:hAnsi="Arial"/>
          <w:b/>
          <w:i w:val="0"/>
          <w:color w:val="1F4D78"/>
          <w:sz w:val="42"/>
        </w:rPr>
        <w:t>4. Прошивка через AlarmMini Installer</w:t>
      </w:r>
    </w:p>
    <w:p>
      <w:pPr>
        <w:spacing w:before="0" w:after="200" w:line="300" w:lineRule="auto"/>
        <w:jc w:val="left"/>
      </w:pPr>
      <w:r>
        <w:rPr>
          <w:rFonts w:ascii="Arial" w:hAnsi="Arial"/>
          <w:b w:val="0"/>
          <w:i w:val="0"/>
          <w:color w:val="2C3E50"/>
          <w:sz w:val="23"/>
        </w:rPr>
        <w:t>Веб-інсталятор допомагає безпечно оновити плату, зчитати службову інформацію та, за потреби, відновити попередні налаштування після перепрошивки.</w:t>
      </w:r>
    </w:p>
    <w:p>
      <w:pPr>
        <w:spacing w:before="0" w:after="120" w:line="300" w:lineRule="auto"/>
        <w:jc w:val="left"/>
      </w:pPr>
      <w:r>
        <w:rPr>
          <w:rFonts w:ascii="Arial" w:hAnsi="Arial"/>
          <w:b w:val="0"/>
          <w:i w:val="0"/>
          <w:color w:val="171A1C"/>
          <w:sz w:val="22"/>
        </w:rPr>
        <w:t>Веб-інсталятор дозволяє підключити плату, прочитати службову інформацію, зберегти поточний JSON-конфіг, прошити пристрій і автоматично відновити налаштування після оновлення.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Крок</w:t>
            </w:r>
          </w:p>
        </w:tc>
        <w:tc>
          <w:tcPr>
            <w:tcW w:type="dxa" w:w="3168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Розділ</w:t>
            </w:r>
          </w:p>
        </w:tc>
        <w:tc>
          <w:tcPr>
            <w:tcW w:type="dxa" w:w="4031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Що робити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1</w:t>
            </w:r>
          </w:p>
        </w:tc>
        <w:tc>
          <w:tcPr>
            <w:tcW w:type="dxa" w:w="316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Підключення плати</w:t>
            </w:r>
          </w:p>
        </w:tc>
        <w:tc>
          <w:tcPr>
            <w:tcW w:type="dxa" w:w="4031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Натисніть «Підключити плату», оберіть серійний порт та дочекайтесь статусу «Порт підключено».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Службова інформація</w:t>
            </w:r>
          </w:p>
        </w:tc>
        <w:tc>
          <w:tcPr>
            <w:tcW w:type="dxa" w:w="4031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Натисніть «Оновити інформацію», щоб побачити FW, IP, mDNS, hostname, admin пароль, AP SSID та причину перезавантаження.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3</w:t>
            </w:r>
          </w:p>
        </w:tc>
        <w:tc>
          <w:tcPr>
            <w:tcW w:type="dxa" w:w="316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Вибір режиму</w:t>
            </w:r>
          </w:p>
        </w:tc>
        <w:tc>
          <w:tcPr>
            <w:tcW w:type="dxa" w:w="4031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Для нової плати використовуйте «Прошити як новий пристрій». Для оновлення вже налаштованої плати використовуйте «Прошити з відновленням налаштувань».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4</w:t>
            </w:r>
          </w:p>
        </w:tc>
        <w:tc>
          <w:tcPr>
            <w:tcW w:type="dxa" w:w="316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Контроль процесу</w:t>
            </w:r>
          </w:p>
        </w:tc>
        <w:tc>
          <w:tcPr>
            <w:tcW w:type="dxa" w:w="4031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Слідкуйте за індикаторами Backup конфігу, Прошивка, Перепідключення, Відновлення Wi-Fi, Відновлення JSON та Перевірка.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Порада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Перед будь-яким оновленням натисніть «Зчитати конфігурацію» та збережіть резервну копію JSON. Це найпростіший спосіб швидко відновити робочі налаштування.</w:t>
            </w:r>
          </w:p>
        </w:tc>
      </w:tr>
    </w:tbl>
    <w:p/>
    <w:p>
      <w:pPr>
        <w:pStyle w:val="Heading1"/>
        <w:spacing w:before="360" w:after="160" w:line="276" w:lineRule="auto"/>
        <w:jc w:val="left"/>
      </w:pPr>
      <w:r>
        <w:rPr>
          <w:rFonts w:ascii="Arial" w:hAnsi="Arial"/>
          <w:b/>
          <w:i w:val="0"/>
          <w:color w:val="1F4D78"/>
          <w:sz w:val="32"/>
        </w:rPr>
        <w:t>5. Налаштування в інсталяторі</w:t>
      </w:r>
    </w:p>
    <w:p>
      <w:pPr>
        <w:pStyle w:val="Heading2"/>
        <w:spacing w:before="280" w:after="140" w:line="276" w:lineRule="auto"/>
        <w:jc w:val="left"/>
      </w:pPr>
      <w:r>
        <w:rPr>
          <w:rFonts w:ascii="Arial" w:hAnsi="Arial"/>
          <w:b/>
          <w:i w:val="0"/>
          <w:color w:val="1F4D78"/>
          <w:sz w:val="26"/>
        </w:rPr>
        <w:t>5.1. Wi-Fi та MQTT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У вкладці «Мережа» можна окремо зберегти Wi-Fi та MQTT параметри без повної перепрошивки.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Для Wi-Fi заповніть SSID і пароль та натисніть «Зберегти Wi-Fi».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Для MQTT заповніть Host, Port, Topic, Username і Password та натисніть «Зберегти MQTT».</w:t>
      </w:r>
    </w:p>
    <w:p>
      <w:pPr>
        <w:pStyle w:val="Heading2"/>
        <w:spacing w:before="280" w:after="140" w:line="276" w:lineRule="auto"/>
        <w:jc w:val="left"/>
      </w:pPr>
      <w:r>
        <w:rPr>
          <w:rFonts w:ascii="Arial" w:hAnsi="Arial"/>
          <w:b/>
          <w:i w:val="0"/>
          <w:color w:val="1F4D78"/>
          <w:sz w:val="26"/>
        </w:rPr>
        <w:t>5.2. Config JSON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Редактор JSON призначений для розширеного налаштування або відновлення резервної копії.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Кнопка «Перевірити сумісність конфігу» допомагає знайти помилки перед записом.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Кнопки «Завантажити backup JSON», «Safe restore Wi-Fi+MQTT» та «Відновити backup JSON» корисні після невдалого редагування або оновлення.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Обережно з JSON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Якщо ви не впевнені, не змінюйте невідомі поля вручну. Найчастіше для звичайного користування достатньо налаштувати Wi-Fi, MQTT і калібрування через інтерфейс.</w:t>
            </w:r>
          </w:p>
        </w:tc>
      </w:tr>
    </w:tbl>
    <w:p/>
    <w:p>
      <w:pPr>
        <w:spacing w:before="200" w:after="40" w:line="240" w:lineRule="auto"/>
        <w:jc w:val="left"/>
      </w:pPr>
      <w:r>
        <w:rPr>
          <w:rFonts w:ascii="Arial" w:hAnsi="Arial"/>
          <w:b/>
          <w:i w:val="0"/>
          <w:color w:val="9A6A00"/>
          <w:sz w:val="19"/>
        </w:rPr>
        <w:t>КЕРУВАННЯ ПРИСТРОЄМ</w:t>
      </w:r>
    </w:p>
    <w:p>
      <w:pPr>
        <w:spacing w:before="0" w:after="100" w:line="240" w:lineRule="auto"/>
        <w:jc w:val="left"/>
      </w:pPr>
      <w:r>
        <w:rPr>
          <w:rFonts w:ascii="Arial" w:hAnsi="Arial"/>
          <w:b/>
          <w:i w:val="0"/>
          <w:color w:val="1F4D78"/>
          <w:sz w:val="42"/>
        </w:rPr>
        <w:t>6. Доступ до web-панелі пристрою</w:t>
      </w:r>
    </w:p>
    <w:p>
      <w:pPr>
        <w:spacing w:before="0" w:after="200" w:line="300" w:lineRule="auto"/>
        <w:jc w:val="left"/>
      </w:pPr>
      <w:r>
        <w:rPr>
          <w:rFonts w:ascii="Arial" w:hAnsi="Arial"/>
          <w:b w:val="0"/>
          <w:i w:val="0"/>
          <w:color w:val="2C3E50"/>
          <w:sz w:val="23"/>
        </w:rPr>
        <w:t>Після отримання IP-адреси карту можна налаштовувати вже через вбудовану web-панель: кольори, нічний режим, MQTT, QR-коди та прив'язку LED.</w:t>
      </w:r>
    </w:p>
    <w:p>
      <w:pPr>
        <w:spacing w:before="0" w:after="120" w:line="300" w:lineRule="auto"/>
        <w:jc w:val="left"/>
      </w:pPr>
      <w:r>
        <w:rPr>
          <w:rFonts w:ascii="Arial" w:hAnsi="Arial"/>
          <w:b w:val="0"/>
          <w:i w:val="0"/>
          <w:color w:val="171A1C"/>
          <w:sz w:val="22"/>
        </w:rPr>
        <w:t>Після того як плата отримала IP-адресу, пристрій можна відкривати у браузері для подальшого налаштування карти, кольорів і логіки роботи.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Найпростіше відкрити панель через QR-код або кнопку «Відкрити web panel» в інсталяторі.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Якщо mDNS працює у вашій мережі, адреса матиме вигляд `http://hostname.local`.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Якщо mDNS недоступний, відкрийте пристрій за IP-адресою, яку показує інсталятор або роутер.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Для входу використовується admin пароль, який генерується пристроєм і відображається в інсталяторі та на QR-наклейці.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Огляд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Поточний стан карти та коротка інформація про пристрій.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QR / Друк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Генерація і друк QR-кодів для web-панелі та точки доступу.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Кольори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Денні та нічні кольори для режимів «тривога» та «відбій».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Нічний режим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Час початку і завершення нічного профілю.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Бузер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Увімкнення звуку та регулювання гучності. Доступність залежить від плати та збірки.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Регіони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Вибір областей, для яких активні звукові сповіщення.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MQTT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Адреса брокера, порт, topic, логін і пароль.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Система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Admin пароль, mDNS, IP, службові параметри та NTP-сервери.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Калібрування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Прив'язка номерів LED до областей України.</w:t>
            </w:r>
          </w:p>
        </w:tc>
      </w:tr>
    </w:tbl>
    <w:p/>
    <w:p>
      <w:pPr>
        <w:spacing w:before="200" w:after="40" w:line="240" w:lineRule="auto"/>
        <w:jc w:val="left"/>
      </w:pPr>
      <w:r>
        <w:rPr>
          <w:rFonts w:ascii="Arial" w:hAnsi="Arial"/>
          <w:b/>
          <w:i w:val="0"/>
          <w:color w:val="9A6A00"/>
          <w:sz w:val="19"/>
        </w:rPr>
        <w:t>ТОЧНІСТЬ ВІДОБРАЖЕННЯ</w:t>
      </w:r>
    </w:p>
    <w:p>
      <w:pPr>
        <w:spacing w:before="0" w:after="100" w:line="240" w:lineRule="auto"/>
        <w:jc w:val="left"/>
      </w:pPr>
      <w:r>
        <w:rPr>
          <w:rFonts w:ascii="Arial" w:hAnsi="Arial"/>
          <w:b/>
          <w:i w:val="0"/>
          <w:color w:val="1F4D78"/>
          <w:sz w:val="42"/>
        </w:rPr>
        <w:t>7. Калібрування LED</w:t>
      </w:r>
    </w:p>
    <w:p>
      <w:pPr>
        <w:spacing w:before="0" w:after="200" w:line="300" w:lineRule="auto"/>
        <w:jc w:val="left"/>
      </w:pPr>
      <w:r>
        <w:rPr>
          <w:rFonts w:ascii="Arial" w:hAnsi="Arial"/>
          <w:b w:val="0"/>
          <w:i w:val="0"/>
          <w:color w:val="2C3E50"/>
          <w:sz w:val="23"/>
        </w:rPr>
        <w:t>Калібрування потрібне, якщо фізичне розташування світлодіодів у корпусі не збігається з тим, як області вже прив'язані в пам'яті пристрою.</w:t>
      </w:r>
    </w:p>
    <w:p>
      <w:pPr>
        <w:spacing w:before="0" w:after="120" w:line="300" w:lineRule="auto"/>
        <w:jc w:val="left"/>
      </w:pPr>
      <w:r>
        <w:rPr>
          <w:rFonts w:ascii="Arial" w:hAnsi="Arial"/>
          <w:b w:val="0"/>
          <w:i w:val="0"/>
          <w:color w:val="171A1C"/>
          <w:sz w:val="22"/>
        </w:rPr>
        <w:t>Калібрування потрібне, якщо фізичне розташування світлодіодів у вашій карті не збігається з поточною мапою областей у пам'яті пристрою.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Відкрийте розділ «Калібрування» у web-панелі.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Натисніть «Почати» або «Відкрити калібрування».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Оберіть LED крок за кроком або скористайтеся швидким переходом по LED.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Для кожного світлодіода виберіть область на карті або зі списку областей.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На фінальному екрані перевірте підсумок і натисніть «Зберегти мапу».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Практична порада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Починайте калібрування з першого фізичного LED на стрічці й рухайтесь у напрямку її підключення. Так легше не збитися при зіставленні областей.</w:t>
            </w:r>
          </w:p>
        </w:tc>
      </w:tr>
    </w:tbl>
    <w:p/>
    <w:p>
      <w:pPr>
        <w:pStyle w:val="Heading1"/>
        <w:spacing w:before="360" w:after="160" w:line="276" w:lineRule="auto"/>
        <w:jc w:val="left"/>
      </w:pPr>
      <w:r>
        <w:rPr>
          <w:rFonts w:ascii="Arial" w:hAnsi="Arial"/>
          <w:b/>
          <w:i w:val="0"/>
          <w:color w:val="1F4D78"/>
          <w:sz w:val="32"/>
        </w:rPr>
        <w:t>8. QR-коди та наклейки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Admin QR веде на web-панель пристрою і підходить для власника карти.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AP QR призначений для швидкого входу в режим налаштування Wi-Fi, коли пристрій працює як точка доступу.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У інсталяторі можна завантажити кожен QR-код у PNG або відправити їх на друк.</w:t>
      </w:r>
    </w:p>
    <w:p>
      <w:pPr>
        <w:pStyle w:val="Heading1"/>
        <w:spacing w:before="360" w:after="160" w:line="276" w:lineRule="auto"/>
        <w:jc w:val="left"/>
      </w:pPr>
      <w:r>
        <w:rPr>
          <w:rFonts w:ascii="Arial" w:hAnsi="Arial"/>
          <w:b/>
          <w:i w:val="0"/>
          <w:color w:val="1F4D78"/>
          <w:sz w:val="32"/>
        </w:rPr>
        <w:t>9. Що означає поведінка пристрою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Пристрій створив Wi-Fi AlarmMap-Setup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Ще не збережено Wi-Fi або пристрій не зміг підключитися до мережі.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Сторінка 192.168.4.1 відкривається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Плата працює в режимі налаштування точки доступу.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В інсталяторі видно IP, hostname та admin пароль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Базовий зв'язок із пристроєм працює, можна переходити до web-панелі.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71A1C"/>
                <w:sz w:val="21"/>
              </w:rPr>
              <w:t>Після прошивки з'являється статус перевірки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Інсталятор відновлює конфіг і звіряє результат.</w:t>
            </w:r>
          </w:p>
        </w:tc>
      </w:tr>
    </w:tbl>
    <w:p/>
    <w:p>
      <w:pPr>
        <w:pStyle w:val="Heading1"/>
        <w:spacing w:before="360" w:after="160" w:line="276" w:lineRule="auto"/>
        <w:jc w:val="left"/>
      </w:pPr>
      <w:r>
        <w:rPr>
          <w:rFonts w:ascii="Arial" w:hAnsi="Arial"/>
          <w:b/>
          <w:i w:val="0"/>
          <w:color w:val="1F4D78"/>
          <w:sz w:val="32"/>
        </w:rPr>
        <w:t>10. Поширені проблеми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Проблема</w:t>
            </w:r>
          </w:p>
        </w:tc>
        <w:tc>
          <w:tcPr>
            <w:tcW w:type="dxa" w:w="3168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Ймовірна причина</w:t>
            </w:r>
          </w:p>
        </w:tc>
        <w:tc>
          <w:tcPr>
            <w:tcW w:type="dxa" w:w="4031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Що зробити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Плата не підключається в інсталяторі</w:t>
            </w:r>
          </w:p>
        </w:tc>
        <w:tc>
          <w:tcPr>
            <w:tcW w:type="dxa" w:w="316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Кабель лише для зарядки, несумісний браузер, не той порт</w:t>
            </w:r>
          </w:p>
        </w:tc>
        <w:tc>
          <w:tcPr>
            <w:tcW w:type="dxa" w:w="4031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Спробуйте інший USB-кабель, використайте Chrome/Edge і перевиберіть серійний порт.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Не підключається до Wi-Fi</w:t>
            </w:r>
          </w:p>
        </w:tc>
        <w:tc>
          <w:tcPr>
            <w:tcW w:type="dxa" w:w="316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Неправильний пароль або мережа 5 ГГц</w:t>
            </w:r>
          </w:p>
        </w:tc>
        <w:tc>
          <w:tcPr>
            <w:tcW w:type="dxa" w:w="4031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Перевірте пароль і використовуйте мережу 2.4 ГГц.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Web-панель не відкривається</w:t>
            </w:r>
          </w:p>
        </w:tc>
        <w:tc>
          <w:tcPr>
            <w:tcW w:type="dxa" w:w="316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Пристрій і комп'ютер у різних мережах або змінилась IP-адреса</w:t>
            </w:r>
          </w:p>
        </w:tc>
        <w:tc>
          <w:tcPr>
            <w:tcW w:type="dxa" w:w="4031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Перевірте IP у роутері чи в інсталяторі та відкривайте пристрій у тій самій локальній мережі.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LED не реагують на тривоги</w:t>
            </w:r>
          </w:p>
        </w:tc>
        <w:tc>
          <w:tcPr>
            <w:tcW w:type="dxa" w:w="316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Некоректні MQTT дані або не виконано калібрування</w:t>
            </w:r>
          </w:p>
        </w:tc>
        <w:tc>
          <w:tcPr>
            <w:tcW w:type="dxa" w:w="4031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Перевірте Host, Port, Topic та прив'язку LED до областей.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Нічний режим працює неправильно</w:t>
            </w:r>
          </w:p>
        </w:tc>
        <w:tc>
          <w:tcPr>
            <w:tcW w:type="dxa" w:w="316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Не синхронізувався час або задано помилковий діапазон</w:t>
            </w:r>
          </w:p>
        </w:tc>
        <w:tc>
          <w:tcPr>
            <w:tcW w:type="dxa" w:w="4031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0"/>
              </w:rPr>
              <w:t>Перевірте NTP-сервери, доступ до інтернету і час початку/завершення нічного режиму.</w:t>
            </w:r>
          </w:p>
        </w:tc>
      </w:tr>
    </w:tbl>
    <w:p/>
    <w:p>
      <w:pPr>
        <w:pStyle w:val="Heading1"/>
        <w:spacing w:before="360" w:after="160" w:line="276" w:lineRule="auto"/>
        <w:jc w:val="left"/>
      </w:pPr>
      <w:r>
        <w:rPr>
          <w:rFonts w:ascii="Arial" w:hAnsi="Arial"/>
          <w:b/>
          <w:i w:val="0"/>
          <w:color w:val="1F4D78"/>
          <w:sz w:val="32"/>
        </w:rPr>
        <w:t>11. Рекомендації з безпечної експлуатації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Перед оновленням прошивки завжди робіть резервну копію конфігурації.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Не від'єднуйте USB-кабель під час активної прошивки або відновлення JSON.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Зберігайте admin пароль і QR-наклейки в доступному місці, якщо карта передається іншому користувачу.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Arial" w:hAnsi="Arial"/>
          <w:b w:val="0"/>
          <w:i w:val="0"/>
          <w:color w:val="171A1C"/>
          <w:sz w:val="22"/>
        </w:rPr>
        <w:t>Якщо змінюєте MQTT або калібрування вручну, після збереження перевірте карту на реальному оновленні стану.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i w:val="0"/>
                <w:color w:val="1F4D78"/>
                <w:sz w:val="21"/>
              </w:rPr>
              <w:t>Зв'язок з автором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71A1C"/>
                <w:sz w:val="21"/>
              </w:rPr>
              <w:t>Якщо потрібна допомога, автору можна написати в Telegram: https://t.me/+j3zFZHE5gGoyNGYy</w:t>
            </w:r>
          </w:p>
        </w:tc>
      </w:tr>
    </w:tbl>
    <w:p/>
    <w:p>
      <w:pPr>
        <w:spacing w:before="320" w:after="0" w:line="288" w:lineRule="auto"/>
        <w:jc w:val="left"/>
      </w:pPr>
      <w:r>
        <w:rPr>
          <w:rFonts w:ascii="Arial" w:hAnsi="Arial"/>
          <w:b w:val="0"/>
          <w:i w:val="0"/>
          <w:color w:val="58636D"/>
          <w:sz w:val="20"/>
        </w:rPr>
        <w:t>Актуальний інсталятор: https://alarmmini.vercel.app</w:t>
        <w:br/>
        <w:t>Репозиторій проєкту: https://github.com/WebDev-Den/AlarmMini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