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F0F4F" w:rsidRPr="008A19E5" w:rsidP="007B1244">
      <w:pPr>
        <w:rPr>
          <w:rFonts w:cstheme="minorHAnsi"/>
          <w:b/>
          <w:sz w:val="24"/>
          <w:szCs w:val="24"/>
        </w:rPr>
      </w:pPr>
      <w:r w:rsidRPr="008A19E5">
        <w:rPr>
          <w:rFonts w:cstheme="minorHAnsi"/>
          <w:b/>
          <w:sz w:val="24"/>
          <w:szCs w:val="24"/>
        </w:rPr>
        <w:t>Meta Description:</w:t>
      </w:r>
      <w:r w:rsidR="003A209A">
        <w:rPr>
          <w:rFonts w:cstheme="minorHAnsi"/>
          <w:b/>
          <w:sz w:val="24"/>
          <w:szCs w:val="24"/>
        </w:rPr>
        <w:t xml:space="preserve"> </w:t>
      </w:r>
      <w:r w:rsidRPr="008A19E5" w:rsidR="003A209A">
        <w:rPr>
          <w:rFonts w:cstheme="minorHAnsi"/>
          <w:sz w:val="24"/>
          <w:szCs w:val="24"/>
        </w:rPr>
        <w:t xml:space="preserve">Register for our expertly prepared Securing Networks with </w:t>
      </w:r>
      <w:r w:rsidRPr="008A19E5" w:rsidR="003A209A">
        <w:rPr>
          <w:rFonts w:cstheme="minorHAnsi"/>
          <w:b/>
          <w:sz w:val="24"/>
          <w:szCs w:val="24"/>
        </w:rPr>
        <w:t>Cisco Firepower Next Generation Firewall (SSNGFW) v1.0 Training</w:t>
      </w:r>
      <w:r w:rsidRPr="008A19E5" w:rsidR="003A209A">
        <w:rPr>
          <w:rFonts w:cstheme="minorHAnsi"/>
          <w:sz w:val="24"/>
          <w:szCs w:val="24"/>
        </w:rPr>
        <w:t xml:space="preserve"> Course </w:t>
      </w:r>
      <w:r w:rsidR="003A209A">
        <w:rPr>
          <w:rFonts w:cstheme="minorHAnsi"/>
          <w:sz w:val="24"/>
          <w:szCs w:val="24"/>
        </w:rPr>
        <w:t>and become an SSNGFW expert</w:t>
      </w:r>
      <w:r w:rsidRPr="008A19E5" w:rsidR="003A209A">
        <w:rPr>
          <w:rFonts w:cstheme="minorHAnsi"/>
          <w:sz w:val="24"/>
          <w:szCs w:val="24"/>
        </w:rPr>
        <w:t>!</w:t>
      </w:r>
    </w:p>
    <w:p w:rsidR="00AF0F4F" w:rsidRPr="008A19E5" w:rsidP="007B1244">
      <w:pPr>
        <w:rPr>
          <w:rFonts w:cstheme="minorHAnsi"/>
          <w:b/>
          <w:sz w:val="24"/>
          <w:szCs w:val="24"/>
        </w:rPr>
      </w:pPr>
      <w:r w:rsidRPr="008A19E5">
        <w:rPr>
          <w:rFonts w:cstheme="minorHAnsi"/>
          <w:b/>
          <w:sz w:val="24"/>
          <w:szCs w:val="24"/>
        </w:rPr>
        <w:t>URL:</w:t>
      </w:r>
      <w:r w:rsidRPr="008A19E5" w:rsidR="0070036F">
        <w:rPr>
          <w:rFonts w:cstheme="minorHAnsi"/>
          <w:b/>
          <w:sz w:val="24"/>
          <w:szCs w:val="24"/>
        </w:rPr>
        <w:t xml:space="preserve"> </w:t>
      </w:r>
      <w:r w:rsidRPr="008A19E5" w:rsidR="008A19E5">
        <w:rPr>
          <w:rFonts w:cstheme="minorHAnsi"/>
          <w:sz w:val="24"/>
          <w:szCs w:val="24"/>
        </w:rPr>
        <w:t>cisco-next-generation-firewalls-ngfw-training</w:t>
      </w:r>
    </w:p>
    <w:p w:rsidR="00AF0F4F" w:rsidRPr="008A19E5" w:rsidP="007B1244">
      <w:pPr>
        <w:rPr>
          <w:rFonts w:cstheme="minorHAnsi"/>
          <w:b/>
          <w:sz w:val="24"/>
          <w:szCs w:val="24"/>
        </w:rPr>
      </w:pPr>
      <w:r w:rsidRPr="008A19E5">
        <w:rPr>
          <w:rFonts w:cstheme="minorHAnsi"/>
          <w:b/>
          <w:sz w:val="24"/>
          <w:szCs w:val="24"/>
        </w:rPr>
        <w:t>Major Keyword:</w:t>
      </w:r>
      <w:r w:rsidR="008A19E5">
        <w:rPr>
          <w:rFonts w:cstheme="minorHAnsi"/>
          <w:b/>
          <w:sz w:val="24"/>
          <w:szCs w:val="24"/>
        </w:rPr>
        <w:t xml:space="preserve"> </w:t>
      </w:r>
      <w:r w:rsidRPr="008A19E5" w:rsidR="008A19E5">
        <w:rPr>
          <w:rFonts w:cstheme="minorHAnsi"/>
          <w:b/>
          <w:sz w:val="24"/>
          <w:szCs w:val="24"/>
        </w:rPr>
        <w:t>Cisco Firepower Next Generation Firewall (SSNGFW) v1.0 Training</w:t>
      </w:r>
      <w:r w:rsidR="008A19E5">
        <w:rPr>
          <w:rFonts w:cstheme="minorHAnsi"/>
          <w:b/>
          <w:sz w:val="24"/>
          <w:szCs w:val="24"/>
        </w:rPr>
        <w:t xml:space="preserve"> (</w:t>
      </w:r>
      <w:r w:rsidR="003A209A">
        <w:rPr>
          <w:rFonts w:cstheme="minorHAnsi"/>
          <w:b/>
          <w:sz w:val="24"/>
          <w:szCs w:val="24"/>
        </w:rPr>
        <w:t>6</w:t>
      </w:r>
      <w:r w:rsidR="008A19E5">
        <w:rPr>
          <w:rFonts w:cstheme="minorHAnsi"/>
          <w:b/>
          <w:sz w:val="24"/>
          <w:szCs w:val="24"/>
        </w:rPr>
        <w:t>)</w:t>
      </w:r>
    </w:p>
    <w:p w:rsidR="00AF0F4F" w:rsidRPr="008A19E5" w:rsidP="007B1244">
      <w:pPr>
        <w:rPr>
          <w:rFonts w:cstheme="minorHAnsi"/>
          <w:b/>
          <w:sz w:val="24"/>
          <w:szCs w:val="24"/>
        </w:rPr>
      </w:pPr>
      <w:r w:rsidRPr="008A19E5">
        <w:rPr>
          <w:rFonts w:cstheme="minorHAnsi"/>
          <w:b/>
          <w:sz w:val="24"/>
          <w:szCs w:val="24"/>
        </w:rPr>
        <w:t>Other Keywords:</w:t>
      </w:r>
      <w:r w:rsidR="008A19E5">
        <w:rPr>
          <w:rFonts w:cstheme="minorHAnsi"/>
          <w:b/>
          <w:sz w:val="24"/>
          <w:szCs w:val="24"/>
        </w:rPr>
        <w:t xml:space="preserve"> </w:t>
      </w:r>
      <w:r w:rsidRPr="008A19E5" w:rsidR="008A19E5">
        <w:rPr>
          <w:rFonts w:cstheme="minorHAnsi"/>
          <w:b/>
          <w:sz w:val="24"/>
          <w:szCs w:val="24"/>
        </w:rPr>
        <w:t>NGFW Firewall</w:t>
      </w:r>
      <w:r w:rsidR="008A19E5">
        <w:rPr>
          <w:rFonts w:cstheme="minorHAnsi"/>
          <w:b/>
          <w:sz w:val="24"/>
          <w:szCs w:val="24"/>
        </w:rPr>
        <w:t xml:space="preserve"> (</w:t>
      </w:r>
      <w:r w:rsidR="003A209A">
        <w:rPr>
          <w:rFonts w:cstheme="minorHAnsi"/>
          <w:b/>
          <w:sz w:val="24"/>
          <w:szCs w:val="24"/>
        </w:rPr>
        <w:t>1</w:t>
      </w:r>
      <w:r w:rsidR="008A19E5">
        <w:rPr>
          <w:rFonts w:cstheme="minorHAnsi"/>
          <w:b/>
          <w:sz w:val="24"/>
          <w:szCs w:val="24"/>
        </w:rPr>
        <w:t>),</w:t>
      </w:r>
      <w:r w:rsidR="003A209A">
        <w:rPr>
          <w:rFonts w:cstheme="minorHAnsi"/>
          <w:b/>
          <w:sz w:val="24"/>
          <w:szCs w:val="24"/>
        </w:rPr>
        <w:t xml:space="preserve"> </w:t>
      </w:r>
      <w:r w:rsidRPr="00BC1E2D" w:rsidR="003A209A">
        <w:rPr>
          <w:rFonts w:cstheme="minorHAnsi"/>
          <w:b/>
          <w:sz w:val="24"/>
          <w:szCs w:val="24"/>
        </w:rPr>
        <w:t>Securing Networks with Cisco Firepower certification</w:t>
      </w:r>
      <w:r w:rsidR="003A209A">
        <w:rPr>
          <w:rFonts w:cstheme="minorHAnsi"/>
          <w:b/>
          <w:sz w:val="24"/>
          <w:szCs w:val="24"/>
        </w:rPr>
        <w:t xml:space="preserve"> (1)</w:t>
      </w:r>
    </w:p>
    <w:p w:rsidR="00AF0F4F" w:rsidRPr="008A19E5" w:rsidP="007B1244">
      <w:pPr>
        <w:rPr>
          <w:rFonts w:cstheme="minorHAnsi"/>
          <w:b/>
          <w:sz w:val="40"/>
          <w:szCs w:val="40"/>
        </w:rPr>
      </w:pPr>
      <w:r w:rsidRPr="008A19E5">
        <w:rPr>
          <w:rFonts w:cstheme="minorHAnsi"/>
          <w:b/>
          <w:sz w:val="40"/>
          <w:szCs w:val="40"/>
        </w:rPr>
        <w:t>Securing Networks with Cisco Firepower Next Generation Firewall (SSNGFW) v1.0 Training Course</w:t>
      </w:r>
    </w:p>
    <w:p w:rsidR="00AF0F4F" w:rsidRPr="008A19E5" w:rsidP="007B1244">
      <w:pPr>
        <w:rPr>
          <w:rFonts w:cstheme="minorHAnsi"/>
          <w:b/>
          <w:sz w:val="30"/>
          <w:szCs w:val="30"/>
        </w:rPr>
      </w:pPr>
      <w:r w:rsidRPr="008A19E5">
        <w:rPr>
          <w:rFonts w:cstheme="minorHAnsi"/>
          <w:b/>
          <w:sz w:val="30"/>
          <w:szCs w:val="30"/>
        </w:rPr>
        <w:t>Securing Networks with Cisco Firepower Next Generation Firewall (SSNGFW) v1.0 Training Course Description</w:t>
      </w:r>
    </w:p>
    <w:p w:rsidR="008A19E5" w:rsidP="007B1244">
      <w:pPr>
        <w:rPr>
          <w:rFonts w:cstheme="minorHAnsi"/>
          <w:sz w:val="24"/>
          <w:szCs w:val="24"/>
        </w:rPr>
      </w:pPr>
      <w:r w:rsidRPr="008A19E5">
        <w:rPr>
          <w:rFonts w:cstheme="minorHAnsi"/>
          <w:sz w:val="24"/>
          <w:szCs w:val="24"/>
        </w:rPr>
        <w:t>Technology plays a significant role in today's corporate environment, enabling success and maintaining a competitive advantage. Organizations must strengthen their systems and information in light of this reliance. In an era of ongoing cybersecurity and hacking concerns, businesses seek out individuals with certifications and accreditations to prevent incurring risks.</w:t>
      </w:r>
      <w:r>
        <w:rPr>
          <w:rFonts w:cstheme="minorHAnsi"/>
          <w:sz w:val="24"/>
          <w:szCs w:val="24"/>
        </w:rPr>
        <w:t xml:space="preserve"> </w:t>
      </w:r>
      <w:r w:rsidRPr="008A19E5">
        <w:rPr>
          <w:rFonts w:cstheme="minorHAnsi"/>
          <w:sz w:val="24"/>
          <w:szCs w:val="24"/>
        </w:rPr>
        <w:t xml:space="preserve">A certificate in the field of cybersecurity is offered by the Securing Networks with </w:t>
      </w:r>
      <w:r w:rsidRPr="00BC1E2D">
        <w:rPr>
          <w:rFonts w:cstheme="minorHAnsi"/>
          <w:b/>
          <w:sz w:val="24"/>
          <w:szCs w:val="24"/>
        </w:rPr>
        <w:t xml:space="preserve">Cisco Firepower Next Generation Firewall (SSNGFW) v1.0 training </w:t>
      </w:r>
      <w:r w:rsidRPr="008A19E5">
        <w:rPr>
          <w:rFonts w:cstheme="minorHAnsi"/>
          <w:sz w:val="24"/>
          <w:szCs w:val="24"/>
        </w:rPr>
        <w:t xml:space="preserve">course and is accepted all around the world. </w:t>
      </w:r>
      <w:r w:rsidRPr="008A19E5" w:rsidR="00BC1E2D">
        <w:rPr>
          <w:rFonts w:cstheme="minorHAnsi"/>
          <w:sz w:val="24"/>
          <w:szCs w:val="24"/>
        </w:rPr>
        <w:t>The Securing Networks with Cisco Firepower Next Generation Firewall course teaches professionals how to implement a Cisco Firepower NGFW to offer businesses advanced threat protection before, during, and after attacks.</w:t>
      </w:r>
      <w:r w:rsidR="00BC1E2D">
        <w:rPr>
          <w:rFonts w:cstheme="minorHAnsi"/>
          <w:sz w:val="24"/>
          <w:szCs w:val="24"/>
        </w:rPr>
        <w:t xml:space="preserve"> </w:t>
      </w:r>
      <w:r w:rsidRPr="008A19E5" w:rsidR="00BC1E2D">
        <w:rPr>
          <w:rFonts w:cstheme="minorHAnsi"/>
          <w:sz w:val="24"/>
          <w:szCs w:val="24"/>
        </w:rPr>
        <w:t>The Securing Networks with Cisco Firepower Next Generation Firewall course also gives p</w:t>
      </w:r>
      <w:r w:rsidR="00BC1E2D">
        <w:rPr>
          <w:rFonts w:cstheme="minorHAnsi"/>
          <w:sz w:val="24"/>
          <w:szCs w:val="24"/>
        </w:rPr>
        <w:t>rofessionals the ability to gain</w:t>
      </w:r>
      <w:r w:rsidRPr="008A19E5" w:rsidR="00BC1E2D">
        <w:rPr>
          <w:rFonts w:cstheme="minorHAnsi"/>
          <w:sz w:val="24"/>
          <w:szCs w:val="24"/>
        </w:rPr>
        <w:t xml:space="preserve"> leading-edge skills for high-demand responsibilities focused on security.</w:t>
      </w:r>
      <w:r w:rsidR="00BC1E2D">
        <w:rPr>
          <w:rFonts w:cstheme="minorHAnsi"/>
          <w:sz w:val="24"/>
          <w:szCs w:val="24"/>
        </w:rPr>
        <w:t xml:space="preserve"> </w:t>
      </w:r>
      <w:r w:rsidRPr="008A19E5" w:rsidR="00BC1E2D">
        <w:rPr>
          <w:rFonts w:cstheme="minorHAnsi"/>
          <w:sz w:val="24"/>
          <w:szCs w:val="24"/>
        </w:rPr>
        <w:t>The average salary for certified SSNGFW professionals ranges between USD 85,000 to USD 160,000.</w:t>
      </w:r>
    </w:p>
    <w:p w:rsidR="003A209A" w:rsidP="003A209A">
      <w:pPr>
        <w:rPr>
          <w:rFonts w:cstheme="minorHAnsi"/>
          <w:sz w:val="24"/>
          <w:szCs w:val="24"/>
        </w:rPr>
      </w:pPr>
      <w:r w:rsidRPr="008A19E5">
        <w:rPr>
          <w:rFonts w:cstheme="minorHAnsi"/>
          <w:sz w:val="24"/>
          <w:szCs w:val="24"/>
        </w:rPr>
        <w:t xml:space="preserve">With the </w:t>
      </w:r>
      <w:r w:rsidRPr="00BC1E2D">
        <w:rPr>
          <w:rFonts w:cstheme="minorHAnsi"/>
          <w:b/>
          <w:sz w:val="24"/>
          <w:szCs w:val="24"/>
        </w:rPr>
        <w:t xml:space="preserve">Securing Networks with Cisco Firepower Next Generation Firewall </w:t>
      </w:r>
      <w:r w:rsidRPr="00BC1E2D" w:rsidR="00BC1E2D">
        <w:rPr>
          <w:rFonts w:cstheme="minorHAnsi"/>
          <w:b/>
          <w:sz w:val="24"/>
          <w:szCs w:val="24"/>
        </w:rPr>
        <w:t xml:space="preserve">(SSNGFW) </w:t>
      </w:r>
      <w:r w:rsidRPr="00BC1E2D">
        <w:rPr>
          <w:rFonts w:cstheme="minorHAnsi"/>
          <w:b/>
          <w:sz w:val="24"/>
          <w:szCs w:val="24"/>
        </w:rPr>
        <w:t>v1.0</w:t>
      </w:r>
      <w:r w:rsidRPr="00BC1E2D" w:rsidR="00BC1E2D">
        <w:rPr>
          <w:rFonts w:cstheme="minorHAnsi"/>
          <w:b/>
          <w:sz w:val="24"/>
          <w:szCs w:val="24"/>
        </w:rPr>
        <w:t xml:space="preserve"> Training</w:t>
      </w:r>
      <w:r w:rsidRPr="008A19E5">
        <w:rPr>
          <w:rFonts w:cstheme="minorHAnsi"/>
          <w:sz w:val="24"/>
          <w:szCs w:val="24"/>
        </w:rPr>
        <w:t xml:space="preserve"> course, you will learn how to execute and configure Cisco Firepower Threat Defense technology. We will discuss initial device setup, configuration, Cisco Adaptive Security Appliance (ASA), Cisco Firepower Threat Defense migration, and Network Address Translation (NAT). You'll discover how to use advanced network intelligence, file type identification, network-based malware detection, and deep packet inspection features of the Next-Generation Firewall (NGFW) and Next-Generation Intrusion Prevention System (NGIPS). Before going on to in-depth analysis, system management, and troubleshooting, you will also learn how to install site-to-site VPN, remote-access VPN, and SSL decryption.</w:t>
      </w:r>
    </w:p>
    <w:p w:rsidR="00684416" w:rsidRPr="003A209A" w:rsidP="003A209A">
      <w:pPr>
        <w:rPr>
          <w:rFonts w:cstheme="minorHAnsi"/>
          <w:sz w:val="24"/>
          <w:szCs w:val="24"/>
        </w:rPr>
        <w:sectPr>
          <w:pgSz w:w="12240" w:h="15840"/>
          <w:pgMar w:top="1440" w:right="1440" w:bottom="1440" w:left="1440" w:header="720" w:footer="720" w:gutter="0"/>
          <w:cols w:space="720"/>
          <w:docGrid w:linePitch="360"/>
        </w:sectPr>
      </w:pPr>
      <w:r>
        <w:rPr>
          <w:rFonts w:cstheme="minorHAnsi"/>
          <w:sz w:val="24"/>
          <w:szCs w:val="24"/>
        </w:rPr>
        <w:t>S</w:t>
      </w:r>
      <w:r w:rsidRPr="003A209A">
        <w:rPr>
          <w:rFonts w:cstheme="minorHAnsi"/>
          <w:sz w:val="24"/>
          <w:szCs w:val="24"/>
        </w:rPr>
        <w:t>ecurity supervisors</w:t>
      </w:r>
      <w:r w:rsidRPr="00DA0DCC" w:rsidR="00DA0DCC">
        <w:rPr>
          <w:rFonts w:cstheme="minorHAnsi"/>
          <w:sz w:val="24"/>
          <w:szCs w:val="24"/>
        </w:rPr>
        <w:t>,</w:t>
      </w:r>
      <w:r>
        <w:rPr>
          <w:rFonts w:cstheme="minorHAnsi"/>
          <w:sz w:val="24"/>
          <w:szCs w:val="24"/>
        </w:rPr>
        <w:t xml:space="preserve"> </w:t>
      </w:r>
      <w:r w:rsidRPr="003A209A">
        <w:rPr>
          <w:rFonts w:cstheme="minorHAnsi"/>
          <w:sz w:val="24"/>
          <w:szCs w:val="24"/>
        </w:rPr>
        <w:t>Cisco Consultants and Integrators</w:t>
      </w:r>
      <w:r>
        <w:rPr>
          <w:rFonts w:cstheme="minorHAnsi"/>
          <w:sz w:val="24"/>
          <w:szCs w:val="24"/>
        </w:rPr>
        <w:t xml:space="preserve">, </w:t>
      </w:r>
      <w:r w:rsidRPr="003A209A">
        <w:rPr>
          <w:rFonts w:cstheme="minorHAnsi"/>
          <w:sz w:val="24"/>
          <w:szCs w:val="24"/>
        </w:rPr>
        <w:t>Security professionals</w:t>
      </w:r>
      <w:r>
        <w:rPr>
          <w:rFonts w:cstheme="minorHAnsi"/>
          <w:sz w:val="24"/>
          <w:szCs w:val="24"/>
        </w:rPr>
        <w:t xml:space="preserve">, </w:t>
      </w:r>
      <w:r w:rsidRPr="003A209A">
        <w:rPr>
          <w:rFonts w:cstheme="minorHAnsi"/>
          <w:sz w:val="24"/>
          <w:szCs w:val="24"/>
        </w:rPr>
        <w:t xml:space="preserve">Cisco Partners' technical support </w:t>
      </w:r>
      <w:r>
        <w:rPr>
          <w:rFonts w:cstheme="minorHAnsi"/>
          <w:sz w:val="24"/>
          <w:szCs w:val="24"/>
        </w:rPr>
        <w:t xml:space="preserve">professionals, and Network and System engineers, </w:t>
      </w:r>
      <w:r w:rsidRPr="00DA0DCC" w:rsidR="00DA0DCC">
        <w:rPr>
          <w:rFonts w:cstheme="minorHAnsi"/>
          <w:sz w:val="24"/>
          <w:szCs w:val="24"/>
        </w:rPr>
        <w:t>among others, may enrol</w:t>
      </w:r>
      <w:r w:rsidR="00BC1E2D">
        <w:rPr>
          <w:rFonts w:cstheme="minorHAnsi"/>
          <w:sz w:val="24"/>
          <w:szCs w:val="24"/>
        </w:rPr>
        <w:t>l</w:t>
      </w:r>
      <w:r w:rsidRPr="00DA0DCC" w:rsidR="00DA0DCC">
        <w:rPr>
          <w:rFonts w:cstheme="minorHAnsi"/>
          <w:sz w:val="24"/>
          <w:szCs w:val="24"/>
        </w:rPr>
        <w:t xml:space="preserve"> in the </w:t>
      </w:r>
      <w:r>
        <w:rPr>
          <w:rFonts w:cstheme="minorHAnsi"/>
          <w:b/>
          <w:sz w:val="24"/>
          <w:szCs w:val="24"/>
        </w:rPr>
        <w:t xml:space="preserve">Cisco </w:t>
      </w:r>
      <w:r w:rsidRPr="00BC1E2D" w:rsidR="00DA0DCC">
        <w:rPr>
          <w:rFonts w:cstheme="minorHAnsi"/>
          <w:b/>
          <w:sz w:val="24"/>
          <w:szCs w:val="24"/>
        </w:rPr>
        <w:t xml:space="preserve">Securing Networks with Cisco Firepower Next Generation Firewall </w:t>
      </w:r>
      <w:r w:rsidRPr="00BC1E2D" w:rsidR="00BC1E2D">
        <w:rPr>
          <w:rFonts w:cstheme="minorHAnsi"/>
          <w:b/>
          <w:sz w:val="24"/>
          <w:szCs w:val="24"/>
        </w:rPr>
        <w:t>v1.0</w:t>
      </w:r>
      <w:r w:rsidR="00BC1E2D">
        <w:rPr>
          <w:rFonts w:cstheme="minorHAnsi"/>
          <w:sz w:val="24"/>
          <w:szCs w:val="24"/>
        </w:rPr>
        <w:t xml:space="preserve"> </w:t>
      </w:r>
      <w:r w:rsidRPr="003A209A">
        <w:rPr>
          <w:rFonts w:cstheme="minorHAnsi"/>
          <w:b/>
          <w:sz w:val="24"/>
          <w:szCs w:val="24"/>
        </w:rPr>
        <w:t>Training</w:t>
      </w:r>
      <w:r>
        <w:rPr>
          <w:rFonts w:cstheme="minorHAnsi"/>
          <w:sz w:val="24"/>
          <w:szCs w:val="24"/>
        </w:rPr>
        <w:t>.</w:t>
      </w:r>
    </w:p>
    <w:p w:rsidR="00684416" w:rsidP="007B1244">
      <w:pPr>
        <w:rPr>
          <w:rFonts w:cstheme="minorHAnsi"/>
          <w:sz w:val="24"/>
          <w:szCs w:val="24"/>
        </w:rPr>
        <w:sectPr w:rsidSect="00684416">
          <w:type w:val="continuous"/>
          <w:pgSz w:w="12240" w:h="15840"/>
          <w:pgMar w:top="1440" w:right="1440" w:bottom="1440" w:left="1440" w:header="720" w:footer="720" w:gutter="0"/>
          <w:cols w:space="720"/>
          <w:docGrid w:linePitch="360"/>
        </w:sectPr>
      </w:pPr>
    </w:p>
    <w:p w:rsidR="003A209A" w:rsidRPr="003A209A" w:rsidP="003A209A">
      <w:pPr>
        <w:rPr>
          <w:rFonts w:eastAsia="Times New Roman" w:cstheme="minorHAnsi"/>
          <w:sz w:val="24"/>
          <w:szCs w:val="24"/>
        </w:rPr>
      </w:pPr>
      <w:r w:rsidRPr="003A209A">
        <w:rPr>
          <w:rFonts w:cstheme="minorHAnsi"/>
          <w:sz w:val="24"/>
          <w:szCs w:val="24"/>
        </w:rPr>
        <w:t>Students who complete this course on Securing Networks using Cisco Firepower Next Generation Firewall will be able to:</w:t>
      </w:r>
    </w:p>
    <w:p w:rsidR="00684416" w:rsidRPr="00684416" w:rsidP="003A209A">
      <w:pPr>
        <w:pStyle w:val="ListParagraph"/>
        <w:numPr>
          <w:ilvl w:val="0"/>
          <w:numId w:val="10"/>
        </w:numPr>
        <w:rPr>
          <w:rFonts w:eastAsia="Times New Roman" w:cstheme="minorHAnsi"/>
          <w:sz w:val="24"/>
          <w:szCs w:val="24"/>
        </w:rPr>
      </w:pPr>
      <w:r w:rsidRPr="00684416">
        <w:rPr>
          <w:rFonts w:eastAsia="Times New Roman" w:cstheme="minorHAnsi"/>
          <w:sz w:val="24"/>
          <w:szCs w:val="24"/>
        </w:rPr>
        <w:t>To deliver advanced threat prevention before, during, and after assaults, use Cisco Firepower NGFW.</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Acquire cutting-edge knowledge for highly demanded security-related tasks.</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the Cisco Firepower Threat Defense system's main ideas, NGIPS, and NGFW technologies, and include implementation scenarios.</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Complete the basic configuration and setup activities for the Cisco Firepower Threat Defense device.</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how to create Quality of Service and control traffic using Cisco Firepower Threat Defense.</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how to use Cisco Firepower Threat Defense to install NAT.</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Use Cisco Firepower to make a preliminary network discovery and identify hosts, apps, and services.</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the behavior, application, and process for implementing access control policies.</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the ideas and steps involved in putting security intelligence elements into practice.</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Explain how to establish file control and sophisticated malware prevention using Cisco's Advanced Malware Protection (AMP) for networks.</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Adopt and maintain intrusion prevention measures</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the site-to-site VPN's components and setup.</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Describe and set up a Cisco AnyConnect-based remote-access SSL VPN.</w:t>
      </w:r>
    </w:p>
    <w:p w:rsidR="00684416" w:rsidRPr="00684416" w:rsidP="00684416">
      <w:pPr>
        <w:pStyle w:val="ListParagraph"/>
        <w:numPr>
          <w:ilvl w:val="0"/>
          <w:numId w:val="8"/>
        </w:numPr>
        <w:rPr>
          <w:rFonts w:eastAsia="Times New Roman" w:cstheme="minorHAnsi"/>
          <w:sz w:val="24"/>
          <w:szCs w:val="24"/>
        </w:rPr>
      </w:pPr>
      <w:r w:rsidRPr="00684416">
        <w:rPr>
          <w:rFonts w:eastAsia="Times New Roman" w:cstheme="minorHAnsi"/>
          <w:sz w:val="24"/>
          <w:szCs w:val="24"/>
        </w:rPr>
        <w:t xml:space="preserve">Describe the uses and capabilities of SSL decryption </w:t>
      </w:r>
    </w:p>
    <w:p w:rsidR="008A19E5" w:rsidRPr="00684416" w:rsidP="007B1244">
      <w:pPr>
        <w:pStyle w:val="ListParagraph"/>
        <w:numPr>
          <w:ilvl w:val="0"/>
          <w:numId w:val="8"/>
        </w:numPr>
        <w:rPr>
          <w:rFonts w:eastAsia="Times New Roman" w:cstheme="minorHAnsi"/>
          <w:sz w:val="24"/>
          <w:szCs w:val="24"/>
        </w:rPr>
      </w:pPr>
      <w:r w:rsidRPr="00684416">
        <w:rPr>
          <w:rFonts w:eastAsia="Times New Roman" w:cstheme="minorHAnsi"/>
          <w:sz w:val="24"/>
          <w:szCs w:val="24"/>
        </w:rPr>
        <w:t>Acknowledge the advantages of engaging with SSNGFW</w:t>
      </w:r>
    </w:p>
    <w:p w:rsidR="0070036F" w:rsidRPr="008A19E5" w:rsidP="007B1244">
      <w:pPr>
        <w:rPr>
          <w:rFonts w:cstheme="minorHAnsi"/>
          <w:sz w:val="24"/>
          <w:szCs w:val="24"/>
        </w:rPr>
      </w:pPr>
      <w:r w:rsidRPr="008A19E5">
        <w:rPr>
          <w:rFonts w:cstheme="minorHAnsi"/>
          <w:sz w:val="24"/>
          <w:szCs w:val="24"/>
        </w:rPr>
        <w:t>Upon completing the above Securing Networks with Cisco Firepower Next Generation Firewall training course, participants can now sit the 300-701 SNCF Securing Networks with Cisco Firepower examination. The examination tests the knowledge of Cisco Firepower Threat Defense and Firepower 7000 and 8000 series virtual appliances. These inclu</w:t>
      </w:r>
      <w:r w:rsidR="00BC1E2D">
        <w:rPr>
          <w:rFonts w:cstheme="minorHAnsi"/>
          <w:sz w:val="24"/>
          <w:szCs w:val="24"/>
        </w:rPr>
        <w:t>de policy configuration (30%)</w:t>
      </w:r>
      <w:r w:rsidRPr="008A19E5">
        <w:rPr>
          <w:rFonts w:cstheme="minorHAnsi"/>
          <w:sz w:val="24"/>
          <w:szCs w:val="24"/>
        </w:rPr>
        <w:t>, integrations</w:t>
      </w:r>
      <w:r w:rsidR="00BC1E2D">
        <w:rPr>
          <w:rFonts w:cstheme="minorHAnsi"/>
          <w:sz w:val="24"/>
          <w:szCs w:val="24"/>
        </w:rPr>
        <w:t xml:space="preserve"> (15%), deployments (30%), and management </w:t>
      </w:r>
      <w:r w:rsidRPr="008A19E5">
        <w:rPr>
          <w:rFonts w:cstheme="minorHAnsi"/>
          <w:sz w:val="24"/>
          <w:szCs w:val="24"/>
        </w:rPr>
        <w:t>and troubleshooting</w:t>
      </w:r>
      <w:r w:rsidR="00BC1E2D">
        <w:rPr>
          <w:rFonts w:cstheme="minorHAnsi"/>
          <w:sz w:val="24"/>
          <w:szCs w:val="24"/>
        </w:rPr>
        <w:t xml:space="preserve"> (25%)</w:t>
      </w:r>
      <w:r w:rsidRPr="008A19E5">
        <w:rPr>
          <w:rFonts w:cstheme="minorHAnsi"/>
          <w:sz w:val="24"/>
          <w:szCs w:val="24"/>
        </w:rPr>
        <w:t>.</w:t>
      </w:r>
      <w:r w:rsidR="00BC1E2D">
        <w:rPr>
          <w:rFonts w:cstheme="minorHAnsi"/>
          <w:sz w:val="24"/>
          <w:szCs w:val="24"/>
        </w:rPr>
        <w:t xml:space="preserve"> Also, note that t</w:t>
      </w:r>
      <w:r w:rsidRPr="008A19E5">
        <w:rPr>
          <w:rFonts w:cstheme="minorHAnsi"/>
          <w:sz w:val="24"/>
          <w:szCs w:val="24"/>
        </w:rPr>
        <w:t xml:space="preserve">he </w:t>
      </w:r>
      <w:r w:rsidRPr="00BC1E2D">
        <w:rPr>
          <w:rFonts w:cstheme="minorHAnsi"/>
          <w:b/>
          <w:sz w:val="24"/>
          <w:szCs w:val="24"/>
        </w:rPr>
        <w:t>Securing Networks with Cisco Firepower certification</w:t>
      </w:r>
      <w:r w:rsidRPr="008A19E5">
        <w:rPr>
          <w:rFonts w:cstheme="minorHAnsi"/>
          <w:sz w:val="24"/>
          <w:szCs w:val="24"/>
        </w:rPr>
        <w:t xml:space="preserve"> is valid for three years </w:t>
      </w:r>
      <w:r w:rsidR="00BC1E2D">
        <w:rPr>
          <w:rFonts w:cstheme="minorHAnsi"/>
          <w:sz w:val="24"/>
          <w:szCs w:val="24"/>
        </w:rPr>
        <w:t>after complete fulfillment</w:t>
      </w:r>
      <w:r w:rsidRPr="008A19E5">
        <w:rPr>
          <w:rFonts w:cstheme="minorHAnsi"/>
          <w:sz w:val="24"/>
          <w:szCs w:val="24"/>
        </w:rPr>
        <w:t>.</w:t>
      </w:r>
    </w:p>
    <w:p w:rsidR="00AF0F4F" w:rsidRPr="008A19E5" w:rsidP="007B1244">
      <w:pPr>
        <w:rPr>
          <w:rFonts w:cstheme="minorHAnsi"/>
          <w:sz w:val="24"/>
          <w:szCs w:val="24"/>
        </w:rPr>
      </w:pPr>
      <w:r w:rsidRPr="008A19E5">
        <w:rPr>
          <w:rFonts w:cstheme="minorHAnsi"/>
          <w:sz w:val="24"/>
          <w:szCs w:val="24"/>
        </w:rPr>
        <w:t xml:space="preserve">Once the goals mentioned above have been achieved, you are ready to take on any </w:t>
      </w:r>
      <w:r w:rsidRPr="008A19E5">
        <w:rPr>
          <w:rFonts w:cstheme="minorHAnsi"/>
          <w:b/>
          <w:sz w:val="24"/>
          <w:szCs w:val="24"/>
        </w:rPr>
        <w:t>NGFW Firewall</w:t>
      </w:r>
      <w:r w:rsidRPr="008A19E5">
        <w:rPr>
          <w:rFonts w:cstheme="minorHAnsi"/>
          <w:sz w:val="24"/>
          <w:szCs w:val="24"/>
        </w:rPr>
        <w:t xml:space="preserve"> difficulties with ease. Register for our expertly prepared Securing Networks with </w:t>
      </w:r>
      <w:r w:rsidRPr="008A19E5">
        <w:rPr>
          <w:rFonts w:cstheme="minorHAnsi"/>
          <w:b/>
          <w:sz w:val="24"/>
          <w:szCs w:val="24"/>
        </w:rPr>
        <w:t>Cisco Firepower Next Generation Firewall (SSNGFW) v1.0 Training</w:t>
      </w:r>
      <w:r w:rsidR="003A209A">
        <w:rPr>
          <w:rFonts w:cstheme="minorHAnsi"/>
          <w:sz w:val="24"/>
          <w:szCs w:val="24"/>
        </w:rPr>
        <w:t xml:space="preserve"> Course!</w:t>
      </w:r>
      <w:bookmarkStart w:id="0" w:name="_GoBack"/>
      <w:bookmarkEnd w:id="0"/>
    </w:p>
    <w:sectPr w:rsidSect="006844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381FFE"/>
    <w:multiLevelType w:val="multilevel"/>
    <w:tmpl w:val="F4F4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C5025"/>
    <w:multiLevelType w:val="hybridMultilevel"/>
    <w:tmpl w:val="7EA87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36F3859"/>
    <w:multiLevelType w:val="hybridMultilevel"/>
    <w:tmpl w:val="DB3AD3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836647"/>
    <w:multiLevelType w:val="multilevel"/>
    <w:tmpl w:val="EC0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501C3"/>
    <w:multiLevelType w:val="multilevel"/>
    <w:tmpl w:val="811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DE7ABD"/>
    <w:multiLevelType w:val="multilevel"/>
    <w:tmpl w:val="043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05541F"/>
    <w:multiLevelType w:val="hybridMultilevel"/>
    <w:tmpl w:val="DB3C48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1B0233"/>
    <w:multiLevelType w:val="multilevel"/>
    <w:tmpl w:val="0FE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C74F1"/>
    <w:multiLevelType w:val="multilevel"/>
    <w:tmpl w:val="022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F203B"/>
    <w:multiLevelType w:val="hybridMultilevel"/>
    <w:tmpl w:val="4EA471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8"/>
  </w:num>
  <w:num w:numId="6">
    <w:abstractNumId w:val="4"/>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4F"/>
    <w:rsid w:val="003A209A"/>
    <w:rsid w:val="004A7241"/>
    <w:rsid w:val="00567DA0"/>
    <w:rsid w:val="005F5401"/>
    <w:rsid w:val="00631A81"/>
    <w:rsid w:val="00684416"/>
    <w:rsid w:val="0070036F"/>
    <w:rsid w:val="007B1244"/>
    <w:rsid w:val="008A19E5"/>
    <w:rsid w:val="00923F55"/>
    <w:rsid w:val="009D5183"/>
    <w:rsid w:val="00AF0F4F"/>
    <w:rsid w:val="00BC1E2D"/>
    <w:rsid w:val="00DA0DCC"/>
    <w:rsid w:val="00EC409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60E52CB-D538-4B74-905B-D1017CBF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F4F"/>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0F4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7003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F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0F4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00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0036F"/>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70036F"/>
    <w:rPr>
      <w:color w:val="0000FF"/>
      <w:u w:val="single"/>
    </w:rPr>
  </w:style>
  <w:style w:type="paragraph" w:customStyle="1" w:styleId="course-short-desc">
    <w:name w:val="course-short-desc"/>
    <w:basedOn w:val="Normal"/>
    <w:rsid w:val="00631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A81"/>
    <w:rPr>
      <w:b/>
      <w:bCs/>
    </w:rPr>
  </w:style>
  <w:style w:type="character" w:styleId="Emphasis">
    <w:name w:val="Emphasis"/>
    <w:basedOn w:val="DefaultParagraphFont"/>
    <w:uiPriority w:val="20"/>
    <w:qFormat/>
    <w:rsid w:val="00631A81"/>
    <w:rPr>
      <w:i/>
      <w:iCs/>
    </w:rPr>
  </w:style>
  <w:style w:type="paragraph" w:styleId="ListParagraph">
    <w:name w:val="List Paragraph"/>
    <w:basedOn w:val="Normal"/>
    <w:uiPriority w:val="34"/>
    <w:qFormat/>
    <w:rsid w:val="008A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10</cp:revision>
  <dcterms:created xsi:type="dcterms:W3CDTF">2022-08-26T21:41:00Z</dcterms:created>
  <dcterms:modified xsi:type="dcterms:W3CDTF">2022-08-29T02:06:00Z</dcterms:modified>
</cp:coreProperties>
</file>