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00" w:rsidRPr="00017683" w:rsidRDefault="00017683" w:rsidP="00652200">
      <w:pPr>
        <w:rPr>
          <w:sz w:val="24"/>
          <w:szCs w:val="24"/>
        </w:rPr>
      </w:pPr>
      <w:r w:rsidRPr="00017683">
        <w:rPr>
          <w:b/>
          <w:sz w:val="24"/>
          <w:szCs w:val="24"/>
        </w:rPr>
        <w:t>Meta Description:</w:t>
      </w:r>
      <w:r w:rsidR="00D83D08" w:rsidRPr="00017683">
        <w:rPr>
          <w:b/>
          <w:sz w:val="24"/>
          <w:szCs w:val="24"/>
        </w:rPr>
        <w:t xml:space="preserve"> </w:t>
      </w:r>
      <w:r w:rsidR="00D83D08" w:rsidRPr="00017683">
        <w:rPr>
          <w:sz w:val="24"/>
          <w:szCs w:val="24"/>
        </w:rPr>
        <w:t xml:space="preserve">Become an </w:t>
      </w:r>
      <w:r w:rsidR="00D83D08" w:rsidRPr="00017683">
        <w:rPr>
          <w:b/>
          <w:sz w:val="24"/>
          <w:szCs w:val="24"/>
        </w:rPr>
        <w:t xml:space="preserve">AWS Solutions Architect </w:t>
      </w:r>
      <w:r w:rsidR="00D83D08" w:rsidRPr="00017683">
        <w:rPr>
          <w:sz w:val="24"/>
          <w:szCs w:val="24"/>
        </w:rPr>
        <w:t xml:space="preserve">by taking our </w:t>
      </w:r>
      <w:r w:rsidR="00D83D08" w:rsidRPr="00017683">
        <w:rPr>
          <w:b/>
          <w:sz w:val="24"/>
          <w:szCs w:val="24"/>
        </w:rPr>
        <w:t>AWS Associate Training</w:t>
      </w:r>
      <w:r w:rsidR="00D83D08" w:rsidRPr="00017683">
        <w:rPr>
          <w:sz w:val="24"/>
          <w:szCs w:val="24"/>
        </w:rPr>
        <w:t xml:space="preserve"> course and taking your architecture skills to another level! Enroll now!</w:t>
      </w:r>
    </w:p>
    <w:p w:rsidR="00652200" w:rsidRPr="00017683" w:rsidRDefault="00017683" w:rsidP="00652200">
      <w:pPr>
        <w:rPr>
          <w:sz w:val="24"/>
          <w:szCs w:val="24"/>
        </w:rPr>
      </w:pPr>
      <w:r w:rsidRPr="00017683">
        <w:rPr>
          <w:b/>
          <w:sz w:val="24"/>
          <w:szCs w:val="24"/>
        </w:rPr>
        <w:t>URL:</w:t>
      </w:r>
      <w:r w:rsidRPr="00017683">
        <w:rPr>
          <w:sz w:val="24"/>
          <w:szCs w:val="24"/>
        </w:rPr>
        <w:t xml:space="preserve"> </w:t>
      </w:r>
      <w:proofErr w:type="spellStart"/>
      <w:r w:rsidRPr="00017683">
        <w:rPr>
          <w:sz w:val="24"/>
          <w:szCs w:val="24"/>
        </w:rPr>
        <w:t>aws</w:t>
      </w:r>
      <w:proofErr w:type="spellEnd"/>
      <w:r w:rsidRPr="00017683">
        <w:rPr>
          <w:sz w:val="24"/>
          <w:szCs w:val="24"/>
        </w:rPr>
        <w:t>-associate-training-course</w:t>
      </w:r>
    </w:p>
    <w:p w:rsidR="00D83D08" w:rsidRPr="00017683" w:rsidRDefault="00017683" w:rsidP="00652200">
      <w:pPr>
        <w:rPr>
          <w:b/>
          <w:sz w:val="24"/>
          <w:szCs w:val="24"/>
        </w:rPr>
      </w:pPr>
      <w:r w:rsidRPr="00017683">
        <w:rPr>
          <w:b/>
          <w:sz w:val="24"/>
          <w:szCs w:val="24"/>
        </w:rPr>
        <w:t xml:space="preserve">Major Keyword: </w:t>
      </w:r>
      <w:r w:rsidRPr="00017683">
        <w:rPr>
          <w:rFonts w:cstheme="minorHAnsi"/>
          <w:b/>
          <w:sz w:val="24"/>
          <w:szCs w:val="24"/>
        </w:rPr>
        <w:t>AWS Associate Training</w:t>
      </w:r>
      <w:r w:rsidR="00C379ED" w:rsidRPr="00017683">
        <w:rPr>
          <w:rFonts w:cstheme="minorHAnsi"/>
          <w:b/>
          <w:sz w:val="24"/>
          <w:szCs w:val="24"/>
        </w:rPr>
        <w:t xml:space="preserve"> (6</w:t>
      </w:r>
      <w:r w:rsidRPr="00017683">
        <w:rPr>
          <w:rFonts w:cstheme="minorHAnsi"/>
          <w:b/>
          <w:sz w:val="24"/>
          <w:szCs w:val="24"/>
        </w:rPr>
        <w:t>)</w:t>
      </w:r>
    </w:p>
    <w:p w:rsidR="00D83D08" w:rsidRPr="00017683" w:rsidRDefault="00017683" w:rsidP="00652200">
      <w:pPr>
        <w:rPr>
          <w:b/>
          <w:sz w:val="24"/>
          <w:szCs w:val="24"/>
        </w:rPr>
      </w:pPr>
      <w:r w:rsidRPr="00017683">
        <w:rPr>
          <w:b/>
          <w:sz w:val="24"/>
          <w:szCs w:val="24"/>
        </w:rPr>
        <w:t xml:space="preserve">Other Keywords: Amazon Web Services (4), AWS Solutions Architects (2), AWS Associate (4), </w:t>
      </w:r>
      <w:r w:rsidRPr="00017683">
        <w:rPr>
          <w:rFonts w:cstheme="minorHAnsi"/>
          <w:b/>
          <w:sz w:val="24"/>
          <w:szCs w:val="24"/>
        </w:rPr>
        <w:t>AWS Solutions Architect-Associate Exam (1)</w:t>
      </w:r>
    </w:p>
    <w:p w:rsidR="0035411B" w:rsidRDefault="00017683" w:rsidP="0035411B">
      <w:pPr>
        <w:pStyle w:val="Heading1"/>
      </w:pPr>
      <w:r>
        <w:t>AWS Associate Training Course</w:t>
      </w:r>
    </w:p>
    <w:p w:rsidR="00017683" w:rsidRPr="000C5C41" w:rsidRDefault="00017683" w:rsidP="000C5C41">
      <w:pPr>
        <w:pStyle w:val="Heading2"/>
        <w:rPr>
          <w:rFonts w:eastAsia="Times New Roman"/>
        </w:rPr>
      </w:pPr>
      <w:r>
        <w:rPr>
          <w:rFonts w:eastAsia="Times New Roman"/>
        </w:rPr>
        <w:t>AWS Associate Training Course Description</w:t>
      </w:r>
    </w:p>
    <w:p w:rsidR="004958E4" w:rsidRPr="00017683" w:rsidRDefault="00017683" w:rsidP="004D49CB">
      <w:pPr>
        <w:rPr>
          <w:sz w:val="24"/>
          <w:szCs w:val="24"/>
        </w:rPr>
      </w:pPr>
      <w:r w:rsidRPr="00017683">
        <w:rPr>
          <w:sz w:val="24"/>
          <w:szCs w:val="24"/>
        </w:rPr>
        <w:t xml:space="preserve">Cloud Technology has taken the world by surprise, primarily due to its unimaginable access and convenience. </w:t>
      </w:r>
      <w:r w:rsidRPr="00017683">
        <w:rPr>
          <w:b/>
          <w:sz w:val="24"/>
          <w:szCs w:val="24"/>
        </w:rPr>
        <w:t xml:space="preserve">Amazon Web Services </w:t>
      </w:r>
      <w:r w:rsidRPr="00017683">
        <w:rPr>
          <w:sz w:val="24"/>
          <w:szCs w:val="24"/>
        </w:rPr>
        <w:t xml:space="preserve">(AWS) is </w:t>
      </w:r>
      <w:r w:rsidR="00373E3C" w:rsidRPr="00017683">
        <w:rPr>
          <w:sz w:val="24"/>
          <w:szCs w:val="24"/>
        </w:rPr>
        <w:t xml:space="preserve">a renowned and extensively used Cloud-service provider that has equipped organizations with cloud infrastructures and assisted them in transitioning into the tech-saturated world smoothly. With its ever-expanding workforce, </w:t>
      </w:r>
      <w:r w:rsidR="00373E3C" w:rsidRPr="00017683">
        <w:rPr>
          <w:b/>
          <w:sz w:val="24"/>
          <w:szCs w:val="24"/>
        </w:rPr>
        <w:t>Amazon Web Services</w:t>
      </w:r>
      <w:r w:rsidR="00373E3C" w:rsidRPr="00017683">
        <w:rPr>
          <w:sz w:val="24"/>
          <w:szCs w:val="24"/>
        </w:rPr>
        <w:t xml:space="preserve"> is responsible for creating tremendous career opportunities for </w:t>
      </w:r>
      <w:bookmarkStart w:id="0" w:name="_GoBack"/>
      <w:bookmarkEnd w:id="0"/>
      <w:r w:rsidR="00373E3C" w:rsidRPr="00017683">
        <w:rPr>
          <w:sz w:val="24"/>
          <w:szCs w:val="24"/>
        </w:rPr>
        <w:t xml:space="preserve">architects, engineers, and administrators. Therefore, </w:t>
      </w:r>
      <w:r w:rsidR="00373E3C" w:rsidRPr="00017683">
        <w:rPr>
          <w:b/>
          <w:sz w:val="24"/>
          <w:szCs w:val="24"/>
        </w:rPr>
        <w:t>AWS S</w:t>
      </w:r>
      <w:r w:rsidR="00D83D08" w:rsidRPr="00017683">
        <w:rPr>
          <w:b/>
          <w:sz w:val="24"/>
          <w:szCs w:val="24"/>
        </w:rPr>
        <w:t xml:space="preserve">olutions </w:t>
      </w:r>
      <w:r w:rsidR="00373E3C" w:rsidRPr="00017683">
        <w:rPr>
          <w:b/>
          <w:sz w:val="24"/>
          <w:szCs w:val="24"/>
        </w:rPr>
        <w:t>Architects</w:t>
      </w:r>
      <w:r w:rsidR="00373E3C" w:rsidRPr="00017683">
        <w:rPr>
          <w:sz w:val="24"/>
          <w:szCs w:val="24"/>
        </w:rPr>
        <w:t xml:space="preserve">, including </w:t>
      </w:r>
      <w:r w:rsidR="00373E3C" w:rsidRPr="00017683">
        <w:rPr>
          <w:b/>
          <w:sz w:val="24"/>
          <w:szCs w:val="24"/>
        </w:rPr>
        <w:t>AWS Associate</w:t>
      </w:r>
      <w:r w:rsidR="00373E3C" w:rsidRPr="00017683">
        <w:rPr>
          <w:sz w:val="24"/>
          <w:szCs w:val="24"/>
        </w:rPr>
        <w:t>, retain one of the highly regarded positions in the tech industry.</w:t>
      </w:r>
    </w:p>
    <w:p w:rsidR="007C7CF2" w:rsidRPr="00017683" w:rsidRDefault="00017683" w:rsidP="00373E3C">
      <w:pPr>
        <w:rPr>
          <w:rFonts w:cstheme="minorHAnsi"/>
          <w:sz w:val="24"/>
          <w:szCs w:val="24"/>
        </w:rPr>
      </w:pPr>
      <w:r w:rsidRPr="00017683">
        <w:rPr>
          <w:rFonts w:cstheme="minorHAnsi"/>
          <w:sz w:val="24"/>
          <w:szCs w:val="24"/>
        </w:rPr>
        <w:t xml:space="preserve">The hike in demand for </w:t>
      </w:r>
      <w:r w:rsidRPr="00017683">
        <w:rPr>
          <w:rFonts w:cstheme="minorHAnsi"/>
          <w:b/>
          <w:sz w:val="24"/>
          <w:szCs w:val="24"/>
        </w:rPr>
        <w:t>AWS Associates</w:t>
      </w:r>
      <w:r w:rsidRPr="00017683">
        <w:rPr>
          <w:rFonts w:cstheme="minorHAnsi"/>
          <w:sz w:val="24"/>
          <w:szCs w:val="24"/>
        </w:rPr>
        <w:t xml:space="preserve"> can be accredited to the whopping tech evolution that has entirely altered the driving methods of organizations around the globe. Cloud and hybrid-cloud services have rapidly become one of the most sought-after technologies. The transition for progressive organizations is a great deal and way harder than it sounds. Various organizations are expanding their work personnel to smoothly and effectively embrace technological upgrades. As a consequence, </w:t>
      </w:r>
      <w:r w:rsidRPr="00017683">
        <w:rPr>
          <w:rFonts w:cstheme="minorHAnsi"/>
          <w:b/>
          <w:sz w:val="24"/>
          <w:szCs w:val="24"/>
        </w:rPr>
        <w:t>AWS Associates</w:t>
      </w:r>
      <w:r w:rsidRPr="00017683">
        <w:rPr>
          <w:rFonts w:cstheme="minorHAnsi"/>
          <w:sz w:val="24"/>
          <w:szCs w:val="24"/>
        </w:rPr>
        <w:t xml:space="preserve"> are highly in-demand, and there is no better time to tap your architectural and administrative skills than now. Our </w:t>
      </w:r>
      <w:r w:rsidRPr="00017683">
        <w:rPr>
          <w:rFonts w:cstheme="minorHAnsi"/>
          <w:b/>
          <w:sz w:val="24"/>
          <w:szCs w:val="24"/>
        </w:rPr>
        <w:t xml:space="preserve">AWS Associate Training </w:t>
      </w:r>
      <w:r w:rsidRPr="00017683">
        <w:rPr>
          <w:rFonts w:cstheme="minorHAnsi"/>
          <w:sz w:val="24"/>
          <w:szCs w:val="24"/>
        </w:rPr>
        <w:t>Course is here to serve and assist you in becoming a proficient AWS Associate!</w:t>
      </w:r>
    </w:p>
    <w:p w:rsidR="00B636D4" w:rsidRPr="00017683" w:rsidRDefault="00017683" w:rsidP="007C7CF2">
      <w:pPr>
        <w:rPr>
          <w:rFonts w:cstheme="minorHAnsi"/>
          <w:sz w:val="24"/>
          <w:szCs w:val="24"/>
        </w:rPr>
      </w:pPr>
      <w:r w:rsidRPr="00017683">
        <w:rPr>
          <w:rFonts w:cstheme="minorHAnsi"/>
          <w:sz w:val="24"/>
          <w:szCs w:val="24"/>
        </w:rPr>
        <w:t xml:space="preserve">Our course module is mapped out under the supervision of our experienced and qualified </w:t>
      </w:r>
      <w:r w:rsidRPr="00017683">
        <w:rPr>
          <w:rFonts w:cstheme="minorHAnsi"/>
          <w:b/>
          <w:sz w:val="24"/>
          <w:szCs w:val="24"/>
        </w:rPr>
        <w:t>AWS experts</w:t>
      </w:r>
      <w:r w:rsidRPr="00017683">
        <w:rPr>
          <w:rFonts w:cstheme="minorHAnsi"/>
          <w:sz w:val="24"/>
          <w:szCs w:val="24"/>
        </w:rPr>
        <w:t xml:space="preserve">. It is intended for those individuals who wish to pursue a career as an </w:t>
      </w:r>
      <w:r w:rsidRPr="00017683">
        <w:rPr>
          <w:rFonts w:cstheme="minorHAnsi"/>
          <w:b/>
          <w:sz w:val="24"/>
          <w:szCs w:val="24"/>
        </w:rPr>
        <w:t>AWS Solutions Architect</w:t>
      </w:r>
      <w:r w:rsidRPr="00017683">
        <w:rPr>
          <w:rFonts w:cstheme="minorHAnsi"/>
          <w:sz w:val="24"/>
          <w:szCs w:val="24"/>
        </w:rPr>
        <w:t xml:space="preserve">. Our team at Networkers Home strives to provide quality resource material and certifications to students based in any part of the world, making Networkers Home the biggest Cisco training school in India. This course will substantiate your ability to develop effective architectures and establish secure applications using AWS tools and technologies. Therefore, by the course’s end, you will have mastered the key to becoming a skilled </w:t>
      </w:r>
      <w:r w:rsidRPr="00017683">
        <w:rPr>
          <w:rFonts w:cstheme="minorHAnsi"/>
          <w:b/>
          <w:sz w:val="24"/>
          <w:szCs w:val="24"/>
        </w:rPr>
        <w:t>AWS Associate</w:t>
      </w:r>
      <w:r w:rsidRPr="00017683">
        <w:rPr>
          <w:rFonts w:cstheme="minorHAnsi"/>
          <w:sz w:val="24"/>
          <w:szCs w:val="24"/>
        </w:rPr>
        <w:t>!</w:t>
      </w:r>
    </w:p>
    <w:p w:rsidR="00B636D4" w:rsidRPr="00017683" w:rsidRDefault="00017683" w:rsidP="007C7CF2">
      <w:pPr>
        <w:rPr>
          <w:rFonts w:cstheme="minorHAnsi"/>
          <w:sz w:val="24"/>
          <w:szCs w:val="24"/>
        </w:rPr>
      </w:pPr>
      <w:r w:rsidRPr="00017683">
        <w:rPr>
          <w:rFonts w:cstheme="minorHAnsi"/>
          <w:sz w:val="24"/>
          <w:szCs w:val="24"/>
        </w:rPr>
        <w:t xml:space="preserve">With a detailed insight into the workings of essential </w:t>
      </w:r>
      <w:r w:rsidRPr="00017683">
        <w:rPr>
          <w:rFonts w:cstheme="minorHAnsi"/>
          <w:b/>
          <w:sz w:val="24"/>
          <w:szCs w:val="24"/>
        </w:rPr>
        <w:t>AWS services</w:t>
      </w:r>
      <w:r w:rsidRPr="00017683">
        <w:rPr>
          <w:rFonts w:cstheme="minorHAnsi"/>
          <w:sz w:val="24"/>
          <w:szCs w:val="24"/>
        </w:rPr>
        <w:t xml:space="preserve">, this course will help you pass the </w:t>
      </w:r>
      <w:r w:rsidRPr="00017683">
        <w:rPr>
          <w:rFonts w:cstheme="minorHAnsi"/>
          <w:b/>
          <w:sz w:val="24"/>
          <w:szCs w:val="24"/>
        </w:rPr>
        <w:t>AWS Solutions Architect-Associate Exam</w:t>
      </w:r>
      <w:r w:rsidRPr="00017683">
        <w:rPr>
          <w:rFonts w:cstheme="minorHAnsi"/>
          <w:sz w:val="24"/>
          <w:szCs w:val="24"/>
        </w:rPr>
        <w:t xml:space="preserve">. The lectures and demos are put together to deliver the content most effectively. The aim is to develop a good understanding of the tools and services </w:t>
      </w:r>
      <w:r w:rsidR="00652200" w:rsidRPr="00017683">
        <w:rPr>
          <w:rFonts w:cstheme="minorHAnsi"/>
          <w:sz w:val="24"/>
          <w:szCs w:val="24"/>
        </w:rPr>
        <w:t xml:space="preserve">offered by AWS </w:t>
      </w:r>
      <w:r w:rsidRPr="00017683">
        <w:rPr>
          <w:rFonts w:cstheme="minorHAnsi"/>
          <w:sz w:val="24"/>
          <w:szCs w:val="24"/>
        </w:rPr>
        <w:t>and familiarize students with their practical use. Other aspects like interactive and captivating content will assist you in absorbing the concepts faster!</w:t>
      </w:r>
    </w:p>
    <w:p w:rsidR="00B636D4" w:rsidRPr="00017683" w:rsidRDefault="00017683" w:rsidP="007C7CF2">
      <w:pPr>
        <w:rPr>
          <w:rFonts w:cstheme="minorHAnsi"/>
          <w:sz w:val="24"/>
          <w:szCs w:val="24"/>
          <w:shd w:val="clear" w:color="auto" w:fill="FFFFFF"/>
        </w:rPr>
      </w:pPr>
      <w:r w:rsidRPr="00017683">
        <w:rPr>
          <w:rFonts w:cstheme="minorHAnsi"/>
          <w:sz w:val="24"/>
          <w:szCs w:val="24"/>
          <w:shd w:val="clear" w:color="auto" w:fill="FFFFFF"/>
        </w:rPr>
        <w:lastRenderedPageBreak/>
        <w:t xml:space="preserve">We offer Advanced Level Certifications for highly qualified Cisco Engineers, including </w:t>
      </w:r>
      <w:r w:rsidRPr="00017683">
        <w:rPr>
          <w:rFonts w:cstheme="minorHAnsi"/>
          <w:b/>
          <w:sz w:val="24"/>
          <w:szCs w:val="24"/>
          <w:shd w:val="clear" w:color="auto" w:fill="FFFFFF"/>
        </w:rPr>
        <w:t>AWS Associate Training</w:t>
      </w:r>
      <w:r w:rsidRPr="00017683">
        <w:rPr>
          <w:rFonts w:cstheme="minorHAnsi"/>
          <w:sz w:val="24"/>
          <w:szCs w:val="24"/>
          <w:shd w:val="clear" w:color="auto" w:fill="FFFFFF"/>
        </w:rPr>
        <w:t>. A CCNP Certification is required for enrollment in this course. Plus, it is highly recommended to have an initial concept of Cloud Computing and its features. The course contains in-depth insight into AWS key components like cloud formation. Furthermore, this course will highlight the techniques for keeping data leakages to an absolute minimum.</w:t>
      </w:r>
    </w:p>
    <w:p w:rsidR="004D49CB" w:rsidRPr="00017683" w:rsidRDefault="00017683" w:rsidP="004D49CB">
      <w:pPr>
        <w:rPr>
          <w:rFonts w:cstheme="minorHAnsi"/>
          <w:sz w:val="24"/>
          <w:szCs w:val="24"/>
        </w:rPr>
      </w:pPr>
      <w:r w:rsidRPr="00017683">
        <w:rPr>
          <w:rFonts w:cstheme="minorHAnsi"/>
          <w:sz w:val="24"/>
          <w:szCs w:val="24"/>
        </w:rPr>
        <w:t xml:space="preserve">With an in-depth insight into the AWS Associate world, our </w:t>
      </w:r>
      <w:r w:rsidRPr="00017683">
        <w:rPr>
          <w:rFonts w:cstheme="minorHAnsi"/>
          <w:b/>
          <w:sz w:val="24"/>
          <w:szCs w:val="24"/>
        </w:rPr>
        <w:t xml:space="preserve">AWS Associate Training </w:t>
      </w:r>
      <w:r w:rsidRPr="00017683">
        <w:rPr>
          <w:rFonts w:cstheme="minorHAnsi"/>
          <w:sz w:val="24"/>
          <w:szCs w:val="24"/>
        </w:rPr>
        <w:t>course aims to attain the following with the completion of the course:</w:t>
      </w:r>
    </w:p>
    <w:p w:rsidR="004958E4" w:rsidRPr="00017683" w:rsidRDefault="00017683" w:rsidP="004958E4">
      <w:pPr>
        <w:pStyle w:val="ListParagraph"/>
        <w:numPr>
          <w:ilvl w:val="0"/>
          <w:numId w:val="8"/>
        </w:numPr>
        <w:rPr>
          <w:rFonts w:cstheme="minorHAnsi"/>
          <w:szCs w:val="24"/>
        </w:rPr>
      </w:pPr>
      <w:r w:rsidRPr="00017683">
        <w:rPr>
          <w:rFonts w:cstheme="minorHAnsi"/>
          <w:szCs w:val="24"/>
        </w:rPr>
        <w:t xml:space="preserve">Apprehend chief </w:t>
      </w:r>
      <w:r w:rsidRPr="00017683">
        <w:rPr>
          <w:rFonts w:cstheme="minorHAnsi"/>
          <w:b/>
          <w:szCs w:val="24"/>
        </w:rPr>
        <w:t xml:space="preserve">Amazon Web Services </w:t>
      </w:r>
      <w:r w:rsidRPr="00017683">
        <w:rPr>
          <w:rFonts w:cstheme="minorHAnsi"/>
          <w:szCs w:val="24"/>
        </w:rPr>
        <w:t>(AWS) applications and services</w:t>
      </w:r>
    </w:p>
    <w:p w:rsidR="004958E4" w:rsidRPr="00017683" w:rsidRDefault="00017683" w:rsidP="004958E4">
      <w:pPr>
        <w:pStyle w:val="ListParagraph"/>
        <w:numPr>
          <w:ilvl w:val="0"/>
          <w:numId w:val="8"/>
        </w:numPr>
        <w:rPr>
          <w:rFonts w:cstheme="minorHAnsi"/>
          <w:szCs w:val="24"/>
        </w:rPr>
      </w:pPr>
      <w:r w:rsidRPr="00017683">
        <w:rPr>
          <w:rFonts w:cstheme="minorHAnsi"/>
          <w:szCs w:val="24"/>
        </w:rPr>
        <w:t>Supervise AWS Architectures, including Resilient and Performant Architectures</w:t>
      </w:r>
    </w:p>
    <w:p w:rsidR="004958E4" w:rsidRPr="00017683" w:rsidRDefault="00017683" w:rsidP="004958E4">
      <w:pPr>
        <w:pStyle w:val="ListParagraph"/>
        <w:numPr>
          <w:ilvl w:val="0"/>
          <w:numId w:val="8"/>
        </w:numPr>
        <w:rPr>
          <w:rFonts w:cstheme="minorHAnsi"/>
          <w:szCs w:val="24"/>
        </w:rPr>
      </w:pPr>
      <w:r w:rsidRPr="00017683">
        <w:rPr>
          <w:rFonts w:cstheme="minorHAnsi"/>
          <w:szCs w:val="24"/>
        </w:rPr>
        <w:t>Determine the necessary security protocols and implement them</w:t>
      </w:r>
    </w:p>
    <w:p w:rsidR="004958E4" w:rsidRPr="00017683" w:rsidRDefault="00017683" w:rsidP="004958E4">
      <w:pPr>
        <w:pStyle w:val="ListParagraph"/>
        <w:numPr>
          <w:ilvl w:val="0"/>
          <w:numId w:val="8"/>
        </w:numPr>
        <w:rPr>
          <w:rFonts w:cstheme="minorHAnsi"/>
          <w:szCs w:val="24"/>
        </w:rPr>
      </w:pPr>
      <w:r w:rsidRPr="00017683">
        <w:rPr>
          <w:rFonts w:cstheme="minorHAnsi"/>
          <w:szCs w:val="24"/>
        </w:rPr>
        <w:t>Design operational and cost-effective architectures</w:t>
      </w:r>
    </w:p>
    <w:p w:rsidR="004958E4" w:rsidRPr="00017683" w:rsidRDefault="00017683" w:rsidP="004958E4">
      <w:pPr>
        <w:pStyle w:val="ListParagraph"/>
        <w:numPr>
          <w:ilvl w:val="0"/>
          <w:numId w:val="8"/>
        </w:numPr>
        <w:rPr>
          <w:rFonts w:cstheme="minorHAnsi"/>
          <w:szCs w:val="24"/>
        </w:rPr>
      </w:pPr>
      <w:r w:rsidRPr="00017683">
        <w:rPr>
          <w:rFonts w:cstheme="minorHAnsi"/>
          <w:szCs w:val="24"/>
        </w:rPr>
        <w:t>Learn to integrate AWS tools and services to establish efficient applications</w:t>
      </w:r>
    </w:p>
    <w:p w:rsidR="004958E4" w:rsidRPr="00017683" w:rsidRDefault="00017683" w:rsidP="004958E4">
      <w:pPr>
        <w:pStyle w:val="ListParagraph"/>
        <w:numPr>
          <w:ilvl w:val="0"/>
          <w:numId w:val="8"/>
        </w:numPr>
        <w:rPr>
          <w:rFonts w:cstheme="minorHAnsi"/>
          <w:szCs w:val="24"/>
        </w:rPr>
      </w:pPr>
      <w:r w:rsidRPr="00017683">
        <w:rPr>
          <w:rFonts w:cstheme="minorHAnsi"/>
          <w:szCs w:val="24"/>
        </w:rPr>
        <w:t xml:space="preserve">Understand the professional environment which confines the </w:t>
      </w:r>
      <w:r w:rsidRPr="00017683">
        <w:rPr>
          <w:rFonts w:cstheme="minorHAnsi"/>
          <w:b/>
          <w:szCs w:val="24"/>
        </w:rPr>
        <w:t>AWS workplace</w:t>
      </w:r>
    </w:p>
    <w:p w:rsidR="004958E4" w:rsidRPr="00017683" w:rsidRDefault="00017683" w:rsidP="004958E4">
      <w:pPr>
        <w:pStyle w:val="ListParagraph"/>
        <w:numPr>
          <w:ilvl w:val="0"/>
          <w:numId w:val="8"/>
        </w:numPr>
        <w:rPr>
          <w:rFonts w:cstheme="minorHAnsi"/>
          <w:szCs w:val="24"/>
        </w:rPr>
      </w:pPr>
      <w:r w:rsidRPr="00017683">
        <w:rPr>
          <w:rFonts w:cstheme="minorHAnsi"/>
          <w:szCs w:val="24"/>
        </w:rPr>
        <w:t>Establish error-solving protocols while building applications</w:t>
      </w:r>
    </w:p>
    <w:p w:rsidR="004D49CB" w:rsidRPr="00017683" w:rsidRDefault="00017683" w:rsidP="004958E4">
      <w:pPr>
        <w:rPr>
          <w:rFonts w:cstheme="minorHAnsi"/>
          <w:sz w:val="24"/>
          <w:szCs w:val="24"/>
        </w:rPr>
      </w:pPr>
      <w:r w:rsidRPr="00017683">
        <w:rPr>
          <w:rFonts w:eastAsia="Times New Roman" w:cstheme="minorHAnsi"/>
          <w:sz w:val="24"/>
          <w:szCs w:val="24"/>
        </w:rPr>
        <w:t xml:space="preserve">After fulfilling these objectives, you will be ready to enter the professional world as an </w:t>
      </w:r>
      <w:r w:rsidRPr="00017683">
        <w:rPr>
          <w:rFonts w:eastAsia="Times New Roman" w:cstheme="minorHAnsi"/>
          <w:b/>
          <w:sz w:val="24"/>
          <w:szCs w:val="24"/>
        </w:rPr>
        <w:t>AWS Associate</w:t>
      </w:r>
      <w:r w:rsidRPr="00017683">
        <w:rPr>
          <w:rFonts w:eastAsia="Times New Roman" w:cstheme="minorHAnsi"/>
          <w:sz w:val="24"/>
          <w:szCs w:val="24"/>
        </w:rPr>
        <w:t xml:space="preserve">. The course will help you gain extensive knowledge and refine your skills to advance on the journey to becoming an accomplished </w:t>
      </w:r>
      <w:r w:rsidRPr="00017683">
        <w:rPr>
          <w:rFonts w:eastAsia="Times New Roman" w:cstheme="minorHAnsi"/>
          <w:b/>
          <w:sz w:val="24"/>
          <w:szCs w:val="24"/>
        </w:rPr>
        <w:t>AWS Associate</w:t>
      </w:r>
      <w:r w:rsidRPr="00017683">
        <w:rPr>
          <w:rFonts w:eastAsia="Times New Roman" w:cstheme="minorHAnsi"/>
          <w:sz w:val="24"/>
          <w:szCs w:val="24"/>
        </w:rPr>
        <w:t xml:space="preserve">. Book our </w:t>
      </w:r>
      <w:r w:rsidRPr="00017683">
        <w:rPr>
          <w:rFonts w:eastAsia="Times New Roman" w:cstheme="minorHAnsi"/>
          <w:b/>
          <w:sz w:val="24"/>
          <w:szCs w:val="24"/>
        </w:rPr>
        <w:t xml:space="preserve">AWS Associate Training </w:t>
      </w:r>
      <w:r w:rsidRPr="00017683">
        <w:rPr>
          <w:rFonts w:eastAsia="Times New Roman" w:cstheme="minorHAnsi"/>
          <w:sz w:val="24"/>
          <w:szCs w:val="24"/>
        </w:rPr>
        <w:t xml:space="preserve">course and explore the ever-growing world of </w:t>
      </w:r>
      <w:r w:rsidRPr="00017683">
        <w:rPr>
          <w:rFonts w:eastAsia="Times New Roman" w:cstheme="minorHAnsi"/>
          <w:b/>
          <w:sz w:val="24"/>
          <w:szCs w:val="24"/>
        </w:rPr>
        <w:t>Amazon Web Services</w:t>
      </w:r>
      <w:r w:rsidRPr="00017683">
        <w:rPr>
          <w:rFonts w:eastAsia="Times New Roman" w:cstheme="minorHAnsi"/>
          <w:sz w:val="24"/>
          <w:szCs w:val="24"/>
        </w:rPr>
        <w:t>!</w:t>
      </w:r>
    </w:p>
    <w:sectPr w:rsidR="004D49CB" w:rsidRPr="0001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16577"/>
    <w:multiLevelType w:val="hybridMultilevel"/>
    <w:tmpl w:val="98BE4824"/>
    <w:lvl w:ilvl="0" w:tplc="A2BC93AA">
      <w:start w:val="1"/>
      <w:numFmt w:val="bullet"/>
      <w:lvlText w:val=""/>
      <w:lvlJc w:val="left"/>
      <w:pPr>
        <w:ind w:left="720" w:hanging="360"/>
      </w:pPr>
      <w:rPr>
        <w:rFonts w:ascii="Symbol" w:hAnsi="Symbol" w:hint="default"/>
      </w:rPr>
    </w:lvl>
    <w:lvl w:ilvl="1" w:tplc="54780132" w:tentative="1">
      <w:start w:val="1"/>
      <w:numFmt w:val="bullet"/>
      <w:lvlText w:val="o"/>
      <w:lvlJc w:val="left"/>
      <w:pPr>
        <w:ind w:left="1440" w:hanging="360"/>
      </w:pPr>
      <w:rPr>
        <w:rFonts w:ascii="Courier New" w:hAnsi="Courier New" w:cs="Courier New" w:hint="default"/>
      </w:rPr>
    </w:lvl>
    <w:lvl w:ilvl="2" w:tplc="5B52CC80" w:tentative="1">
      <w:start w:val="1"/>
      <w:numFmt w:val="bullet"/>
      <w:lvlText w:val=""/>
      <w:lvlJc w:val="left"/>
      <w:pPr>
        <w:ind w:left="2160" w:hanging="360"/>
      </w:pPr>
      <w:rPr>
        <w:rFonts w:ascii="Wingdings" w:hAnsi="Wingdings" w:hint="default"/>
      </w:rPr>
    </w:lvl>
    <w:lvl w:ilvl="3" w:tplc="F4FE5ACA" w:tentative="1">
      <w:start w:val="1"/>
      <w:numFmt w:val="bullet"/>
      <w:lvlText w:val=""/>
      <w:lvlJc w:val="left"/>
      <w:pPr>
        <w:ind w:left="2880" w:hanging="360"/>
      </w:pPr>
      <w:rPr>
        <w:rFonts w:ascii="Symbol" w:hAnsi="Symbol" w:hint="default"/>
      </w:rPr>
    </w:lvl>
    <w:lvl w:ilvl="4" w:tplc="8ECA5A8A" w:tentative="1">
      <w:start w:val="1"/>
      <w:numFmt w:val="bullet"/>
      <w:lvlText w:val="o"/>
      <w:lvlJc w:val="left"/>
      <w:pPr>
        <w:ind w:left="3600" w:hanging="360"/>
      </w:pPr>
      <w:rPr>
        <w:rFonts w:ascii="Courier New" w:hAnsi="Courier New" w:cs="Courier New" w:hint="default"/>
      </w:rPr>
    </w:lvl>
    <w:lvl w:ilvl="5" w:tplc="CBC26798" w:tentative="1">
      <w:start w:val="1"/>
      <w:numFmt w:val="bullet"/>
      <w:lvlText w:val=""/>
      <w:lvlJc w:val="left"/>
      <w:pPr>
        <w:ind w:left="4320" w:hanging="360"/>
      </w:pPr>
      <w:rPr>
        <w:rFonts w:ascii="Wingdings" w:hAnsi="Wingdings" w:hint="default"/>
      </w:rPr>
    </w:lvl>
    <w:lvl w:ilvl="6" w:tplc="87B22B1A" w:tentative="1">
      <w:start w:val="1"/>
      <w:numFmt w:val="bullet"/>
      <w:lvlText w:val=""/>
      <w:lvlJc w:val="left"/>
      <w:pPr>
        <w:ind w:left="5040" w:hanging="360"/>
      </w:pPr>
      <w:rPr>
        <w:rFonts w:ascii="Symbol" w:hAnsi="Symbol" w:hint="default"/>
      </w:rPr>
    </w:lvl>
    <w:lvl w:ilvl="7" w:tplc="11AEC224" w:tentative="1">
      <w:start w:val="1"/>
      <w:numFmt w:val="bullet"/>
      <w:lvlText w:val="o"/>
      <w:lvlJc w:val="left"/>
      <w:pPr>
        <w:ind w:left="5760" w:hanging="360"/>
      </w:pPr>
      <w:rPr>
        <w:rFonts w:ascii="Courier New" w:hAnsi="Courier New" w:cs="Courier New" w:hint="default"/>
      </w:rPr>
    </w:lvl>
    <w:lvl w:ilvl="8" w:tplc="6BF6411C" w:tentative="1">
      <w:start w:val="1"/>
      <w:numFmt w:val="bullet"/>
      <w:lvlText w:val=""/>
      <w:lvlJc w:val="left"/>
      <w:pPr>
        <w:ind w:left="6480" w:hanging="360"/>
      </w:pPr>
      <w:rPr>
        <w:rFonts w:ascii="Wingdings" w:hAnsi="Wingdings" w:hint="default"/>
      </w:rPr>
    </w:lvl>
  </w:abstractNum>
  <w:abstractNum w:abstractNumId="1" w15:restartNumberingAfterBreak="0">
    <w:nsid w:val="173C20C6"/>
    <w:multiLevelType w:val="hybridMultilevel"/>
    <w:tmpl w:val="F848940C"/>
    <w:lvl w:ilvl="0" w:tplc="41C461FA">
      <w:start w:val="1"/>
      <w:numFmt w:val="bullet"/>
      <w:lvlText w:val=""/>
      <w:lvlJc w:val="left"/>
      <w:pPr>
        <w:ind w:left="720" w:hanging="360"/>
      </w:pPr>
      <w:rPr>
        <w:rFonts w:ascii="Symbol" w:hAnsi="Symbol" w:hint="default"/>
      </w:rPr>
    </w:lvl>
    <w:lvl w:ilvl="1" w:tplc="4F4C6E00" w:tentative="1">
      <w:start w:val="1"/>
      <w:numFmt w:val="bullet"/>
      <w:lvlText w:val="o"/>
      <w:lvlJc w:val="left"/>
      <w:pPr>
        <w:ind w:left="1440" w:hanging="360"/>
      </w:pPr>
      <w:rPr>
        <w:rFonts w:ascii="Courier New" w:hAnsi="Courier New" w:cs="Courier New" w:hint="default"/>
      </w:rPr>
    </w:lvl>
    <w:lvl w:ilvl="2" w:tplc="5A0866D8" w:tentative="1">
      <w:start w:val="1"/>
      <w:numFmt w:val="bullet"/>
      <w:lvlText w:val=""/>
      <w:lvlJc w:val="left"/>
      <w:pPr>
        <w:ind w:left="2160" w:hanging="360"/>
      </w:pPr>
      <w:rPr>
        <w:rFonts w:ascii="Wingdings" w:hAnsi="Wingdings" w:hint="default"/>
      </w:rPr>
    </w:lvl>
    <w:lvl w:ilvl="3" w:tplc="DE6ED700" w:tentative="1">
      <w:start w:val="1"/>
      <w:numFmt w:val="bullet"/>
      <w:lvlText w:val=""/>
      <w:lvlJc w:val="left"/>
      <w:pPr>
        <w:ind w:left="2880" w:hanging="360"/>
      </w:pPr>
      <w:rPr>
        <w:rFonts w:ascii="Symbol" w:hAnsi="Symbol" w:hint="default"/>
      </w:rPr>
    </w:lvl>
    <w:lvl w:ilvl="4" w:tplc="98883B9A" w:tentative="1">
      <w:start w:val="1"/>
      <w:numFmt w:val="bullet"/>
      <w:lvlText w:val="o"/>
      <w:lvlJc w:val="left"/>
      <w:pPr>
        <w:ind w:left="3600" w:hanging="360"/>
      </w:pPr>
      <w:rPr>
        <w:rFonts w:ascii="Courier New" w:hAnsi="Courier New" w:cs="Courier New" w:hint="default"/>
      </w:rPr>
    </w:lvl>
    <w:lvl w:ilvl="5" w:tplc="FE92B77A" w:tentative="1">
      <w:start w:val="1"/>
      <w:numFmt w:val="bullet"/>
      <w:lvlText w:val=""/>
      <w:lvlJc w:val="left"/>
      <w:pPr>
        <w:ind w:left="4320" w:hanging="360"/>
      </w:pPr>
      <w:rPr>
        <w:rFonts w:ascii="Wingdings" w:hAnsi="Wingdings" w:hint="default"/>
      </w:rPr>
    </w:lvl>
    <w:lvl w:ilvl="6" w:tplc="721E68F6" w:tentative="1">
      <w:start w:val="1"/>
      <w:numFmt w:val="bullet"/>
      <w:lvlText w:val=""/>
      <w:lvlJc w:val="left"/>
      <w:pPr>
        <w:ind w:left="5040" w:hanging="360"/>
      </w:pPr>
      <w:rPr>
        <w:rFonts w:ascii="Symbol" w:hAnsi="Symbol" w:hint="default"/>
      </w:rPr>
    </w:lvl>
    <w:lvl w:ilvl="7" w:tplc="3F002C5E" w:tentative="1">
      <w:start w:val="1"/>
      <w:numFmt w:val="bullet"/>
      <w:lvlText w:val="o"/>
      <w:lvlJc w:val="left"/>
      <w:pPr>
        <w:ind w:left="5760" w:hanging="360"/>
      </w:pPr>
      <w:rPr>
        <w:rFonts w:ascii="Courier New" w:hAnsi="Courier New" w:cs="Courier New" w:hint="default"/>
      </w:rPr>
    </w:lvl>
    <w:lvl w:ilvl="8" w:tplc="94E481B2" w:tentative="1">
      <w:start w:val="1"/>
      <w:numFmt w:val="bullet"/>
      <w:lvlText w:val=""/>
      <w:lvlJc w:val="left"/>
      <w:pPr>
        <w:ind w:left="6480" w:hanging="360"/>
      </w:pPr>
      <w:rPr>
        <w:rFonts w:ascii="Wingdings" w:hAnsi="Wingdings" w:hint="default"/>
      </w:rPr>
    </w:lvl>
  </w:abstractNum>
  <w:abstractNum w:abstractNumId="2" w15:restartNumberingAfterBreak="0">
    <w:nsid w:val="43FC5085"/>
    <w:multiLevelType w:val="multilevel"/>
    <w:tmpl w:val="742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D785D"/>
    <w:multiLevelType w:val="hybridMultilevel"/>
    <w:tmpl w:val="D3865C22"/>
    <w:lvl w:ilvl="0" w:tplc="B70CF990">
      <w:start w:val="1"/>
      <w:numFmt w:val="bullet"/>
      <w:lvlText w:val=""/>
      <w:lvlJc w:val="left"/>
      <w:pPr>
        <w:ind w:left="720" w:hanging="360"/>
      </w:pPr>
      <w:rPr>
        <w:rFonts w:ascii="Symbol" w:hAnsi="Symbol" w:hint="default"/>
      </w:rPr>
    </w:lvl>
    <w:lvl w:ilvl="1" w:tplc="C2220A8E" w:tentative="1">
      <w:start w:val="1"/>
      <w:numFmt w:val="bullet"/>
      <w:lvlText w:val="o"/>
      <w:lvlJc w:val="left"/>
      <w:pPr>
        <w:ind w:left="1440" w:hanging="360"/>
      </w:pPr>
      <w:rPr>
        <w:rFonts w:ascii="Courier New" w:hAnsi="Courier New" w:cs="Courier New" w:hint="default"/>
      </w:rPr>
    </w:lvl>
    <w:lvl w:ilvl="2" w:tplc="47C6C52C" w:tentative="1">
      <w:start w:val="1"/>
      <w:numFmt w:val="bullet"/>
      <w:lvlText w:val=""/>
      <w:lvlJc w:val="left"/>
      <w:pPr>
        <w:ind w:left="2160" w:hanging="360"/>
      </w:pPr>
      <w:rPr>
        <w:rFonts w:ascii="Wingdings" w:hAnsi="Wingdings" w:hint="default"/>
      </w:rPr>
    </w:lvl>
    <w:lvl w:ilvl="3" w:tplc="A1466DC6" w:tentative="1">
      <w:start w:val="1"/>
      <w:numFmt w:val="bullet"/>
      <w:lvlText w:val=""/>
      <w:lvlJc w:val="left"/>
      <w:pPr>
        <w:ind w:left="2880" w:hanging="360"/>
      </w:pPr>
      <w:rPr>
        <w:rFonts w:ascii="Symbol" w:hAnsi="Symbol" w:hint="default"/>
      </w:rPr>
    </w:lvl>
    <w:lvl w:ilvl="4" w:tplc="D938C8F2" w:tentative="1">
      <w:start w:val="1"/>
      <w:numFmt w:val="bullet"/>
      <w:lvlText w:val="o"/>
      <w:lvlJc w:val="left"/>
      <w:pPr>
        <w:ind w:left="3600" w:hanging="360"/>
      </w:pPr>
      <w:rPr>
        <w:rFonts w:ascii="Courier New" w:hAnsi="Courier New" w:cs="Courier New" w:hint="default"/>
      </w:rPr>
    </w:lvl>
    <w:lvl w:ilvl="5" w:tplc="8B7ECF7C" w:tentative="1">
      <w:start w:val="1"/>
      <w:numFmt w:val="bullet"/>
      <w:lvlText w:val=""/>
      <w:lvlJc w:val="left"/>
      <w:pPr>
        <w:ind w:left="4320" w:hanging="360"/>
      </w:pPr>
      <w:rPr>
        <w:rFonts w:ascii="Wingdings" w:hAnsi="Wingdings" w:hint="default"/>
      </w:rPr>
    </w:lvl>
    <w:lvl w:ilvl="6" w:tplc="7EC49754" w:tentative="1">
      <w:start w:val="1"/>
      <w:numFmt w:val="bullet"/>
      <w:lvlText w:val=""/>
      <w:lvlJc w:val="left"/>
      <w:pPr>
        <w:ind w:left="5040" w:hanging="360"/>
      </w:pPr>
      <w:rPr>
        <w:rFonts w:ascii="Symbol" w:hAnsi="Symbol" w:hint="default"/>
      </w:rPr>
    </w:lvl>
    <w:lvl w:ilvl="7" w:tplc="F09E8862" w:tentative="1">
      <w:start w:val="1"/>
      <w:numFmt w:val="bullet"/>
      <w:lvlText w:val="o"/>
      <w:lvlJc w:val="left"/>
      <w:pPr>
        <w:ind w:left="5760" w:hanging="360"/>
      </w:pPr>
      <w:rPr>
        <w:rFonts w:ascii="Courier New" w:hAnsi="Courier New" w:cs="Courier New" w:hint="default"/>
      </w:rPr>
    </w:lvl>
    <w:lvl w:ilvl="8" w:tplc="89CA7B9E" w:tentative="1">
      <w:start w:val="1"/>
      <w:numFmt w:val="bullet"/>
      <w:lvlText w:val=""/>
      <w:lvlJc w:val="left"/>
      <w:pPr>
        <w:ind w:left="6480" w:hanging="360"/>
      </w:pPr>
      <w:rPr>
        <w:rFonts w:ascii="Wingdings" w:hAnsi="Wingdings" w:hint="default"/>
      </w:rPr>
    </w:lvl>
  </w:abstractNum>
  <w:abstractNum w:abstractNumId="4" w15:restartNumberingAfterBreak="0">
    <w:nsid w:val="613150E1"/>
    <w:multiLevelType w:val="multilevel"/>
    <w:tmpl w:val="FCC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17B7A"/>
    <w:multiLevelType w:val="hybridMultilevel"/>
    <w:tmpl w:val="755E020C"/>
    <w:lvl w:ilvl="0" w:tplc="2AD82BAE">
      <w:start w:val="1"/>
      <w:numFmt w:val="bullet"/>
      <w:lvlText w:val=""/>
      <w:lvlJc w:val="left"/>
      <w:pPr>
        <w:ind w:left="720" w:hanging="360"/>
      </w:pPr>
      <w:rPr>
        <w:rFonts w:ascii="Symbol" w:hAnsi="Symbol" w:hint="default"/>
      </w:rPr>
    </w:lvl>
    <w:lvl w:ilvl="1" w:tplc="184A1B48" w:tentative="1">
      <w:start w:val="1"/>
      <w:numFmt w:val="bullet"/>
      <w:lvlText w:val="o"/>
      <w:lvlJc w:val="left"/>
      <w:pPr>
        <w:ind w:left="1440" w:hanging="360"/>
      </w:pPr>
      <w:rPr>
        <w:rFonts w:ascii="Courier New" w:hAnsi="Courier New" w:cs="Courier New" w:hint="default"/>
      </w:rPr>
    </w:lvl>
    <w:lvl w:ilvl="2" w:tplc="DAB00A68" w:tentative="1">
      <w:start w:val="1"/>
      <w:numFmt w:val="bullet"/>
      <w:lvlText w:val=""/>
      <w:lvlJc w:val="left"/>
      <w:pPr>
        <w:ind w:left="2160" w:hanging="360"/>
      </w:pPr>
      <w:rPr>
        <w:rFonts w:ascii="Wingdings" w:hAnsi="Wingdings" w:hint="default"/>
      </w:rPr>
    </w:lvl>
    <w:lvl w:ilvl="3" w:tplc="769A8E98" w:tentative="1">
      <w:start w:val="1"/>
      <w:numFmt w:val="bullet"/>
      <w:lvlText w:val=""/>
      <w:lvlJc w:val="left"/>
      <w:pPr>
        <w:ind w:left="2880" w:hanging="360"/>
      </w:pPr>
      <w:rPr>
        <w:rFonts w:ascii="Symbol" w:hAnsi="Symbol" w:hint="default"/>
      </w:rPr>
    </w:lvl>
    <w:lvl w:ilvl="4" w:tplc="D4288E26" w:tentative="1">
      <w:start w:val="1"/>
      <w:numFmt w:val="bullet"/>
      <w:lvlText w:val="o"/>
      <w:lvlJc w:val="left"/>
      <w:pPr>
        <w:ind w:left="3600" w:hanging="360"/>
      </w:pPr>
      <w:rPr>
        <w:rFonts w:ascii="Courier New" w:hAnsi="Courier New" w:cs="Courier New" w:hint="default"/>
      </w:rPr>
    </w:lvl>
    <w:lvl w:ilvl="5" w:tplc="D66EBCE8" w:tentative="1">
      <w:start w:val="1"/>
      <w:numFmt w:val="bullet"/>
      <w:lvlText w:val=""/>
      <w:lvlJc w:val="left"/>
      <w:pPr>
        <w:ind w:left="4320" w:hanging="360"/>
      </w:pPr>
      <w:rPr>
        <w:rFonts w:ascii="Wingdings" w:hAnsi="Wingdings" w:hint="default"/>
      </w:rPr>
    </w:lvl>
    <w:lvl w:ilvl="6" w:tplc="89FC1148" w:tentative="1">
      <w:start w:val="1"/>
      <w:numFmt w:val="bullet"/>
      <w:lvlText w:val=""/>
      <w:lvlJc w:val="left"/>
      <w:pPr>
        <w:ind w:left="5040" w:hanging="360"/>
      </w:pPr>
      <w:rPr>
        <w:rFonts w:ascii="Symbol" w:hAnsi="Symbol" w:hint="default"/>
      </w:rPr>
    </w:lvl>
    <w:lvl w:ilvl="7" w:tplc="64384696" w:tentative="1">
      <w:start w:val="1"/>
      <w:numFmt w:val="bullet"/>
      <w:lvlText w:val="o"/>
      <w:lvlJc w:val="left"/>
      <w:pPr>
        <w:ind w:left="5760" w:hanging="360"/>
      </w:pPr>
      <w:rPr>
        <w:rFonts w:ascii="Courier New" w:hAnsi="Courier New" w:cs="Courier New" w:hint="default"/>
      </w:rPr>
    </w:lvl>
    <w:lvl w:ilvl="8" w:tplc="6B8AEF8C" w:tentative="1">
      <w:start w:val="1"/>
      <w:numFmt w:val="bullet"/>
      <w:lvlText w:val=""/>
      <w:lvlJc w:val="left"/>
      <w:pPr>
        <w:ind w:left="6480" w:hanging="360"/>
      </w:pPr>
      <w:rPr>
        <w:rFonts w:ascii="Wingdings" w:hAnsi="Wingdings" w:hint="default"/>
      </w:rPr>
    </w:lvl>
  </w:abstractNum>
  <w:abstractNum w:abstractNumId="6" w15:restartNumberingAfterBreak="0">
    <w:nsid w:val="728811CA"/>
    <w:multiLevelType w:val="hybridMultilevel"/>
    <w:tmpl w:val="419432CE"/>
    <w:lvl w:ilvl="0" w:tplc="CC80CC34">
      <w:start w:val="1"/>
      <w:numFmt w:val="bullet"/>
      <w:lvlText w:val=""/>
      <w:lvlJc w:val="left"/>
      <w:pPr>
        <w:ind w:left="720" w:hanging="360"/>
      </w:pPr>
      <w:rPr>
        <w:rFonts w:ascii="Symbol" w:hAnsi="Symbol" w:hint="default"/>
      </w:rPr>
    </w:lvl>
    <w:lvl w:ilvl="1" w:tplc="7BC805F2" w:tentative="1">
      <w:start w:val="1"/>
      <w:numFmt w:val="bullet"/>
      <w:lvlText w:val="o"/>
      <w:lvlJc w:val="left"/>
      <w:pPr>
        <w:ind w:left="1440" w:hanging="360"/>
      </w:pPr>
      <w:rPr>
        <w:rFonts w:ascii="Courier New" w:hAnsi="Courier New" w:cs="Courier New" w:hint="default"/>
      </w:rPr>
    </w:lvl>
    <w:lvl w:ilvl="2" w:tplc="6488267E" w:tentative="1">
      <w:start w:val="1"/>
      <w:numFmt w:val="bullet"/>
      <w:lvlText w:val=""/>
      <w:lvlJc w:val="left"/>
      <w:pPr>
        <w:ind w:left="2160" w:hanging="360"/>
      </w:pPr>
      <w:rPr>
        <w:rFonts w:ascii="Wingdings" w:hAnsi="Wingdings" w:hint="default"/>
      </w:rPr>
    </w:lvl>
    <w:lvl w:ilvl="3" w:tplc="37367764" w:tentative="1">
      <w:start w:val="1"/>
      <w:numFmt w:val="bullet"/>
      <w:lvlText w:val=""/>
      <w:lvlJc w:val="left"/>
      <w:pPr>
        <w:ind w:left="2880" w:hanging="360"/>
      </w:pPr>
      <w:rPr>
        <w:rFonts w:ascii="Symbol" w:hAnsi="Symbol" w:hint="default"/>
      </w:rPr>
    </w:lvl>
    <w:lvl w:ilvl="4" w:tplc="91EC6CA2" w:tentative="1">
      <w:start w:val="1"/>
      <w:numFmt w:val="bullet"/>
      <w:lvlText w:val="o"/>
      <w:lvlJc w:val="left"/>
      <w:pPr>
        <w:ind w:left="3600" w:hanging="360"/>
      </w:pPr>
      <w:rPr>
        <w:rFonts w:ascii="Courier New" w:hAnsi="Courier New" w:cs="Courier New" w:hint="default"/>
      </w:rPr>
    </w:lvl>
    <w:lvl w:ilvl="5" w:tplc="DF92888E" w:tentative="1">
      <w:start w:val="1"/>
      <w:numFmt w:val="bullet"/>
      <w:lvlText w:val=""/>
      <w:lvlJc w:val="left"/>
      <w:pPr>
        <w:ind w:left="4320" w:hanging="360"/>
      </w:pPr>
      <w:rPr>
        <w:rFonts w:ascii="Wingdings" w:hAnsi="Wingdings" w:hint="default"/>
      </w:rPr>
    </w:lvl>
    <w:lvl w:ilvl="6" w:tplc="48323E76" w:tentative="1">
      <w:start w:val="1"/>
      <w:numFmt w:val="bullet"/>
      <w:lvlText w:val=""/>
      <w:lvlJc w:val="left"/>
      <w:pPr>
        <w:ind w:left="5040" w:hanging="360"/>
      </w:pPr>
      <w:rPr>
        <w:rFonts w:ascii="Symbol" w:hAnsi="Symbol" w:hint="default"/>
      </w:rPr>
    </w:lvl>
    <w:lvl w:ilvl="7" w:tplc="AA8EA14A" w:tentative="1">
      <w:start w:val="1"/>
      <w:numFmt w:val="bullet"/>
      <w:lvlText w:val="o"/>
      <w:lvlJc w:val="left"/>
      <w:pPr>
        <w:ind w:left="5760" w:hanging="360"/>
      </w:pPr>
      <w:rPr>
        <w:rFonts w:ascii="Courier New" w:hAnsi="Courier New" w:cs="Courier New" w:hint="default"/>
      </w:rPr>
    </w:lvl>
    <w:lvl w:ilvl="8" w:tplc="06B224EA" w:tentative="1">
      <w:start w:val="1"/>
      <w:numFmt w:val="bullet"/>
      <w:lvlText w:val=""/>
      <w:lvlJc w:val="left"/>
      <w:pPr>
        <w:ind w:left="6480" w:hanging="360"/>
      </w:pPr>
      <w:rPr>
        <w:rFonts w:ascii="Wingdings" w:hAnsi="Wingdings" w:hint="default"/>
      </w:rPr>
    </w:lvl>
  </w:abstractNum>
  <w:abstractNum w:abstractNumId="7" w15:restartNumberingAfterBreak="0">
    <w:nsid w:val="7B332766"/>
    <w:multiLevelType w:val="multilevel"/>
    <w:tmpl w:val="552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1B"/>
    <w:rsid w:val="00017683"/>
    <w:rsid w:val="000C5C41"/>
    <w:rsid w:val="0035411B"/>
    <w:rsid w:val="00373E3C"/>
    <w:rsid w:val="004958E4"/>
    <w:rsid w:val="004D49CB"/>
    <w:rsid w:val="005701C5"/>
    <w:rsid w:val="00652200"/>
    <w:rsid w:val="007619B6"/>
    <w:rsid w:val="007C7CF2"/>
    <w:rsid w:val="00A94D78"/>
    <w:rsid w:val="00B11441"/>
    <w:rsid w:val="00B636D4"/>
    <w:rsid w:val="00C379ED"/>
    <w:rsid w:val="00D8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80622-DEDF-4FB3-A8F8-727F9B04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11B"/>
    <w:pPr>
      <w:spacing w:line="256" w:lineRule="auto"/>
    </w:pPr>
  </w:style>
  <w:style w:type="paragraph" w:styleId="Heading1">
    <w:name w:val="heading 1"/>
    <w:basedOn w:val="Normal"/>
    <w:link w:val="Heading1Char"/>
    <w:uiPriority w:val="9"/>
    <w:qFormat/>
    <w:rsid w:val="003541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5411B"/>
    <w:pPr>
      <w:keepNext/>
      <w:keepLines/>
      <w:spacing w:before="40" w:after="0"/>
      <w:outlineLvl w:val="1"/>
    </w:pPr>
    <w:rPr>
      <w:rFonts w:asciiTheme="majorHAnsi" w:eastAsiaTheme="majorEastAsia" w:hAnsiTheme="majorHAnsi"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411B"/>
    <w:rPr>
      <w:rFonts w:asciiTheme="majorHAnsi" w:eastAsiaTheme="majorEastAsia" w:hAnsiTheme="majorHAnsi" w:cstheme="majorBidi"/>
      <w:b/>
      <w:sz w:val="34"/>
      <w:szCs w:val="26"/>
    </w:rPr>
  </w:style>
  <w:style w:type="paragraph" w:styleId="ListParagraph">
    <w:name w:val="List Paragraph"/>
    <w:basedOn w:val="Normal"/>
    <w:uiPriority w:val="34"/>
    <w:qFormat/>
    <w:rsid w:val="007C7CF2"/>
    <w:pPr>
      <w:ind w:left="720"/>
      <w:contextualSpacing/>
    </w:pPr>
    <w:rPr>
      <w:sz w:val="24"/>
    </w:rPr>
  </w:style>
  <w:style w:type="character" w:customStyle="1" w:styleId="what-you-will-learn--objective-item--ecarc">
    <w:name w:val="what-you-will-learn--objective-item--ecarc"/>
    <w:basedOn w:val="DefaultParagraphFont"/>
    <w:rsid w:val="00B11441"/>
  </w:style>
  <w:style w:type="paragraph" w:styleId="NormalWeb">
    <w:name w:val="Normal (Web)"/>
    <w:basedOn w:val="Normal"/>
    <w:uiPriority w:val="99"/>
    <w:unhideWhenUsed/>
    <w:rsid w:val="00B114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992CE-A774-43F8-8DD4-9E190ACA6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12</cp:revision>
  <dcterms:created xsi:type="dcterms:W3CDTF">2022-08-19T05:08:00Z</dcterms:created>
  <dcterms:modified xsi:type="dcterms:W3CDTF">2022-08-24T09:10:00Z</dcterms:modified>
</cp:coreProperties>
</file>