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src="/images/emballage-sculpture-metal-general-cheval-bulle-mousse.webp"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alt="Sculpture en métal représentant un général à cheval, enveloppée de papier bulle avec tête libre, posée sur une mousse prédécoupée épaisse. Un rouleau de bulle est placé à côté pour compléter l’emballage"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Enveloppez soigneusement la sculpture en métal avec du papier bulle en laissant les zones fragiles visibles, puis stabilisez-la sur une mousse prédécoupée épaisse pour éviter tout choc durant le transport.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kahptjxkhu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/styles/seo.css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🔗 À intégrer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"https://www.comparateurfrais.fr/images/emballage-sculpture-metal-general-cheval-bulle-mousse.webp",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"description": "Une sculpture en métal d’un général à cheval est partiellement enveloppée de papier bulle pour protéger les zones sensibles. Elle repose sur une mousse prédécoupée épaisse, avec un rouleau de bulle à proximité. Configuration idéale pour un envoi sécurisé d’objet d’art fragile.",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"name": "Emballage sécurisé d’une sculpture en métal sur mousse prédécoupée",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&lt;title&gt;Emballer une sculpture en métal pour l’expédition | ComparateurFrais&lt;/title&gt;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&lt;meta name="description" content="Découvrez comment emballer une sculpture fragile en métal, comme un général à cheval, avec papier bulle et mousse prédécoupée pour un transport sécurisé."&gt;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&lt;meta name="keywords" content="emballage sculpture métal, protection statue fragile, mousse prédécoupée, papier bulle sculpture, expédier sculpture cheval, emballer antiquité métal"&gt;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href="https://www.comparateurfrais.fr/emballage-sculpture-metal"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property="og:title" content="Emballage sécurisé d’une sculpture en métal – méthode complète"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property="og:description" content="Utilisez du papier bulle et de la mousse prédécoupée pour protéger une sculpture fragile en métal durant le transport. Exemple : général à cheval."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content="https://www.comparateurfrais.fr/images/emballage-sculpture-metal-general-cheval-bulle-mousse.webp"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content="https://www.comparateurfrais.fr/emballage-sculpture-metal"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name="date" content="2025-05-20"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