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✅ 1. 🔧 HTML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/components/images.html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&lt;figure class="etape-image"&gt;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&lt;img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src="/images/colis-neutre-ruban-securite-void.webp"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loading="lazy"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alt="Petit colis en carton neutre fermé avec un ruban de sécurité marqué VOID. Aucun logo visible, et un scellé de sécurité est posé de manière discrète."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width="768" height="768"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&lt;figcaption class="hover-caption"&gt;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Utilisez un ruban de sécurité inviolable pour garantir la confidentialité et la protection de vos envois sensibles ou de valeur.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&lt;/figcaption&gt;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&lt;/figure&gt;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✅ 2. 🎨 CSS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/styles/seo.css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.hover-caption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opacity: 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transition: opacity 0.3s ease;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figure.etape-image:hover .hover-caption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opacity: 1;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🔗 À ajouter dans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&lt;link rel="stylesheet" href="/styles/seo.css"&gt;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✅ 3. 🧠 JSON-LD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ou juste avant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"@type": "ImageObject",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"contentUrl": "https://www.comparateurfrais.fr/images/colis-neutre-ruban-securite-void.webp",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"description": "Un colis neutre en carton est fermé avec un ruban de sécurité marqué VOID, sans aucune indication visible sur le contenu. Idéal pour des envois discrets et sécurisés.",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"name": "Colis sécurisé avec ruban VOID",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"author":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"@type": "Organization",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"name": "ComparateurFrais.fr"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✅ 4. 🔍 META SEO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&lt;title&gt;Colis sécurisé avec ruban VOID – Envoi discret | ComparateurFrais&lt;/title&gt;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&lt;meta name="description" content="Emballage sécurisé avec ruban VOID sur colis neutre. Idéal pour envois sensibles, confidentiels ou de valeur. Zéro indication extérieure."&gt;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&lt;meta name="keywords" content="ruban VOID, colis discret, ruban sécurité colis, emballage inviolable, scellé de sécurité, envoi confidentiel"&gt;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&lt;link rel="canonical" href="https://www.comparateurfrais.fr/colis-neutre-securite-void" /&gt;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&lt;meta property="og:title" content="Colis fermé avec ruban de sécurité VOID – Discrétion maximale" /&gt;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&lt;meta property="og:description" content="Ce colis neutre est sécurisé avec un ruban VOID. Une solution idéale pour protéger vos envois de valeur ou confidentiels sans attirer l’attention."&gt;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&lt;meta property="og:image" content="https://www.comparateurfrais.fr/images/colis-neutre-ruban-securite-void.webp" /&gt;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&lt;meta property="og:type" content="article" /&gt;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&lt;meta property="og:url" content="https://www.comparateurfrais.fr/colis-neutre-securite-void" /&gt;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&lt;meta name="author" content="ComparateurFrais.fr" /&gt;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&lt;meta name="date" content="2025-05-22" /&gt;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