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p>
    <w:p w:rsidR="00000000" w:rsidDel="00000000" w:rsidP="00000000" w:rsidRDefault="00000000" w:rsidRPr="00000000" w14:paraId="00000002">
      <w:pPr>
        <w:rPr/>
      </w:pPr>
      <w:r w:rsidDel="00000000" w:rsidR="00000000" w:rsidRPr="00000000">
        <w:rPr>
          <w:rtl w:val="0"/>
        </w:rPr>
        <w:t xml:space="preserve">✅ 1. 🔧 HTML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&lt;figure class="etape-image"&gt;</w:t>
      </w:r>
    </w:p>
    <w:p w:rsidR="00000000" w:rsidDel="00000000" w:rsidP="00000000" w:rsidRDefault="00000000" w:rsidRPr="00000000" w14:paraId="00000005">
      <w:pPr>
        <w:rPr/>
      </w:pPr>
      <w:r w:rsidDel="00000000" w:rsidR="00000000" w:rsidRPr="00000000">
        <w:rPr>
          <w:rtl w:val="0"/>
        </w:rPr>
        <w:t xml:space="preserve">  &lt;img </w:t>
      </w:r>
    </w:p>
    <w:p w:rsidR="00000000" w:rsidDel="00000000" w:rsidP="00000000" w:rsidRDefault="00000000" w:rsidRPr="00000000" w14:paraId="00000006">
      <w:pPr>
        <w:rPr/>
      </w:pPr>
      <w:r w:rsidDel="00000000" w:rsidR="00000000" w:rsidRPr="00000000">
        <w:rPr>
          <w:rtl w:val="0"/>
        </w:rPr>
        <w:t xml:space="preserve">    src="/images/montres-luxe-emballage-papier-bulle-pochette.webp"</w:t>
      </w:r>
    </w:p>
    <w:p w:rsidR="00000000" w:rsidDel="00000000" w:rsidP="00000000" w:rsidRDefault="00000000" w:rsidRPr="00000000" w14:paraId="00000007">
      <w:pPr>
        <w:rPr/>
      </w:pPr>
      <w:r w:rsidDel="00000000" w:rsidR="00000000" w:rsidRPr="00000000">
        <w:rPr>
          <w:rtl w:val="0"/>
        </w:rPr>
        <w:t xml:space="preserve">    loading="lazy"</w:t>
      </w:r>
    </w:p>
    <w:p w:rsidR="00000000" w:rsidDel="00000000" w:rsidP="00000000" w:rsidRDefault="00000000" w:rsidRPr="00000000" w14:paraId="00000008">
      <w:pPr>
        <w:rPr/>
      </w:pPr>
      <w:r w:rsidDel="00000000" w:rsidR="00000000" w:rsidRPr="00000000">
        <w:rPr>
          <w:rtl w:val="0"/>
        </w:rPr>
        <w:t xml:space="preserve">    alt="Deux montres de luxe prêtes à l’expédition : l’une dans une pochette en velours noir, l’autre entièrement protégée dans du papier bulle, laissant apparaître sa silhouette. Autour, du papier de soie, un sachet zip vide et un rouleau de ruban de sécurité." </w:t>
      </w:r>
    </w:p>
    <w:p w:rsidR="00000000" w:rsidDel="00000000" w:rsidP="00000000" w:rsidRDefault="00000000" w:rsidRPr="00000000" w14:paraId="00000009">
      <w:pPr>
        <w:rPr/>
      </w:pPr>
      <w:r w:rsidDel="00000000" w:rsidR="00000000" w:rsidRPr="00000000">
        <w:rPr>
          <w:rtl w:val="0"/>
        </w:rPr>
        <w:t xml:space="preserve">    width="768" height="768"</w:t>
      </w:r>
    </w:p>
    <w:p w:rsidR="00000000" w:rsidDel="00000000" w:rsidP="00000000" w:rsidRDefault="00000000" w:rsidRPr="00000000" w14:paraId="0000000A">
      <w:pPr>
        <w:rPr/>
      </w:pPr>
      <w:r w:rsidDel="00000000" w:rsidR="00000000" w:rsidRPr="00000000">
        <w:rPr>
          <w:rtl w:val="0"/>
        </w:rPr>
        <w:t xml:space="preserve">  &gt;</w:t>
      </w:r>
    </w:p>
    <w:p w:rsidR="00000000" w:rsidDel="00000000" w:rsidP="00000000" w:rsidRDefault="00000000" w:rsidRPr="00000000" w14:paraId="0000000B">
      <w:pPr>
        <w:rPr/>
      </w:pPr>
      <w:r w:rsidDel="00000000" w:rsidR="00000000" w:rsidRPr="00000000">
        <w:rPr>
          <w:rtl w:val="0"/>
        </w:rPr>
        <w:t xml:space="preserve">  &lt;figcaption class="hover-caption"&gt;</w:t>
      </w:r>
    </w:p>
    <w:p w:rsidR="00000000" w:rsidDel="00000000" w:rsidP="00000000" w:rsidRDefault="00000000" w:rsidRPr="00000000" w14:paraId="0000000C">
      <w:pPr>
        <w:rPr/>
      </w:pPr>
      <w:r w:rsidDel="00000000" w:rsidR="00000000" w:rsidRPr="00000000">
        <w:rPr>
          <w:rtl w:val="0"/>
        </w:rPr>
        <w:t xml:space="preserve">    Protégez vos montres précieuses avec une pochette douce et un emballage à bulles complet pour éviter rayures, chocs et vols pendant le transport.</w:t>
      </w:r>
    </w:p>
    <w:p w:rsidR="00000000" w:rsidDel="00000000" w:rsidP="00000000" w:rsidRDefault="00000000" w:rsidRPr="00000000" w14:paraId="0000000D">
      <w:pPr>
        <w:rPr/>
      </w:pPr>
      <w:r w:rsidDel="00000000" w:rsidR="00000000" w:rsidRPr="00000000">
        <w:rPr>
          <w:rtl w:val="0"/>
        </w:rPr>
        <w:t xml:space="preserve">  &lt;/figcaption&gt;</w:t>
      </w:r>
    </w:p>
    <w:p w:rsidR="00000000" w:rsidDel="00000000" w:rsidP="00000000" w:rsidRDefault="00000000" w:rsidRPr="00000000" w14:paraId="0000000E">
      <w:pPr>
        <w:rPr/>
      </w:pPr>
      <w:r w:rsidDel="00000000" w:rsidR="00000000" w:rsidRPr="00000000">
        <w:rPr>
          <w:rtl w:val="0"/>
        </w:rPr>
        <w:t xml:space="preserve">&lt;/figure&gt;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 CSS (</w:t>
      </w:r>
      <w:r w:rsidDel="00000000" w:rsidR="00000000" w:rsidRPr="00000000">
        <w:rPr>
          <w:rFonts w:ascii="Roboto Mono" w:cs="Roboto Mono" w:eastAsia="Roboto Mono" w:hAnsi="Roboto Mono"/>
          <w:color w:val="188038"/>
          <w:rtl w:val="0"/>
        </w:rPr>
        <w:t xml:space="preserve">/styles/seo.css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.hover-caption {</w:t>
      </w:r>
    </w:p>
    <w:p w:rsidR="00000000" w:rsidDel="00000000" w:rsidP="00000000" w:rsidRDefault="00000000" w:rsidRPr="00000000" w14:paraId="00000015">
      <w:pPr>
        <w:rPr/>
      </w:pPr>
      <w:r w:rsidDel="00000000" w:rsidR="00000000" w:rsidRPr="00000000">
        <w:rPr>
          <w:rtl w:val="0"/>
        </w:rPr>
        <w:t xml:space="preserve">  opacity: 0;</w:t>
      </w:r>
    </w:p>
    <w:p w:rsidR="00000000" w:rsidDel="00000000" w:rsidP="00000000" w:rsidRDefault="00000000" w:rsidRPr="00000000" w14:paraId="00000016">
      <w:pPr>
        <w:rPr/>
      </w:pPr>
      <w:r w:rsidDel="00000000" w:rsidR="00000000" w:rsidRPr="00000000">
        <w:rPr>
          <w:rtl w:val="0"/>
        </w:rPr>
        <w:t xml:space="preserve">  transition: opacity 0.3s ease;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figure.etape-image:hover .hover-caption {</w:t>
      </w:r>
    </w:p>
    <w:p w:rsidR="00000000" w:rsidDel="00000000" w:rsidP="00000000" w:rsidRDefault="00000000" w:rsidRPr="00000000" w14:paraId="0000001A">
      <w:pPr>
        <w:rPr/>
      </w:pPr>
      <w:r w:rsidDel="00000000" w:rsidR="00000000" w:rsidRPr="00000000">
        <w:rPr>
          <w:rtl w:val="0"/>
        </w:rPr>
        <w:t xml:space="preserve">  opacity: 1;</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Lien CSS à inclure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&lt;link rel="stylesheet" href="/styles/seo.css"&gt;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 🧠 JSON-LD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&lt;script type="application/ld+json"&gt;</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"@context": "https://schema.org",</w:t>
      </w:r>
    </w:p>
    <w:p w:rsidR="00000000" w:rsidDel="00000000" w:rsidP="00000000" w:rsidRDefault="00000000" w:rsidRPr="00000000" w14:paraId="00000030">
      <w:pPr>
        <w:rPr/>
      </w:pPr>
      <w:r w:rsidDel="00000000" w:rsidR="00000000" w:rsidRPr="00000000">
        <w:rPr>
          <w:rtl w:val="0"/>
        </w:rPr>
        <w:t xml:space="preserve">  "@type": "ImageObject",</w:t>
      </w:r>
    </w:p>
    <w:p w:rsidR="00000000" w:rsidDel="00000000" w:rsidP="00000000" w:rsidRDefault="00000000" w:rsidRPr="00000000" w14:paraId="00000031">
      <w:pPr>
        <w:rPr/>
      </w:pPr>
      <w:r w:rsidDel="00000000" w:rsidR="00000000" w:rsidRPr="00000000">
        <w:rPr>
          <w:rtl w:val="0"/>
        </w:rPr>
        <w:t xml:space="preserve">  "contentUrl": "https://www.comparateurfrais.fr/images/montres-luxe-emballage-papier-bulle-pochette.webp",</w:t>
      </w:r>
    </w:p>
    <w:p w:rsidR="00000000" w:rsidDel="00000000" w:rsidP="00000000" w:rsidRDefault="00000000" w:rsidRPr="00000000" w14:paraId="00000032">
      <w:pPr>
        <w:rPr/>
      </w:pPr>
      <w:r w:rsidDel="00000000" w:rsidR="00000000" w:rsidRPr="00000000">
        <w:rPr>
          <w:rtl w:val="0"/>
        </w:rPr>
        <w:t xml:space="preserve">  "description": "Deux montres de luxe sont emballées de manière sécurisée : l’une est dans une pochette noire en velours, l’autre est entièrement enveloppée dans du papier bulle, laissant deviner la silhouette. Le tout repose sur une surface pastel avec des accessoires d’emballage comme du papier de soie, un sachet zip et un ruban de sécurité.",</w:t>
      </w:r>
    </w:p>
    <w:p w:rsidR="00000000" w:rsidDel="00000000" w:rsidP="00000000" w:rsidRDefault="00000000" w:rsidRPr="00000000" w14:paraId="00000033">
      <w:pPr>
        <w:rPr/>
      </w:pPr>
      <w:r w:rsidDel="00000000" w:rsidR="00000000" w:rsidRPr="00000000">
        <w:rPr>
          <w:rtl w:val="0"/>
        </w:rPr>
        <w:t xml:space="preserve">  "name": "Montres de luxe emballées pour expédition sécurisée",</w:t>
      </w:r>
    </w:p>
    <w:p w:rsidR="00000000" w:rsidDel="00000000" w:rsidP="00000000" w:rsidRDefault="00000000" w:rsidRPr="00000000" w14:paraId="00000034">
      <w:pPr>
        <w:rPr/>
      </w:pPr>
      <w:r w:rsidDel="00000000" w:rsidR="00000000" w:rsidRPr="00000000">
        <w:rPr>
          <w:rtl w:val="0"/>
        </w:rPr>
        <w:t xml:space="preserve">  "author": {</w:t>
      </w:r>
    </w:p>
    <w:p w:rsidR="00000000" w:rsidDel="00000000" w:rsidP="00000000" w:rsidRDefault="00000000" w:rsidRPr="00000000" w14:paraId="00000035">
      <w:pPr>
        <w:rPr/>
      </w:pPr>
      <w:r w:rsidDel="00000000" w:rsidR="00000000" w:rsidRPr="00000000">
        <w:rPr>
          <w:rtl w:val="0"/>
        </w:rPr>
        <w:t xml:space="preserve">    "@type": "Organization",</w:t>
      </w:r>
    </w:p>
    <w:p w:rsidR="00000000" w:rsidDel="00000000" w:rsidP="00000000" w:rsidRDefault="00000000" w:rsidRPr="00000000" w14:paraId="00000036">
      <w:pPr>
        <w:rPr/>
      </w:pPr>
      <w:r w:rsidDel="00000000" w:rsidR="00000000" w:rsidRPr="00000000">
        <w:rPr>
          <w:rtl w:val="0"/>
        </w:rPr>
        <w:t xml:space="preserve">    "name": "ComparateurFrais.fr"</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&lt;/script&gt;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4. 🔍 META SEO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&lt;title&gt;Emballage sécurisé pour montres de luxe avec papier bulle | ComparateurFrais&lt;/title&gt;</w:t>
      </w:r>
    </w:p>
    <w:p w:rsidR="00000000" w:rsidDel="00000000" w:rsidP="00000000" w:rsidRDefault="00000000" w:rsidRPr="00000000" w14:paraId="0000003E">
      <w:pPr>
        <w:rPr/>
      </w:pPr>
      <w:r w:rsidDel="00000000" w:rsidR="00000000" w:rsidRPr="00000000">
        <w:rPr>
          <w:rtl w:val="0"/>
        </w:rPr>
        <w:t xml:space="preserve">&lt;meta name="description" content="Emballer une montre de luxe avec une pochette et du papier bulle permet de la protéger efficacement lors de l’expédition. Découvrez la méthode optimale."&gt;</w:t>
      </w:r>
    </w:p>
    <w:p w:rsidR="00000000" w:rsidDel="00000000" w:rsidP="00000000" w:rsidRDefault="00000000" w:rsidRPr="00000000" w14:paraId="0000003F">
      <w:pPr>
        <w:rPr/>
      </w:pPr>
      <w:r w:rsidDel="00000000" w:rsidR="00000000" w:rsidRPr="00000000">
        <w:rPr>
          <w:rtl w:val="0"/>
        </w:rPr>
        <w:t xml:space="preserve">&lt;meta name="keywords" content="montre luxe emballage, emballer montre précieuse, montre papier bulle, pochette montre velours, transport montre sécurisée, colis montre de valeur"&gt;</w:t>
      </w:r>
    </w:p>
    <w:p w:rsidR="00000000" w:rsidDel="00000000" w:rsidP="00000000" w:rsidRDefault="00000000" w:rsidRPr="00000000" w14:paraId="00000040">
      <w:pPr>
        <w:rPr/>
      </w:pPr>
      <w:r w:rsidDel="00000000" w:rsidR="00000000" w:rsidRPr="00000000">
        <w:rPr>
          <w:rtl w:val="0"/>
        </w:rPr>
        <w:t xml:space="preserve">&lt;link rel="canonical" href="https://www.comparateurfrais.fr/montres-luxe-emballage-papier-bulle" /&gt;</w:t>
      </w:r>
    </w:p>
    <w:p w:rsidR="00000000" w:rsidDel="00000000" w:rsidP="00000000" w:rsidRDefault="00000000" w:rsidRPr="00000000" w14:paraId="00000041">
      <w:pPr>
        <w:rPr/>
      </w:pPr>
      <w:r w:rsidDel="00000000" w:rsidR="00000000" w:rsidRPr="00000000">
        <w:rPr>
          <w:rtl w:val="0"/>
        </w:rPr>
        <w:t xml:space="preserve">&lt;meta property="og:title" content="Expédition de montres de luxe – méthode d’emballage optimale" /&gt;</w:t>
      </w:r>
    </w:p>
    <w:p w:rsidR="00000000" w:rsidDel="00000000" w:rsidP="00000000" w:rsidRDefault="00000000" w:rsidRPr="00000000" w14:paraId="00000042">
      <w:pPr>
        <w:rPr/>
      </w:pPr>
      <w:r w:rsidDel="00000000" w:rsidR="00000000" w:rsidRPr="00000000">
        <w:rPr>
          <w:rtl w:val="0"/>
        </w:rPr>
        <w:t xml:space="preserve">&lt;meta property="og:description" content="Deux montres de luxe sont préparées pour un envoi sécurisé avec papier bulle, pochette en velours et accessoires de protection."&gt;</w:t>
      </w:r>
    </w:p>
    <w:p w:rsidR="00000000" w:rsidDel="00000000" w:rsidP="00000000" w:rsidRDefault="00000000" w:rsidRPr="00000000" w14:paraId="00000043">
      <w:pPr>
        <w:rPr/>
      </w:pPr>
      <w:r w:rsidDel="00000000" w:rsidR="00000000" w:rsidRPr="00000000">
        <w:rPr>
          <w:rtl w:val="0"/>
        </w:rPr>
        <w:t xml:space="preserve">&lt;meta property="og:image" content="https://www.comparateurfrais.fr/images/montres-luxe-emballage-papier-bulle-pochette.webp" /&gt;</w:t>
      </w:r>
    </w:p>
    <w:p w:rsidR="00000000" w:rsidDel="00000000" w:rsidP="00000000" w:rsidRDefault="00000000" w:rsidRPr="00000000" w14:paraId="00000044">
      <w:pPr>
        <w:rPr/>
      </w:pPr>
      <w:r w:rsidDel="00000000" w:rsidR="00000000" w:rsidRPr="00000000">
        <w:rPr>
          <w:rtl w:val="0"/>
        </w:rPr>
        <w:t xml:space="preserve">&lt;meta property="og:type" content="article" /&gt;</w:t>
      </w:r>
    </w:p>
    <w:p w:rsidR="00000000" w:rsidDel="00000000" w:rsidP="00000000" w:rsidRDefault="00000000" w:rsidRPr="00000000" w14:paraId="00000045">
      <w:pPr>
        <w:rPr/>
      </w:pPr>
      <w:r w:rsidDel="00000000" w:rsidR="00000000" w:rsidRPr="00000000">
        <w:rPr>
          <w:rtl w:val="0"/>
        </w:rPr>
        <w:t xml:space="preserve">&lt;meta property="og:url" content="https://www.comparateurfrais.fr/montres-luxe-emballage-papier-bulle" /&gt;</w:t>
      </w:r>
    </w:p>
    <w:p w:rsidR="00000000" w:rsidDel="00000000" w:rsidP="00000000" w:rsidRDefault="00000000" w:rsidRPr="00000000" w14:paraId="00000046">
      <w:pPr>
        <w:rPr/>
      </w:pPr>
      <w:r w:rsidDel="00000000" w:rsidR="00000000" w:rsidRPr="00000000">
        <w:rPr>
          <w:rtl w:val="0"/>
        </w:rPr>
        <w:t xml:space="preserve">&lt;meta name="author" content="ComparateurFrais.fr" /&gt;</w:t>
      </w:r>
    </w:p>
    <w:p w:rsidR="00000000" w:rsidDel="00000000" w:rsidP="00000000" w:rsidRDefault="00000000" w:rsidRPr="00000000" w14:paraId="00000047">
      <w:pPr>
        <w:rPr/>
      </w:pPr>
      <w:r w:rsidDel="00000000" w:rsidR="00000000" w:rsidRPr="00000000">
        <w:rPr>
          <w:rtl w:val="0"/>
        </w:rPr>
        <w:t xml:space="preserve">&lt;meta name="date" content="2025-05-22" /&gt;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