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 HTML (</w:t>
      </w:r>
      <w:r w:rsidDel="00000000" w:rsidR="00000000" w:rsidRPr="00000000">
        <w:rPr>
          <w:rFonts w:ascii="Roboto Mono" w:cs="Roboto Mono" w:eastAsia="Roboto Mono" w:hAnsi="Roboto Mono"/>
          <w:color w:val="188038"/>
          <w:rtl w:val="0"/>
        </w:rPr>
        <w:t xml:space="preserve">/components/images.html</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&lt;figure class="etape-image"&gt;</w:t>
      </w:r>
    </w:p>
    <w:p w:rsidR="00000000" w:rsidDel="00000000" w:rsidP="00000000" w:rsidRDefault="00000000" w:rsidRPr="00000000" w14:paraId="00000006">
      <w:pPr>
        <w:rPr/>
      </w:pPr>
      <w:r w:rsidDel="00000000" w:rsidR="00000000" w:rsidRPr="00000000">
        <w:rPr>
          <w:rtl w:val="0"/>
        </w:rPr>
        <w:t xml:space="preserve">  &lt;img </w:t>
      </w:r>
    </w:p>
    <w:p w:rsidR="00000000" w:rsidDel="00000000" w:rsidP="00000000" w:rsidRDefault="00000000" w:rsidRPr="00000000" w14:paraId="00000007">
      <w:pPr>
        <w:rPr/>
      </w:pPr>
      <w:r w:rsidDel="00000000" w:rsidR="00000000" w:rsidRPr="00000000">
        <w:rPr>
          <w:rtl w:val="0"/>
        </w:rPr>
        <w:t xml:space="preserve">    src="/images/guitare-carton-calage-mousse-journal.webp"</w:t>
      </w:r>
    </w:p>
    <w:p w:rsidR="00000000" w:rsidDel="00000000" w:rsidP="00000000" w:rsidRDefault="00000000" w:rsidRPr="00000000" w14:paraId="00000008">
      <w:pPr>
        <w:rPr/>
      </w:pPr>
      <w:r w:rsidDel="00000000" w:rsidR="00000000" w:rsidRPr="00000000">
        <w:rPr>
          <w:rtl w:val="0"/>
        </w:rPr>
        <w:t xml:space="preserve">    loading="lazy" </w:t>
      </w:r>
    </w:p>
    <w:p w:rsidR="00000000" w:rsidDel="00000000" w:rsidP="00000000" w:rsidRDefault="00000000" w:rsidRPr="00000000" w14:paraId="00000009">
      <w:pPr>
        <w:rPr/>
      </w:pPr>
      <w:r w:rsidDel="00000000" w:rsidR="00000000" w:rsidRPr="00000000">
        <w:rPr>
          <w:rtl w:val="0"/>
        </w:rPr>
        <w:t xml:space="preserve">    alt="Guitare acoustique sans étui calée dans une boîte rigide avec papier bulle, mousse prédécoupée, coussins d’air et boules de papier journal pour un envoi sécurisé" </w:t>
      </w:r>
    </w:p>
    <w:p w:rsidR="00000000" w:rsidDel="00000000" w:rsidP="00000000" w:rsidRDefault="00000000" w:rsidRPr="00000000" w14:paraId="0000000A">
      <w:pPr>
        <w:rPr/>
      </w:pPr>
      <w:r w:rsidDel="00000000" w:rsidR="00000000" w:rsidRPr="00000000">
        <w:rPr>
          <w:rtl w:val="0"/>
        </w:rPr>
        <w:t xml:space="preserve">    width="768" height="768"</w:t>
      </w:r>
    </w:p>
    <w:p w:rsidR="00000000" w:rsidDel="00000000" w:rsidP="00000000" w:rsidRDefault="00000000" w:rsidRPr="00000000" w14:paraId="0000000B">
      <w:pPr>
        <w:rPr/>
      </w:pPr>
      <w:r w:rsidDel="00000000" w:rsidR="00000000" w:rsidRPr="00000000">
        <w:rPr>
          <w:rtl w:val="0"/>
        </w:rPr>
        <w:t xml:space="preserve">  &gt;</w:t>
      </w:r>
    </w:p>
    <w:p w:rsidR="00000000" w:rsidDel="00000000" w:rsidP="00000000" w:rsidRDefault="00000000" w:rsidRPr="00000000" w14:paraId="0000000C">
      <w:pPr>
        <w:rPr/>
      </w:pPr>
      <w:r w:rsidDel="00000000" w:rsidR="00000000" w:rsidRPr="00000000">
        <w:rPr>
          <w:rtl w:val="0"/>
        </w:rPr>
        <w:t xml:space="preserve">  &lt;figcaption class="hover-caption"&gt;</w:t>
      </w:r>
    </w:p>
    <w:p w:rsidR="00000000" w:rsidDel="00000000" w:rsidP="00000000" w:rsidRDefault="00000000" w:rsidRPr="00000000" w14:paraId="0000000D">
      <w:pPr>
        <w:rPr/>
      </w:pPr>
      <w:r w:rsidDel="00000000" w:rsidR="00000000" w:rsidRPr="00000000">
        <w:rPr>
          <w:rtl w:val="0"/>
        </w:rPr>
        <w:t xml:space="preserve">    Caler une guitare directement dans une boîte rigide sans étui avec mousse, papier bulle et papier froissé permet d’éviter tout mouvement pendant le transport.</w:t>
      </w:r>
    </w:p>
    <w:p w:rsidR="00000000" w:rsidDel="00000000" w:rsidP="00000000" w:rsidRDefault="00000000" w:rsidRPr="00000000" w14:paraId="0000000E">
      <w:pPr>
        <w:rPr/>
      </w:pPr>
      <w:r w:rsidDel="00000000" w:rsidR="00000000" w:rsidRPr="00000000">
        <w:rPr>
          <w:rtl w:val="0"/>
        </w:rPr>
        <w:t xml:space="preserve">  &lt;/figcaption&gt;</w:t>
      </w:r>
    </w:p>
    <w:p w:rsidR="00000000" w:rsidDel="00000000" w:rsidP="00000000" w:rsidRDefault="00000000" w:rsidRPr="00000000" w14:paraId="0000000F">
      <w:pPr>
        <w:rPr/>
      </w:pPr>
      <w:r w:rsidDel="00000000" w:rsidR="00000000" w:rsidRPr="00000000">
        <w:rPr>
          <w:rtl w:val="0"/>
        </w:rPr>
        <w:t xml:space="preserve">&lt;/figure&gt;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2. 🎨 CSS (</w:t>
      </w:r>
      <w:r w:rsidDel="00000000" w:rsidR="00000000" w:rsidRPr="00000000">
        <w:rPr>
          <w:rFonts w:ascii="Roboto Mono" w:cs="Roboto Mono" w:eastAsia="Roboto Mono" w:hAnsi="Roboto Mono"/>
          <w:color w:val="188038"/>
          <w:rtl w:val="0"/>
        </w:rPr>
        <w:t xml:space="preserve">/styles/seo.css</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.hover-caption {</w:t>
      </w:r>
    </w:p>
    <w:p w:rsidR="00000000" w:rsidDel="00000000" w:rsidP="00000000" w:rsidRDefault="00000000" w:rsidRPr="00000000" w14:paraId="00000015">
      <w:pPr>
        <w:rPr/>
      </w:pPr>
      <w:r w:rsidDel="00000000" w:rsidR="00000000" w:rsidRPr="00000000">
        <w:rPr>
          <w:rtl w:val="0"/>
        </w:rPr>
        <w:t xml:space="preserve">  opacity: 0;</w:t>
      </w:r>
    </w:p>
    <w:p w:rsidR="00000000" w:rsidDel="00000000" w:rsidP="00000000" w:rsidRDefault="00000000" w:rsidRPr="00000000" w14:paraId="00000016">
      <w:pPr>
        <w:rPr/>
      </w:pPr>
      <w:r w:rsidDel="00000000" w:rsidR="00000000" w:rsidRPr="00000000">
        <w:rPr>
          <w:rtl w:val="0"/>
        </w:rPr>
        <w:t xml:space="preserve">  transition: opacity 0.3s ease;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figure.etape-image:hover .hover-caption {</w:t>
      </w:r>
    </w:p>
    <w:p w:rsidR="00000000" w:rsidDel="00000000" w:rsidP="00000000" w:rsidRDefault="00000000" w:rsidRPr="00000000" w14:paraId="0000001A">
      <w:pPr>
        <w:rPr/>
      </w:pPr>
      <w:r w:rsidDel="00000000" w:rsidR="00000000" w:rsidRPr="00000000">
        <w:rPr>
          <w:rtl w:val="0"/>
        </w:rPr>
        <w:t xml:space="preserve">  opacity: 1;</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À ajouter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&lt;link rel="stylesheet" href="/styles/seo.css"&gt;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3. 🧠 JSON-LD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ou juste avant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&lt;script type="application/ld+json"&gt;</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  "@context": "https://schema.org",</w:t>
      </w:r>
    </w:p>
    <w:p w:rsidR="00000000" w:rsidDel="00000000" w:rsidP="00000000" w:rsidRDefault="00000000" w:rsidRPr="00000000" w14:paraId="00000031">
      <w:pPr>
        <w:rPr/>
      </w:pPr>
      <w:r w:rsidDel="00000000" w:rsidR="00000000" w:rsidRPr="00000000">
        <w:rPr>
          <w:rtl w:val="0"/>
        </w:rPr>
        <w:t xml:space="preserve">  "@type": "ImageObject",</w:t>
      </w:r>
    </w:p>
    <w:p w:rsidR="00000000" w:rsidDel="00000000" w:rsidP="00000000" w:rsidRDefault="00000000" w:rsidRPr="00000000" w14:paraId="00000032">
      <w:pPr>
        <w:rPr/>
      </w:pPr>
      <w:r w:rsidDel="00000000" w:rsidR="00000000" w:rsidRPr="00000000">
        <w:rPr>
          <w:rtl w:val="0"/>
        </w:rPr>
        <w:t xml:space="preserve">  "contentUrl": "https://www.comparateurfrais.fr/images/guitare-carton-calage-mousse-journal.webp",</w:t>
      </w:r>
    </w:p>
    <w:p w:rsidR="00000000" w:rsidDel="00000000" w:rsidP="00000000" w:rsidRDefault="00000000" w:rsidRPr="00000000" w14:paraId="00000033">
      <w:pPr>
        <w:rPr/>
      </w:pPr>
      <w:r w:rsidDel="00000000" w:rsidR="00000000" w:rsidRPr="00000000">
        <w:rPr>
          <w:rtl w:val="0"/>
        </w:rPr>
        <w:t xml:space="preserve">  "description": "Une guitare acoustique sans étui est stabilisée dans une boîte en carton rigide. Elle est entièrement protégée par du papier bulle, des mousses prédécoupées aux extrémités, des coussins d’air latéraux et des boules de papier journal pour combler les vides. L’ensemble est parfaitement calé pour éviter tout choc.",</w:t>
      </w:r>
    </w:p>
    <w:p w:rsidR="00000000" w:rsidDel="00000000" w:rsidP="00000000" w:rsidRDefault="00000000" w:rsidRPr="00000000" w14:paraId="00000034">
      <w:pPr>
        <w:rPr/>
      </w:pPr>
      <w:r w:rsidDel="00000000" w:rsidR="00000000" w:rsidRPr="00000000">
        <w:rPr>
          <w:rtl w:val="0"/>
        </w:rPr>
        <w:t xml:space="preserve">  "name": "Calage complet d’une guitare dans une boîte sans étui",</w:t>
      </w:r>
    </w:p>
    <w:p w:rsidR="00000000" w:rsidDel="00000000" w:rsidP="00000000" w:rsidRDefault="00000000" w:rsidRPr="00000000" w14:paraId="00000035">
      <w:pPr>
        <w:rPr/>
      </w:pPr>
      <w:r w:rsidDel="00000000" w:rsidR="00000000" w:rsidRPr="00000000">
        <w:rPr>
          <w:rtl w:val="0"/>
        </w:rPr>
        <w:t xml:space="preserve">  "author": {</w:t>
      </w:r>
    </w:p>
    <w:p w:rsidR="00000000" w:rsidDel="00000000" w:rsidP="00000000" w:rsidRDefault="00000000" w:rsidRPr="00000000" w14:paraId="00000036">
      <w:pPr>
        <w:rPr/>
      </w:pPr>
      <w:r w:rsidDel="00000000" w:rsidR="00000000" w:rsidRPr="00000000">
        <w:rPr>
          <w:rtl w:val="0"/>
        </w:rPr>
        <w:t xml:space="preserve">    "@type": "Organization",</w:t>
      </w:r>
    </w:p>
    <w:p w:rsidR="00000000" w:rsidDel="00000000" w:rsidP="00000000" w:rsidRDefault="00000000" w:rsidRPr="00000000" w14:paraId="00000037">
      <w:pPr>
        <w:rPr/>
      </w:pPr>
      <w:r w:rsidDel="00000000" w:rsidR="00000000" w:rsidRPr="00000000">
        <w:rPr>
          <w:rtl w:val="0"/>
        </w:rPr>
        <w:t xml:space="preserve">    "name": "ComparateurFrais.fr"</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&lt;/script&gt;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4. 🔍 META SEO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&lt;title&gt;Calage sécurisé d’une guitare dans une boîte sans étui | ComparateurFrais&lt;/title&gt;</w:t>
      </w:r>
    </w:p>
    <w:p w:rsidR="00000000" w:rsidDel="00000000" w:rsidP="00000000" w:rsidRDefault="00000000" w:rsidRPr="00000000" w14:paraId="00000042">
      <w:pPr>
        <w:rPr/>
      </w:pPr>
      <w:r w:rsidDel="00000000" w:rsidR="00000000" w:rsidRPr="00000000">
        <w:rPr>
          <w:rtl w:val="0"/>
        </w:rPr>
        <w:t xml:space="preserve">&lt;meta name="description" content="Protégez une guitare sans étui avec du papier bulle, de la mousse et des boules de vieux journaux. Méthode efficace pour l’expédition d’un instrument fragile."&gt;</w:t>
      </w:r>
    </w:p>
    <w:p w:rsidR="00000000" w:rsidDel="00000000" w:rsidP="00000000" w:rsidRDefault="00000000" w:rsidRPr="00000000" w14:paraId="00000043">
      <w:pPr>
        <w:rPr/>
      </w:pPr>
      <w:r w:rsidDel="00000000" w:rsidR="00000000" w:rsidRPr="00000000">
        <w:rPr>
          <w:rtl w:val="0"/>
        </w:rPr>
        <w:t xml:space="preserve">&lt;meta name="keywords" content="guitare sans étui, expédier guitare carton, mousse prédécoupée guitare, papier journal calage, emballer guitare acoustique, protéger instrument musique"&gt;</w:t>
      </w:r>
    </w:p>
    <w:p w:rsidR="00000000" w:rsidDel="00000000" w:rsidP="00000000" w:rsidRDefault="00000000" w:rsidRPr="00000000" w14:paraId="00000044">
      <w:pPr>
        <w:rPr/>
      </w:pPr>
      <w:r w:rsidDel="00000000" w:rsidR="00000000" w:rsidRPr="00000000">
        <w:rPr>
          <w:rtl w:val="0"/>
        </w:rPr>
        <w:t xml:space="preserve">&lt;link rel="canonical" href="https://www.comparateurfrais.fr/emballage-guitare-carton" /&gt;</w:t>
      </w:r>
    </w:p>
    <w:p w:rsidR="00000000" w:rsidDel="00000000" w:rsidP="00000000" w:rsidRDefault="00000000" w:rsidRPr="00000000" w14:paraId="00000045">
      <w:pPr>
        <w:rPr/>
      </w:pPr>
      <w:r w:rsidDel="00000000" w:rsidR="00000000" w:rsidRPr="00000000">
        <w:rPr>
          <w:rtl w:val="0"/>
        </w:rPr>
        <w:t xml:space="preserve">&lt;meta property="og:title" content="Comment caler une guitare dans une boîte sans étui" /&gt;</w:t>
      </w:r>
    </w:p>
    <w:p w:rsidR="00000000" w:rsidDel="00000000" w:rsidP="00000000" w:rsidRDefault="00000000" w:rsidRPr="00000000" w14:paraId="00000046">
      <w:pPr>
        <w:rPr/>
      </w:pPr>
      <w:r w:rsidDel="00000000" w:rsidR="00000000" w:rsidRPr="00000000">
        <w:rPr>
          <w:rtl w:val="0"/>
        </w:rPr>
        <w:t xml:space="preserve">&lt;meta property="og:description" content="Utilisez mousse, bulles et papier froissé pour stabiliser une guitare dans une boîte rigide. Transport sécurisé garanti." /&gt;</w:t>
      </w:r>
    </w:p>
    <w:p w:rsidR="00000000" w:rsidDel="00000000" w:rsidP="00000000" w:rsidRDefault="00000000" w:rsidRPr="00000000" w14:paraId="00000047">
      <w:pPr>
        <w:rPr/>
      </w:pPr>
      <w:r w:rsidDel="00000000" w:rsidR="00000000" w:rsidRPr="00000000">
        <w:rPr>
          <w:rtl w:val="0"/>
        </w:rPr>
        <w:t xml:space="preserve">&lt;meta property="og:image" content="https://www.comparateurfrais.fr/images/guitare-carton-calage-mousse-journal.webp" /&gt;</w:t>
      </w:r>
    </w:p>
    <w:p w:rsidR="00000000" w:rsidDel="00000000" w:rsidP="00000000" w:rsidRDefault="00000000" w:rsidRPr="00000000" w14:paraId="00000048">
      <w:pPr>
        <w:rPr/>
      </w:pPr>
      <w:r w:rsidDel="00000000" w:rsidR="00000000" w:rsidRPr="00000000">
        <w:rPr>
          <w:rtl w:val="0"/>
        </w:rPr>
        <w:t xml:space="preserve">&lt;meta property="og:type" content="article" /&gt;</w:t>
      </w:r>
    </w:p>
    <w:p w:rsidR="00000000" w:rsidDel="00000000" w:rsidP="00000000" w:rsidRDefault="00000000" w:rsidRPr="00000000" w14:paraId="00000049">
      <w:pPr>
        <w:rPr/>
      </w:pPr>
      <w:r w:rsidDel="00000000" w:rsidR="00000000" w:rsidRPr="00000000">
        <w:rPr>
          <w:rtl w:val="0"/>
        </w:rPr>
        <w:t xml:space="preserve">&lt;meta property="og:url" content="https://www.comparateurfrais.fr/emballage-guitare-carton" /&gt;</w:t>
      </w:r>
    </w:p>
    <w:p w:rsidR="00000000" w:rsidDel="00000000" w:rsidP="00000000" w:rsidRDefault="00000000" w:rsidRPr="00000000" w14:paraId="0000004A">
      <w:pPr>
        <w:rPr/>
      </w:pPr>
      <w:r w:rsidDel="00000000" w:rsidR="00000000" w:rsidRPr="00000000">
        <w:rPr>
          <w:rtl w:val="0"/>
        </w:rPr>
        <w:t xml:space="preserve">&lt;meta name="author" content="ComparateurFrais.fr" /&gt;</w:t>
      </w:r>
    </w:p>
    <w:p w:rsidR="00000000" w:rsidDel="00000000" w:rsidP="00000000" w:rsidRDefault="00000000" w:rsidRPr="00000000" w14:paraId="0000004B">
      <w:pPr>
        <w:rPr/>
      </w:pPr>
      <w:r w:rsidDel="00000000" w:rsidR="00000000" w:rsidRPr="00000000">
        <w:rPr>
          <w:rtl w:val="0"/>
        </w:rPr>
        <w:t xml:space="preserve">&lt;meta name="date" content="2025-05-22" /&gt;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