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64B2C" w14:textId="77777777" w:rsidR="00381DE5" w:rsidRDefault="00381DE5" w:rsidP="00381DE5">
      <w:pPr>
        <w:pStyle w:val="Heading1"/>
        <w:shd w:val="clear" w:color="auto" w:fill="FCFCFC"/>
        <w:spacing w:before="0" w:line="360" w:lineRule="auto"/>
        <w:jc w:val="both"/>
        <w:rPr>
          <w:rFonts w:ascii="Times New Roman" w:hAnsi="Times New Roman" w:cs="Times New Roman"/>
          <w:b/>
          <w:bCs/>
          <w:color w:val="auto"/>
          <w:sz w:val="24"/>
          <w:szCs w:val="24"/>
        </w:rPr>
      </w:pPr>
    </w:p>
    <w:p w14:paraId="795E85E3" w14:textId="77777777" w:rsidR="00381DE5" w:rsidRPr="00ED1563" w:rsidRDefault="00381DE5" w:rsidP="00381DE5">
      <w:pPr>
        <w:pStyle w:val="Heading1"/>
        <w:shd w:val="clear" w:color="auto" w:fill="FCFCFC"/>
        <w:spacing w:before="0" w:line="360" w:lineRule="auto"/>
        <w:jc w:val="both"/>
        <w:rPr>
          <w:rFonts w:ascii="Times New Roman" w:hAnsi="Times New Roman" w:cs="Times New Roman"/>
          <w:b/>
          <w:bCs/>
          <w:color w:val="auto"/>
          <w:sz w:val="24"/>
          <w:szCs w:val="24"/>
        </w:rPr>
      </w:pPr>
      <w:proofErr w:type="spellStart"/>
      <w:r w:rsidRPr="00ED1563">
        <w:rPr>
          <w:rFonts w:ascii="Times New Roman" w:hAnsi="Times New Roman" w:cs="Times New Roman"/>
          <w:b/>
          <w:bCs/>
          <w:color w:val="auto"/>
          <w:sz w:val="24"/>
          <w:szCs w:val="24"/>
        </w:rPr>
        <w:t>Jupyter</w:t>
      </w:r>
      <w:proofErr w:type="spellEnd"/>
      <w:r w:rsidRPr="00ED1563">
        <w:rPr>
          <w:rFonts w:ascii="Times New Roman" w:hAnsi="Times New Roman" w:cs="Times New Roman"/>
          <w:b/>
          <w:bCs/>
          <w:color w:val="auto"/>
          <w:sz w:val="24"/>
          <w:szCs w:val="24"/>
        </w:rPr>
        <w:t xml:space="preserve"> Notebook</w:t>
      </w:r>
    </w:p>
    <w:p w14:paraId="3A434A6E" w14:textId="77777777" w:rsidR="00381DE5" w:rsidRPr="00ED1563" w:rsidRDefault="00381DE5" w:rsidP="00381DE5">
      <w:pPr>
        <w:pStyle w:val="NormalWeb"/>
        <w:shd w:val="clear" w:color="auto" w:fill="FCFCFC"/>
        <w:spacing w:before="0" w:beforeAutospacing="0" w:after="360" w:afterAutospacing="0" w:line="360" w:lineRule="auto"/>
        <w:jc w:val="both"/>
      </w:pPr>
      <w:r w:rsidRPr="00ED1563">
        <w:t xml:space="preserve">The </w:t>
      </w:r>
      <w:proofErr w:type="spellStart"/>
      <w:r w:rsidRPr="00ED1563">
        <w:t>Jupyter</w:t>
      </w:r>
      <w:proofErr w:type="spellEnd"/>
      <w:r w:rsidRPr="00ED1563">
        <w:t xml:space="preserve"> Notebook is an </w:t>
      </w:r>
      <w:r w:rsidRPr="00ED1563">
        <w:rPr>
          <w:rStyle w:val="Strong"/>
        </w:rPr>
        <w:t>interactive computing environment</w:t>
      </w:r>
      <w:r w:rsidRPr="00ED1563">
        <w:t xml:space="preserve"> that enables users to author notebook documents that include: - Live code - Interactive widgets - Plots - Narrative text - </w:t>
      </w:r>
    </w:p>
    <w:p w14:paraId="428B2644" w14:textId="77777777" w:rsidR="00381DE5" w:rsidRPr="00ED1563" w:rsidRDefault="00381DE5" w:rsidP="00381DE5">
      <w:pPr>
        <w:pStyle w:val="Heading3"/>
        <w:shd w:val="clear" w:color="auto" w:fill="FCFCFC"/>
        <w:spacing w:line="360" w:lineRule="auto"/>
        <w:ind w:left="0" w:firstLine="0"/>
        <w:jc w:val="both"/>
        <w:rPr>
          <w:color w:val="auto"/>
          <w:sz w:val="24"/>
          <w:szCs w:val="24"/>
        </w:rPr>
      </w:pPr>
      <w:r w:rsidRPr="00ED1563">
        <w:rPr>
          <w:color w:val="auto"/>
          <w:sz w:val="24"/>
          <w:szCs w:val="24"/>
        </w:rPr>
        <w:t>Components</w:t>
      </w:r>
      <w:bookmarkStart w:id="0" w:name="_GoBack"/>
      <w:bookmarkEnd w:id="0"/>
    </w:p>
    <w:p w14:paraId="6F47E367" w14:textId="77777777" w:rsidR="00381DE5" w:rsidRPr="00ED1563" w:rsidRDefault="00381DE5" w:rsidP="00381DE5">
      <w:pPr>
        <w:pStyle w:val="NormalWeb"/>
        <w:shd w:val="clear" w:color="auto" w:fill="FCFCFC"/>
        <w:spacing w:before="0" w:beforeAutospacing="0" w:after="360" w:afterAutospacing="0" w:line="360" w:lineRule="auto"/>
        <w:jc w:val="both"/>
      </w:pPr>
      <w:r w:rsidRPr="00ED1563">
        <w:t xml:space="preserve">The </w:t>
      </w:r>
      <w:proofErr w:type="spellStart"/>
      <w:r w:rsidRPr="00ED1563">
        <w:t>Jupyter</w:t>
      </w:r>
      <w:proofErr w:type="spellEnd"/>
      <w:r w:rsidRPr="00ED1563">
        <w:t xml:space="preserve"> Notebook combines three components:</w:t>
      </w:r>
    </w:p>
    <w:p w14:paraId="33EBEB6B" w14:textId="77777777" w:rsidR="00381DE5" w:rsidRPr="00ED1563" w:rsidRDefault="00381DE5" w:rsidP="00381DE5">
      <w:pPr>
        <w:pStyle w:val="NormalWeb"/>
        <w:numPr>
          <w:ilvl w:val="0"/>
          <w:numId w:val="1"/>
        </w:numPr>
        <w:shd w:val="clear" w:color="auto" w:fill="FCFCFC"/>
        <w:spacing w:before="0" w:beforeAutospacing="0" w:after="0" w:afterAutospacing="0" w:line="360" w:lineRule="auto"/>
        <w:ind w:left="360"/>
        <w:jc w:val="both"/>
      </w:pPr>
      <w:r w:rsidRPr="00ED1563">
        <w:rPr>
          <w:rStyle w:val="Strong"/>
        </w:rPr>
        <w:t>The notebook web application</w:t>
      </w:r>
      <w:r w:rsidRPr="00ED1563">
        <w:t>: An interactive web application for writing and running code interactively and authoring notebook documents.</w:t>
      </w:r>
    </w:p>
    <w:p w14:paraId="7CB32B3A" w14:textId="77777777" w:rsidR="00381DE5" w:rsidRPr="00ED1563" w:rsidRDefault="00381DE5" w:rsidP="00381DE5">
      <w:pPr>
        <w:pStyle w:val="NormalWeb"/>
        <w:numPr>
          <w:ilvl w:val="0"/>
          <w:numId w:val="1"/>
        </w:numPr>
        <w:shd w:val="clear" w:color="auto" w:fill="FCFCFC"/>
        <w:spacing w:before="0" w:beforeAutospacing="0" w:after="0" w:afterAutospacing="0" w:line="360" w:lineRule="auto"/>
        <w:ind w:left="360"/>
        <w:jc w:val="both"/>
      </w:pPr>
      <w:r w:rsidRPr="00ED1563">
        <w:rPr>
          <w:rStyle w:val="Strong"/>
        </w:rPr>
        <w:t>Kernels</w:t>
      </w:r>
      <w:r w:rsidRPr="00ED1563">
        <w:t>: Separate processes started by the notebook web application that runs users’ code in a given language and returns output back to the notebook web application. The kernel also handles things like computations for interactive widgets, tab completion and introspection.</w:t>
      </w:r>
    </w:p>
    <w:p w14:paraId="008E5B97" w14:textId="77777777" w:rsidR="00381DE5" w:rsidRPr="00ED1563" w:rsidRDefault="00381DE5" w:rsidP="00381DE5">
      <w:pPr>
        <w:pStyle w:val="NormalWeb"/>
        <w:numPr>
          <w:ilvl w:val="0"/>
          <w:numId w:val="1"/>
        </w:numPr>
        <w:shd w:val="clear" w:color="auto" w:fill="FCFCFC"/>
        <w:spacing w:before="0" w:beforeAutospacing="0" w:after="0" w:afterAutospacing="0" w:line="360" w:lineRule="auto"/>
        <w:ind w:left="360"/>
        <w:jc w:val="both"/>
      </w:pPr>
      <w:r w:rsidRPr="00ED1563">
        <w:rPr>
          <w:rStyle w:val="Strong"/>
        </w:rPr>
        <w:t>Notebook documents</w:t>
      </w:r>
      <w:r w:rsidRPr="00ED1563">
        <w:t>: Self-contained documents that contain a representation of all content visible in the notebook web application, including inputs and outputs of the computations, narrative text, equations, images, and rich media representations of objects. Each notebook document has its own kernel.</w:t>
      </w:r>
    </w:p>
    <w:p w14:paraId="0E08D625" w14:textId="77777777" w:rsidR="00381DE5" w:rsidRDefault="00381DE5"/>
    <w:sectPr w:rsidR="00381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697A"/>
    <w:multiLevelType w:val="multilevel"/>
    <w:tmpl w:val="7226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E5"/>
    <w:rsid w:val="0038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3DF7"/>
  <w15:chartTrackingRefBased/>
  <w15:docId w15:val="{3D72985B-C04A-46E3-BBC7-D57EDC2C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DE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381DE5"/>
    <w:pPr>
      <w:keepNext/>
      <w:keepLines/>
      <w:spacing w:after="132" w:line="237" w:lineRule="auto"/>
      <w:ind w:left="664" w:right="-15" w:hanging="10"/>
      <w:jc w:val="center"/>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D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81DE5"/>
    <w:rPr>
      <w:rFonts w:ascii="Times New Roman" w:eastAsia="Times New Roman" w:hAnsi="Times New Roman" w:cs="Times New Roman"/>
      <w:b/>
      <w:color w:val="000000"/>
    </w:rPr>
  </w:style>
  <w:style w:type="paragraph" w:styleId="NormalWeb">
    <w:name w:val="Normal (Web)"/>
    <w:basedOn w:val="Normal"/>
    <w:uiPriority w:val="99"/>
    <w:unhideWhenUsed/>
    <w:rsid w:val="00381D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D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reddy</dc:creator>
  <cp:keywords/>
  <dc:description/>
  <cp:lastModifiedBy>puneeth reddy</cp:lastModifiedBy>
  <cp:revision>1</cp:revision>
  <dcterms:created xsi:type="dcterms:W3CDTF">2019-11-26T01:28:00Z</dcterms:created>
  <dcterms:modified xsi:type="dcterms:W3CDTF">2019-11-26T01:32:00Z</dcterms:modified>
</cp:coreProperties>
</file>