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b w:val="1"/>
          <w:sz w:val="36"/>
          <w:szCs w:val="36"/>
        </w:rPr>
      </w:pPr>
      <w:r w:rsidDel="00000000" w:rsidR="00000000" w:rsidRPr="00000000">
        <w:rPr>
          <w:b w:val="1"/>
          <w:sz w:val="36"/>
          <w:szCs w:val="36"/>
          <w:rtl w:val="0"/>
        </w:rPr>
        <w:t xml:space="preserve">Densidad poblacional </w:t>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En Montes de Oro cuenta con 13,593 habitantes y una extensión territorial de 244.76 km², </w:t>
      </w:r>
      <w:r w:rsidDel="00000000" w:rsidR="00000000" w:rsidRPr="00000000">
        <w:rPr>
          <w:rtl w:val="0"/>
        </w:rPr>
        <w:t xml:space="preserve">calculandose</w:t>
      </w:r>
      <w:r w:rsidDel="00000000" w:rsidR="00000000" w:rsidRPr="00000000">
        <w:rPr>
          <w:rtl w:val="0"/>
        </w:rPr>
        <w:t xml:space="preserve"> en 55.53 habitantes por km². En Esparza cuenta con 30,068 habitantes y una extensión territorial de 216.80 </w:t>
      </w:r>
      <w:r w:rsidDel="00000000" w:rsidR="00000000" w:rsidRPr="00000000">
        <w:rPr>
          <w:rtl w:val="0"/>
        </w:rPr>
        <w:t xml:space="preserve">km²</w:t>
      </w:r>
      <w:r w:rsidDel="00000000" w:rsidR="00000000" w:rsidRPr="00000000">
        <w:rPr>
          <w:rtl w:val="0"/>
        </w:rPr>
        <w:t xml:space="preserve">, calculando se en 138.69 habitantes por </w:t>
      </w:r>
      <w:r w:rsidDel="00000000" w:rsidR="00000000" w:rsidRPr="00000000">
        <w:rPr>
          <w:rtl w:val="0"/>
        </w:rPr>
        <w:t xml:space="preserve">km²</w:t>
      </w:r>
      <w:r w:rsidDel="00000000" w:rsidR="00000000" w:rsidRPr="00000000">
        <w:rPr>
          <w:rtl w:val="0"/>
        </w:rPr>
        <w:t xml:space="preserve">. En Buenos Aires cuenta con 47,494 habitantes y una extensión territorial de 555.37 </w:t>
      </w:r>
      <w:r w:rsidDel="00000000" w:rsidR="00000000" w:rsidRPr="00000000">
        <w:rPr>
          <w:rtl w:val="0"/>
        </w:rPr>
        <w:t xml:space="preserve">km²</w:t>
      </w:r>
      <w:r w:rsidDel="00000000" w:rsidR="00000000" w:rsidRPr="00000000">
        <w:rPr>
          <w:rtl w:val="0"/>
        </w:rPr>
        <w:t xml:space="preserve">, calculando se en 85.51 habitantes por km². En Puntarenas cuenta con 37,423 habitantes y una extensión territorial de 1842.33 </w:t>
      </w:r>
      <w:r w:rsidDel="00000000" w:rsidR="00000000" w:rsidRPr="00000000">
        <w:rPr>
          <w:rtl w:val="0"/>
        </w:rPr>
        <w:t xml:space="preserve">km²</w:t>
      </w:r>
      <w:r w:rsidDel="00000000" w:rsidR="00000000" w:rsidRPr="00000000">
        <w:rPr>
          <w:rtl w:val="0"/>
        </w:rPr>
        <w:t xml:space="preserve">, calculando se en 20.31 habitantes por km².</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240" w:lineRule="auto"/>
              <w:jc w:val="center"/>
              <w:rPr>
                <w:b w:val="1"/>
              </w:rPr>
            </w:pPr>
            <w:r w:rsidDel="00000000" w:rsidR="00000000" w:rsidRPr="00000000">
              <w:rPr>
                <w:b w:val="1"/>
                <w:rtl w:val="0"/>
              </w:rPr>
              <w:t xml:space="preserve">Cantón</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jc w:val="center"/>
              <w:rPr/>
            </w:pPr>
            <w:r w:rsidDel="00000000" w:rsidR="00000000" w:rsidRPr="00000000">
              <w:rPr>
                <w:rtl w:val="0"/>
              </w:rPr>
              <w:t xml:space="preserve">Densidad poblacional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jc w:val="center"/>
              <w:rPr/>
            </w:pPr>
            <w:r w:rsidDel="00000000" w:rsidR="00000000" w:rsidRPr="00000000">
              <w:rPr>
                <w:rtl w:val="0"/>
              </w:rPr>
              <w:t xml:space="preserve">Habitantes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spacing w:line="240" w:lineRule="auto"/>
              <w:jc w:val="center"/>
              <w:rPr/>
            </w:pPr>
            <w:r w:rsidDel="00000000" w:rsidR="00000000" w:rsidRPr="00000000">
              <w:rPr>
                <w:rtl w:val="0"/>
              </w:rPr>
              <w:t xml:space="preserve">Habitantes Hombres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jc w:val="center"/>
              <w:rPr/>
            </w:pPr>
            <w:r w:rsidDel="00000000" w:rsidR="00000000" w:rsidRPr="00000000">
              <w:rPr>
                <w:rtl w:val="0"/>
              </w:rPr>
              <w:t xml:space="preserve">Habitantes</w:t>
            </w:r>
          </w:p>
          <w:p w:rsidR="00000000" w:rsidDel="00000000" w:rsidP="00000000" w:rsidRDefault="00000000" w:rsidRPr="00000000" w14:paraId="0000000D">
            <w:pPr>
              <w:widowControl w:val="0"/>
              <w:spacing w:line="240" w:lineRule="auto"/>
              <w:jc w:val="center"/>
              <w:rPr/>
            </w:pPr>
            <w:r w:rsidDel="00000000" w:rsidR="00000000" w:rsidRPr="00000000">
              <w:rPr>
                <w:rtl w:val="0"/>
              </w:rPr>
              <w:t xml:space="preserve">Mujeres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spacing w:line="240" w:lineRule="auto"/>
              <w:rPr/>
            </w:pPr>
            <w:r w:rsidDel="00000000" w:rsidR="00000000" w:rsidRPr="00000000">
              <w:rPr>
                <w:rtl w:val="0"/>
              </w:rPr>
              <w:t xml:space="preserve">Puntarenas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spacing w:line="240" w:lineRule="auto"/>
              <w:jc w:val="center"/>
              <w:rPr/>
            </w:pPr>
            <w:r w:rsidDel="00000000" w:rsidR="00000000" w:rsidRPr="00000000">
              <w:rPr>
                <w:rtl w:val="0"/>
              </w:rPr>
              <w:t xml:space="preserve">20.31 h/km²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jc w:val="center"/>
              <w:rPr/>
            </w:pPr>
            <w:r w:rsidDel="00000000" w:rsidR="00000000" w:rsidRPr="00000000">
              <w:rPr>
                <w:rtl w:val="0"/>
              </w:rPr>
              <w:t xml:space="preserve">37, 423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jc w:val="center"/>
              <w:rPr/>
            </w:pPr>
            <w:r w:rsidDel="00000000" w:rsidR="00000000" w:rsidRPr="00000000">
              <w:rPr>
                <w:rtl w:val="0"/>
              </w:rPr>
              <w:t xml:space="preserve">18,679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line="240" w:lineRule="auto"/>
              <w:jc w:val="center"/>
              <w:rPr/>
            </w:pPr>
            <w:r w:rsidDel="00000000" w:rsidR="00000000" w:rsidRPr="00000000">
              <w:rPr>
                <w:rtl w:val="0"/>
              </w:rPr>
              <w:t xml:space="preserve">18,743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pPr>
            <w:r w:rsidDel="00000000" w:rsidR="00000000" w:rsidRPr="00000000">
              <w:rPr>
                <w:rtl w:val="0"/>
              </w:rPr>
              <w:t xml:space="preserve">Buenos Aires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widowControl w:val="0"/>
              <w:spacing w:line="240" w:lineRule="auto"/>
              <w:jc w:val="center"/>
              <w:rPr/>
            </w:pPr>
            <w:r w:rsidDel="00000000" w:rsidR="00000000" w:rsidRPr="00000000">
              <w:rPr>
                <w:rtl w:val="0"/>
              </w:rPr>
              <w:t xml:space="preserve">85.51 h/km²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jc w:val="center"/>
              <w:rPr/>
            </w:pPr>
            <w:r w:rsidDel="00000000" w:rsidR="00000000" w:rsidRPr="00000000">
              <w:rPr>
                <w:rtl w:val="0"/>
              </w:rPr>
              <w:t xml:space="preserve">47,494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jc w:val="center"/>
              <w:rPr/>
            </w:pPr>
            <w:r w:rsidDel="00000000" w:rsidR="00000000" w:rsidRPr="00000000">
              <w:rPr>
                <w:rtl w:val="0"/>
              </w:rPr>
              <w:t xml:space="preserve">23,707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line="240" w:lineRule="auto"/>
              <w:jc w:val="center"/>
              <w:rPr/>
            </w:pPr>
            <w:r w:rsidDel="00000000" w:rsidR="00000000" w:rsidRPr="00000000">
              <w:rPr>
                <w:rtl w:val="0"/>
              </w:rPr>
              <w:t xml:space="preserve">23,787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pPr>
            <w:r w:rsidDel="00000000" w:rsidR="00000000" w:rsidRPr="00000000">
              <w:rPr>
                <w:rtl w:val="0"/>
              </w:rPr>
              <w:t xml:space="preserve">Esparza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jc w:val="center"/>
              <w:rPr/>
            </w:pPr>
            <w:r w:rsidDel="00000000" w:rsidR="00000000" w:rsidRPr="00000000">
              <w:rPr>
                <w:rtl w:val="0"/>
              </w:rPr>
              <w:t xml:space="preserve">138.69 h/km²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jc w:val="center"/>
              <w:rPr/>
            </w:pPr>
            <w:r w:rsidDel="00000000" w:rsidR="00000000" w:rsidRPr="00000000">
              <w:rPr>
                <w:rtl w:val="0"/>
              </w:rPr>
              <w:t xml:space="preserve">30,068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widowControl w:val="0"/>
              <w:spacing w:line="240" w:lineRule="auto"/>
              <w:jc w:val="center"/>
              <w:rPr/>
            </w:pPr>
            <w:r w:rsidDel="00000000" w:rsidR="00000000" w:rsidRPr="00000000">
              <w:rPr>
                <w:rtl w:val="0"/>
              </w:rPr>
              <w:t xml:space="preserve">15,008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jc w:val="center"/>
              <w:rPr/>
            </w:pPr>
            <w:r w:rsidDel="00000000" w:rsidR="00000000" w:rsidRPr="00000000">
              <w:rPr>
                <w:rtl w:val="0"/>
              </w:rPr>
              <w:t xml:space="preserve">15,059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pPr>
            <w:r w:rsidDel="00000000" w:rsidR="00000000" w:rsidRPr="00000000">
              <w:rPr>
                <w:rtl w:val="0"/>
              </w:rPr>
              <w:t xml:space="preserve">Montes de oro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jc w:val="center"/>
              <w:rPr/>
            </w:pPr>
            <w:r w:rsidDel="00000000" w:rsidR="00000000" w:rsidRPr="00000000">
              <w:rPr>
                <w:rtl w:val="0"/>
              </w:rPr>
              <w:t xml:space="preserve">55.53 h/km²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line="240" w:lineRule="auto"/>
              <w:jc w:val="center"/>
              <w:rPr/>
            </w:pPr>
            <w:r w:rsidDel="00000000" w:rsidR="00000000" w:rsidRPr="00000000">
              <w:rPr>
                <w:rtl w:val="0"/>
              </w:rPr>
              <w:t xml:space="preserve">13,593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line="240" w:lineRule="auto"/>
              <w:jc w:val="center"/>
              <w:rPr/>
            </w:pPr>
            <w:r w:rsidDel="00000000" w:rsidR="00000000" w:rsidRPr="00000000">
              <w:rPr>
                <w:rtl w:val="0"/>
              </w:rPr>
              <w:t xml:space="preserve">6,785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widowControl w:val="0"/>
              <w:spacing w:line="240" w:lineRule="auto"/>
              <w:jc w:val="center"/>
              <w:rPr/>
            </w:pPr>
            <w:r w:rsidDel="00000000" w:rsidR="00000000" w:rsidRPr="00000000">
              <w:rPr>
                <w:rtl w:val="0"/>
              </w:rPr>
              <w:t xml:space="preserve">6,807 h</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line="240" w:lineRule="auto"/>
              <w:rPr/>
            </w:pPr>
            <w:r w:rsidDel="00000000" w:rsidR="00000000" w:rsidRPr="00000000">
              <w:rPr>
                <w:rtl w:val="0"/>
              </w:rPr>
              <w:t xml:space="preserve">Total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line="240" w:lineRule="auto"/>
              <w:jc w:val="center"/>
              <w:rPr/>
            </w:pPr>
            <w:r w:rsidDel="00000000" w:rsidR="00000000" w:rsidRPr="00000000">
              <w:rPr>
                <w:rtl w:val="0"/>
              </w:rPr>
              <w:t xml:space="preserve">300.04 h/km²</w:t>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widowControl w:val="0"/>
              <w:spacing w:line="240" w:lineRule="auto"/>
              <w:jc w:val="center"/>
              <w:rPr/>
            </w:pPr>
            <w:r w:rsidDel="00000000" w:rsidR="00000000" w:rsidRPr="00000000">
              <w:rPr>
                <w:rtl w:val="0"/>
              </w:rPr>
              <w:t xml:space="preserve">128,578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spacing w:line="240" w:lineRule="auto"/>
              <w:jc w:val="center"/>
              <w:rPr/>
            </w:pPr>
            <w:r w:rsidDel="00000000" w:rsidR="00000000" w:rsidRPr="00000000">
              <w:rPr>
                <w:rtl w:val="0"/>
              </w:rPr>
              <w:t xml:space="preserve">65,179 h</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line="240" w:lineRule="auto"/>
              <w:jc w:val="center"/>
              <w:rPr/>
            </w:pPr>
            <w:r w:rsidDel="00000000" w:rsidR="00000000" w:rsidRPr="00000000">
              <w:rPr>
                <w:rtl w:val="0"/>
              </w:rPr>
              <w:t xml:space="preserve">64,396 h</w:t>
            </w:r>
          </w:p>
        </w:tc>
      </w:tr>
    </w:tbl>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b w:val="1"/>
          <w:sz w:val="28"/>
          <w:szCs w:val="28"/>
        </w:rPr>
      </w:pPr>
      <w:r w:rsidDel="00000000" w:rsidR="00000000" w:rsidRPr="00000000">
        <w:rPr>
          <w:b w:val="1"/>
          <w:sz w:val="28"/>
          <w:szCs w:val="28"/>
          <w:rtl w:val="0"/>
        </w:rPr>
        <w:t xml:space="preserve">Población de los cantones divididas en edades</w:t>
      </w:r>
    </w:p>
    <w:p w:rsidR="00000000" w:rsidDel="00000000" w:rsidP="00000000" w:rsidRDefault="00000000" w:rsidRPr="00000000" w14:paraId="00000029">
      <w:pPr>
        <w:rPr/>
      </w:pPr>
      <w:r w:rsidDel="00000000" w:rsidR="00000000" w:rsidRPr="00000000">
        <w:rPr>
          <w:rtl w:val="0"/>
        </w:rPr>
      </w:r>
    </w:p>
    <w:tbl>
      <w:tblPr>
        <w:tblStyle w:val="Table2"/>
        <w:tblpPr w:leftFromText="180" w:rightFromText="180" w:topFromText="180" w:bottomFromText="180" w:vertAnchor="text" w:horzAnchor="text" w:tblpX="0" w:tblpY="0"/>
        <w:tblW w:w="9795.0" w:type="dxa"/>
        <w:jc w:val="left"/>
        <w:tblInd w:w="-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10"/>
        <w:gridCol w:w="1230"/>
        <w:gridCol w:w="1335"/>
        <w:gridCol w:w="1335"/>
        <w:gridCol w:w="1320"/>
        <w:gridCol w:w="1380"/>
        <w:gridCol w:w="1485"/>
        <w:tblGridChange w:id="0">
          <w:tblGrid>
            <w:gridCol w:w="1710"/>
            <w:gridCol w:w="1230"/>
            <w:gridCol w:w="1335"/>
            <w:gridCol w:w="1335"/>
            <w:gridCol w:w="1320"/>
            <w:gridCol w:w="1380"/>
            <w:gridCol w:w="1485"/>
          </w:tblGrid>
        </w:tblGridChange>
      </w:tblGrid>
      <w:tr>
        <w:trPr>
          <w:cantSplit w:val="0"/>
          <w:tblHeader w:val="0"/>
        </w:trPr>
        <w:tc>
          <w:tcPr/>
          <w:p w:rsidR="00000000" w:rsidDel="00000000" w:rsidP="00000000" w:rsidRDefault="00000000" w:rsidRPr="00000000" w14:paraId="0000002A">
            <w:pPr>
              <w:widowControl w:val="0"/>
              <w:spacing w:line="240" w:lineRule="auto"/>
              <w:jc w:val="center"/>
              <w:rPr>
                <w:b w:val="1"/>
              </w:rPr>
            </w:pPr>
            <w:r w:rsidDel="00000000" w:rsidR="00000000" w:rsidRPr="00000000">
              <w:rPr>
                <w:b w:val="1"/>
                <w:rtl w:val="0"/>
              </w:rPr>
              <w:t xml:space="preserve">Cantón</w:t>
            </w:r>
          </w:p>
        </w:tc>
        <w:tc>
          <w:tcPr/>
          <w:p w:rsidR="00000000" w:rsidDel="00000000" w:rsidP="00000000" w:rsidRDefault="00000000" w:rsidRPr="00000000" w14:paraId="0000002B">
            <w:pPr>
              <w:widowControl w:val="0"/>
              <w:spacing w:line="240" w:lineRule="auto"/>
              <w:rPr/>
            </w:pPr>
            <w:r w:rsidDel="00000000" w:rsidR="00000000" w:rsidRPr="00000000">
              <w:rPr>
                <w:rtl w:val="0"/>
              </w:rPr>
              <w:t xml:space="preserve">0-14 Años</w:t>
            </w:r>
          </w:p>
        </w:tc>
        <w:tc>
          <w:tcPr/>
          <w:p w:rsidR="00000000" w:rsidDel="00000000" w:rsidP="00000000" w:rsidRDefault="00000000" w:rsidRPr="00000000" w14:paraId="0000002C">
            <w:pPr>
              <w:widowControl w:val="0"/>
              <w:spacing w:line="240" w:lineRule="auto"/>
              <w:rPr/>
            </w:pPr>
            <w:r w:rsidDel="00000000" w:rsidR="00000000" w:rsidRPr="00000000">
              <w:rPr>
                <w:rtl w:val="0"/>
              </w:rPr>
              <w:t xml:space="preserve">15-29 años</w:t>
            </w:r>
          </w:p>
        </w:tc>
        <w:tc>
          <w:tcPr/>
          <w:p w:rsidR="00000000" w:rsidDel="00000000" w:rsidP="00000000" w:rsidRDefault="00000000" w:rsidRPr="00000000" w14:paraId="0000002D">
            <w:pPr>
              <w:widowControl w:val="0"/>
              <w:spacing w:line="240" w:lineRule="auto"/>
              <w:rPr/>
            </w:pPr>
            <w:r w:rsidDel="00000000" w:rsidR="00000000" w:rsidRPr="00000000">
              <w:rPr>
                <w:rtl w:val="0"/>
              </w:rPr>
              <w:t xml:space="preserve">30-44 años</w:t>
            </w:r>
          </w:p>
        </w:tc>
        <w:tc>
          <w:tcPr/>
          <w:p w:rsidR="00000000" w:rsidDel="00000000" w:rsidP="00000000" w:rsidRDefault="00000000" w:rsidRPr="00000000" w14:paraId="0000002E">
            <w:pPr>
              <w:widowControl w:val="0"/>
              <w:spacing w:line="240" w:lineRule="auto"/>
              <w:rPr/>
            </w:pPr>
            <w:r w:rsidDel="00000000" w:rsidR="00000000" w:rsidRPr="00000000">
              <w:rPr>
                <w:rtl w:val="0"/>
              </w:rPr>
              <w:t xml:space="preserve">45-59 años</w:t>
            </w:r>
          </w:p>
        </w:tc>
        <w:tc>
          <w:tcPr/>
          <w:p w:rsidR="00000000" w:rsidDel="00000000" w:rsidP="00000000" w:rsidRDefault="00000000" w:rsidRPr="00000000" w14:paraId="0000002F">
            <w:pPr>
              <w:widowControl w:val="0"/>
              <w:spacing w:line="240" w:lineRule="auto"/>
              <w:rPr/>
            </w:pPr>
            <w:r w:rsidDel="00000000" w:rsidR="00000000" w:rsidRPr="00000000">
              <w:rPr>
                <w:rtl w:val="0"/>
              </w:rPr>
              <w:t xml:space="preserve">60-74 años</w:t>
            </w:r>
          </w:p>
        </w:tc>
        <w:tc>
          <w:tcPr/>
          <w:p w:rsidR="00000000" w:rsidDel="00000000" w:rsidP="00000000" w:rsidRDefault="00000000" w:rsidRPr="00000000" w14:paraId="00000030">
            <w:pPr>
              <w:widowControl w:val="0"/>
              <w:spacing w:line="240" w:lineRule="auto"/>
              <w:rPr/>
            </w:pPr>
            <w:r w:rsidDel="00000000" w:rsidR="00000000" w:rsidRPr="00000000">
              <w:rPr>
                <w:rtl w:val="0"/>
              </w:rPr>
              <w:t xml:space="preserve">75-90+ años</w:t>
            </w:r>
          </w:p>
        </w:tc>
      </w:tr>
      <w:tr>
        <w:trPr>
          <w:cantSplit w:val="0"/>
          <w:tblHeader w:val="0"/>
        </w:trPr>
        <w:tc>
          <w:tcPr/>
          <w:p w:rsidR="00000000" w:rsidDel="00000000" w:rsidP="00000000" w:rsidRDefault="00000000" w:rsidRPr="00000000" w14:paraId="00000031">
            <w:pPr>
              <w:widowControl w:val="0"/>
              <w:spacing w:line="240" w:lineRule="auto"/>
              <w:rPr/>
            </w:pPr>
            <w:r w:rsidDel="00000000" w:rsidR="00000000" w:rsidRPr="00000000">
              <w:rPr>
                <w:rtl w:val="0"/>
              </w:rPr>
              <w:t xml:space="preserve">Puntarenas</w:t>
            </w:r>
          </w:p>
        </w:tc>
        <w:tc>
          <w:tcPr/>
          <w:p w:rsidR="00000000" w:rsidDel="00000000" w:rsidP="00000000" w:rsidRDefault="00000000" w:rsidRPr="00000000" w14:paraId="00000032">
            <w:pPr>
              <w:widowControl w:val="0"/>
              <w:spacing w:line="240" w:lineRule="auto"/>
              <w:jc w:val="center"/>
              <w:rPr/>
            </w:pPr>
            <w:r w:rsidDel="00000000" w:rsidR="00000000" w:rsidRPr="00000000">
              <w:rPr>
                <w:rtl w:val="0"/>
              </w:rPr>
              <w:t xml:space="preserve">7,426 h</w:t>
            </w:r>
          </w:p>
        </w:tc>
        <w:tc>
          <w:tcPr/>
          <w:p w:rsidR="00000000" w:rsidDel="00000000" w:rsidP="00000000" w:rsidRDefault="00000000" w:rsidRPr="00000000" w14:paraId="00000033">
            <w:pPr>
              <w:widowControl w:val="0"/>
              <w:spacing w:line="240" w:lineRule="auto"/>
              <w:jc w:val="center"/>
              <w:rPr/>
            </w:pPr>
            <w:r w:rsidDel="00000000" w:rsidR="00000000" w:rsidRPr="00000000">
              <w:rPr>
                <w:rtl w:val="0"/>
              </w:rPr>
              <w:t xml:space="preserve">8,136 h</w:t>
            </w:r>
          </w:p>
        </w:tc>
        <w:tc>
          <w:tcPr/>
          <w:p w:rsidR="00000000" w:rsidDel="00000000" w:rsidP="00000000" w:rsidRDefault="00000000" w:rsidRPr="00000000" w14:paraId="00000034">
            <w:pPr>
              <w:widowControl w:val="0"/>
              <w:spacing w:line="240" w:lineRule="auto"/>
              <w:jc w:val="center"/>
              <w:rPr/>
            </w:pPr>
            <w:r w:rsidDel="00000000" w:rsidR="00000000" w:rsidRPr="00000000">
              <w:rPr>
                <w:rtl w:val="0"/>
              </w:rPr>
              <w:t xml:space="preserve">8,756 h</w:t>
            </w:r>
          </w:p>
        </w:tc>
        <w:tc>
          <w:tcPr/>
          <w:p w:rsidR="00000000" w:rsidDel="00000000" w:rsidP="00000000" w:rsidRDefault="00000000" w:rsidRPr="00000000" w14:paraId="00000035">
            <w:pPr>
              <w:widowControl w:val="0"/>
              <w:spacing w:line="240" w:lineRule="auto"/>
              <w:jc w:val="center"/>
              <w:rPr/>
            </w:pPr>
            <w:r w:rsidDel="00000000" w:rsidR="00000000" w:rsidRPr="00000000">
              <w:rPr>
                <w:rtl w:val="0"/>
              </w:rPr>
              <w:t xml:space="preserve">6,652 h</w:t>
            </w:r>
          </w:p>
        </w:tc>
        <w:tc>
          <w:tcPr/>
          <w:p w:rsidR="00000000" w:rsidDel="00000000" w:rsidP="00000000" w:rsidRDefault="00000000" w:rsidRPr="00000000" w14:paraId="00000036">
            <w:pPr>
              <w:widowControl w:val="0"/>
              <w:spacing w:line="240" w:lineRule="auto"/>
              <w:jc w:val="center"/>
              <w:rPr/>
            </w:pPr>
            <w:r w:rsidDel="00000000" w:rsidR="00000000" w:rsidRPr="00000000">
              <w:rPr>
                <w:rtl w:val="0"/>
              </w:rPr>
              <w:t xml:space="preserve">4,641 h</w:t>
            </w:r>
          </w:p>
        </w:tc>
        <w:tc>
          <w:tcPr/>
          <w:p w:rsidR="00000000" w:rsidDel="00000000" w:rsidP="00000000" w:rsidRDefault="00000000" w:rsidRPr="00000000" w14:paraId="00000037">
            <w:pPr>
              <w:widowControl w:val="0"/>
              <w:spacing w:line="240" w:lineRule="auto"/>
              <w:jc w:val="center"/>
              <w:rPr/>
            </w:pPr>
            <w:r w:rsidDel="00000000" w:rsidR="00000000" w:rsidRPr="00000000">
              <w:rPr>
                <w:rtl w:val="0"/>
              </w:rPr>
              <w:t xml:space="preserve">1,761 h</w:t>
            </w:r>
          </w:p>
        </w:tc>
      </w:tr>
      <w:tr>
        <w:trPr>
          <w:cantSplit w:val="0"/>
          <w:trHeight w:val="447.978515625" w:hRule="atLeast"/>
          <w:tblHeader w:val="0"/>
        </w:trPr>
        <w:tc>
          <w:tcPr/>
          <w:p w:rsidR="00000000" w:rsidDel="00000000" w:rsidP="00000000" w:rsidRDefault="00000000" w:rsidRPr="00000000" w14:paraId="00000038">
            <w:pPr>
              <w:widowControl w:val="0"/>
              <w:spacing w:line="240" w:lineRule="auto"/>
              <w:rPr/>
            </w:pPr>
            <w:r w:rsidDel="00000000" w:rsidR="00000000" w:rsidRPr="00000000">
              <w:rPr>
                <w:rtl w:val="0"/>
              </w:rPr>
              <w:t xml:space="preserve">Buenos Aires</w:t>
            </w:r>
          </w:p>
        </w:tc>
        <w:tc>
          <w:tcPr/>
          <w:p w:rsidR="00000000" w:rsidDel="00000000" w:rsidP="00000000" w:rsidRDefault="00000000" w:rsidRPr="00000000" w14:paraId="00000039">
            <w:pPr>
              <w:widowControl w:val="0"/>
              <w:spacing w:line="240" w:lineRule="auto"/>
              <w:jc w:val="center"/>
              <w:rPr/>
            </w:pPr>
            <w:r w:rsidDel="00000000" w:rsidR="00000000" w:rsidRPr="00000000">
              <w:rPr>
                <w:rtl w:val="0"/>
              </w:rPr>
              <w:t xml:space="preserve">9,426 h</w:t>
            </w:r>
          </w:p>
        </w:tc>
        <w:tc>
          <w:tcPr/>
          <w:p w:rsidR="00000000" w:rsidDel="00000000" w:rsidP="00000000" w:rsidRDefault="00000000" w:rsidRPr="00000000" w14:paraId="0000003A">
            <w:pPr>
              <w:widowControl w:val="0"/>
              <w:spacing w:line="240" w:lineRule="auto"/>
              <w:jc w:val="center"/>
              <w:rPr/>
            </w:pPr>
            <w:r w:rsidDel="00000000" w:rsidR="00000000" w:rsidRPr="00000000">
              <w:rPr>
                <w:rtl w:val="0"/>
              </w:rPr>
              <w:t xml:space="preserve">10,325 h</w:t>
            </w:r>
          </w:p>
        </w:tc>
        <w:tc>
          <w:tcPr/>
          <w:p w:rsidR="00000000" w:rsidDel="00000000" w:rsidP="00000000" w:rsidRDefault="00000000" w:rsidRPr="00000000" w14:paraId="0000003B">
            <w:pPr>
              <w:widowControl w:val="0"/>
              <w:spacing w:line="240" w:lineRule="auto"/>
              <w:jc w:val="center"/>
              <w:rPr/>
            </w:pPr>
            <w:r w:rsidDel="00000000" w:rsidR="00000000" w:rsidRPr="00000000">
              <w:rPr>
                <w:rtl w:val="0"/>
              </w:rPr>
              <w:t xml:space="preserve">11,114 h</w:t>
            </w:r>
          </w:p>
        </w:tc>
        <w:tc>
          <w:tcPr/>
          <w:p w:rsidR="00000000" w:rsidDel="00000000" w:rsidP="00000000" w:rsidRDefault="00000000" w:rsidRPr="00000000" w14:paraId="0000003C">
            <w:pPr>
              <w:widowControl w:val="0"/>
              <w:spacing w:line="240" w:lineRule="auto"/>
              <w:jc w:val="center"/>
              <w:rPr/>
            </w:pPr>
            <w:r w:rsidDel="00000000" w:rsidR="00000000" w:rsidRPr="00000000">
              <w:rPr>
                <w:rtl w:val="0"/>
              </w:rPr>
              <w:t xml:space="preserve">8,443 h</w:t>
            </w:r>
          </w:p>
        </w:tc>
        <w:tc>
          <w:tcPr/>
          <w:p w:rsidR="00000000" w:rsidDel="00000000" w:rsidP="00000000" w:rsidRDefault="00000000" w:rsidRPr="00000000" w14:paraId="0000003D">
            <w:pPr>
              <w:widowControl w:val="0"/>
              <w:spacing w:line="240" w:lineRule="auto"/>
              <w:jc w:val="center"/>
              <w:rPr/>
            </w:pPr>
            <w:r w:rsidDel="00000000" w:rsidR="00000000" w:rsidRPr="00000000">
              <w:rPr>
                <w:rtl w:val="0"/>
              </w:rPr>
              <w:t xml:space="preserve">5,891 h</w:t>
            </w:r>
          </w:p>
        </w:tc>
        <w:tc>
          <w:tcPr/>
          <w:p w:rsidR="00000000" w:rsidDel="00000000" w:rsidP="00000000" w:rsidRDefault="00000000" w:rsidRPr="00000000" w14:paraId="0000003E">
            <w:pPr>
              <w:widowControl w:val="0"/>
              <w:spacing w:line="240" w:lineRule="auto"/>
              <w:jc w:val="center"/>
              <w:rPr/>
            </w:pPr>
            <w:r w:rsidDel="00000000" w:rsidR="00000000" w:rsidRPr="00000000">
              <w:rPr>
                <w:rtl w:val="0"/>
              </w:rPr>
              <w:t xml:space="preserve">2,238 h</w:t>
            </w:r>
          </w:p>
        </w:tc>
      </w:tr>
      <w:tr>
        <w:trPr>
          <w:cantSplit w:val="0"/>
          <w:tblHeader w:val="0"/>
        </w:trPr>
        <w:tc>
          <w:tcPr/>
          <w:p w:rsidR="00000000" w:rsidDel="00000000" w:rsidP="00000000" w:rsidRDefault="00000000" w:rsidRPr="00000000" w14:paraId="0000003F">
            <w:pPr>
              <w:widowControl w:val="0"/>
              <w:spacing w:line="240" w:lineRule="auto"/>
              <w:rPr/>
            </w:pPr>
            <w:r w:rsidDel="00000000" w:rsidR="00000000" w:rsidRPr="00000000">
              <w:rPr>
                <w:rtl w:val="0"/>
              </w:rPr>
              <w:t xml:space="preserve">Esparza</w:t>
            </w:r>
          </w:p>
        </w:tc>
        <w:tc>
          <w:tcPr/>
          <w:p w:rsidR="00000000" w:rsidDel="00000000" w:rsidP="00000000" w:rsidRDefault="00000000" w:rsidRPr="00000000" w14:paraId="00000040">
            <w:pPr>
              <w:widowControl w:val="0"/>
              <w:spacing w:line="240" w:lineRule="auto"/>
              <w:jc w:val="center"/>
              <w:rPr/>
            </w:pPr>
            <w:r w:rsidDel="00000000" w:rsidR="00000000" w:rsidRPr="00000000">
              <w:rPr>
                <w:rtl w:val="0"/>
              </w:rPr>
              <w:t xml:space="preserve">5,965 h</w:t>
            </w:r>
          </w:p>
        </w:tc>
        <w:tc>
          <w:tcPr/>
          <w:p w:rsidR="00000000" w:rsidDel="00000000" w:rsidP="00000000" w:rsidRDefault="00000000" w:rsidRPr="00000000" w14:paraId="00000041">
            <w:pPr>
              <w:widowControl w:val="0"/>
              <w:spacing w:line="240" w:lineRule="auto"/>
              <w:jc w:val="center"/>
              <w:rPr/>
            </w:pPr>
            <w:r w:rsidDel="00000000" w:rsidR="00000000" w:rsidRPr="00000000">
              <w:rPr>
                <w:rtl w:val="0"/>
              </w:rPr>
              <w:t xml:space="preserve">6,537 h</w:t>
            </w:r>
          </w:p>
        </w:tc>
        <w:tc>
          <w:tcPr/>
          <w:p w:rsidR="00000000" w:rsidDel="00000000" w:rsidP="00000000" w:rsidRDefault="00000000" w:rsidRPr="00000000" w14:paraId="00000042">
            <w:pPr>
              <w:widowControl w:val="0"/>
              <w:spacing w:line="240" w:lineRule="auto"/>
              <w:jc w:val="center"/>
              <w:rPr/>
            </w:pPr>
            <w:r w:rsidDel="00000000" w:rsidR="00000000" w:rsidRPr="00000000">
              <w:rPr>
                <w:rtl w:val="0"/>
              </w:rPr>
              <w:t xml:space="preserve">7,034 h</w:t>
            </w:r>
          </w:p>
        </w:tc>
        <w:tc>
          <w:tcPr/>
          <w:p w:rsidR="00000000" w:rsidDel="00000000" w:rsidP="00000000" w:rsidRDefault="00000000" w:rsidRPr="00000000" w14:paraId="00000043">
            <w:pPr>
              <w:widowControl w:val="0"/>
              <w:spacing w:line="240" w:lineRule="auto"/>
              <w:jc w:val="center"/>
              <w:rPr/>
            </w:pPr>
            <w:r w:rsidDel="00000000" w:rsidR="00000000" w:rsidRPr="00000000">
              <w:rPr>
                <w:rtl w:val="0"/>
              </w:rPr>
              <w:t xml:space="preserve">5,343 h</w:t>
            </w:r>
          </w:p>
        </w:tc>
        <w:tc>
          <w:tcPr/>
          <w:p w:rsidR="00000000" w:rsidDel="00000000" w:rsidP="00000000" w:rsidRDefault="00000000" w:rsidRPr="00000000" w14:paraId="00000044">
            <w:pPr>
              <w:widowControl w:val="0"/>
              <w:spacing w:line="240" w:lineRule="auto"/>
              <w:jc w:val="center"/>
              <w:rPr/>
            </w:pPr>
            <w:r w:rsidDel="00000000" w:rsidR="00000000" w:rsidRPr="00000000">
              <w:rPr>
                <w:rtl w:val="0"/>
              </w:rPr>
              <w:t xml:space="preserve">3,727 h</w:t>
            </w:r>
          </w:p>
        </w:tc>
        <w:tc>
          <w:tcPr/>
          <w:p w:rsidR="00000000" w:rsidDel="00000000" w:rsidP="00000000" w:rsidRDefault="00000000" w:rsidRPr="00000000" w14:paraId="00000045">
            <w:pPr>
              <w:widowControl w:val="0"/>
              <w:spacing w:line="240" w:lineRule="auto"/>
              <w:jc w:val="center"/>
              <w:rPr/>
            </w:pPr>
            <w:r w:rsidDel="00000000" w:rsidR="00000000" w:rsidRPr="00000000">
              <w:rPr>
                <w:rtl w:val="0"/>
              </w:rPr>
              <w:t xml:space="preserve">1,416 h</w:t>
            </w:r>
          </w:p>
        </w:tc>
      </w:tr>
      <w:tr>
        <w:trPr>
          <w:cantSplit w:val="0"/>
          <w:tblHeader w:val="0"/>
        </w:trPr>
        <w:tc>
          <w:tcPr/>
          <w:p w:rsidR="00000000" w:rsidDel="00000000" w:rsidP="00000000" w:rsidRDefault="00000000" w:rsidRPr="00000000" w14:paraId="00000046">
            <w:pPr>
              <w:widowControl w:val="0"/>
              <w:spacing w:line="240" w:lineRule="auto"/>
              <w:rPr/>
            </w:pPr>
            <w:r w:rsidDel="00000000" w:rsidR="00000000" w:rsidRPr="00000000">
              <w:rPr>
                <w:rtl w:val="0"/>
              </w:rPr>
              <w:t xml:space="preserve">Montes de oro</w:t>
            </w:r>
          </w:p>
        </w:tc>
        <w:tc>
          <w:tcPr/>
          <w:p w:rsidR="00000000" w:rsidDel="00000000" w:rsidP="00000000" w:rsidRDefault="00000000" w:rsidRPr="00000000" w14:paraId="00000047">
            <w:pPr>
              <w:widowControl w:val="0"/>
              <w:spacing w:line="240" w:lineRule="auto"/>
              <w:jc w:val="center"/>
              <w:rPr/>
            </w:pPr>
            <w:r w:rsidDel="00000000" w:rsidR="00000000" w:rsidRPr="00000000">
              <w:rPr>
                <w:rtl w:val="0"/>
              </w:rPr>
              <w:t xml:space="preserve">2,695 h</w:t>
            </w:r>
          </w:p>
        </w:tc>
        <w:tc>
          <w:tcPr/>
          <w:p w:rsidR="00000000" w:rsidDel="00000000" w:rsidP="00000000" w:rsidRDefault="00000000" w:rsidRPr="00000000" w14:paraId="00000048">
            <w:pPr>
              <w:widowControl w:val="0"/>
              <w:spacing w:line="240" w:lineRule="auto"/>
              <w:jc w:val="center"/>
              <w:rPr/>
            </w:pPr>
            <w:r w:rsidDel="00000000" w:rsidR="00000000" w:rsidRPr="00000000">
              <w:rPr>
                <w:rtl w:val="0"/>
              </w:rPr>
              <w:t xml:space="preserve">2,953 h</w:t>
            </w:r>
          </w:p>
        </w:tc>
        <w:tc>
          <w:tcPr/>
          <w:p w:rsidR="00000000" w:rsidDel="00000000" w:rsidP="00000000" w:rsidRDefault="00000000" w:rsidRPr="00000000" w14:paraId="00000049">
            <w:pPr>
              <w:widowControl w:val="0"/>
              <w:spacing w:line="240" w:lineRule="auto"/>
              <w:jc w:val="center"/>
              <w:rPr/>
            </w:pPr>
            <w:r w:rsidDel="00000000" w:rsidR="00000000" w:rsidRPr="00000000">
              <w:rPr>
                <w:rtl w:val="0"/>
              </w:rPr>
              <w:t xml:space="preserve">3,179 h</w:t>
            </w:r>
          </w:p>
        </w:tc>
        <w:tc>
          <w:tcPr/>
          <w:p w:rsidR="00000000" w:rsidDel="00000000" w:rsidP="00000000" w:rsidRDefault="00000000" w:rsidRPr="00000000" w14:paraId="0000004A">
            <w:pPr>
              <w:widowControl w:val="0"/>
              <w:spacing w:line="240" w:lineRule="auto"/>
              <w:jc w:val="center"/>
              <w:rPr/>
            </w:pPr>
            <w:r w:rsidDel="00000000" w:rsidR="00000000" w:rsidRPr="00000000">
              <w:rPr>
                <w:rtl w:val="0"/>
              </w:rPr>
              <w:t xml:space="preserve">2,413 h</w:t>
            </w:r>
          </w:p>
        </w:tc>
        <w:tc>
          <w:tcPr/>
          <w:p w:rsidR="00000000" w:rsidDel="00000000" w:rsidP="00000000" w:rsidRDefault="00000000" w:rsidRPr="00000000" w14:paraId="0000004B">
            <w:pPr>
              <w:widowControl w:val="0"/>
              <w:spacing w:line="240" w:lineRule="auto"/>
              <w:jc w:val="center"/>
              <w:rPr/>
            </w:pPr>
            <w:r w:rsidDel="00000000" w:rsidR="00000000" w:rsidRPr="00000000">
              <w:rPr>
                <w:rtl w:val="0"/>
              </w:rPr>
              <w:t xml:space="preserve">1,682 h</w:t>
            </w:r>
          </w:p>
        </w:tc>
        <w:tc>
          <w:tcPr/>
          <w:p w:rsidR="00000000" w:rsidDel="00000000" w:rsidP="00000000" w:rsidRDefault="00000000" w:rsidRPr="00000000" w14:paraId="0000004C">
            <w:pPr>
              <w:widowControl w:val="0"/>
              <w:spacing w:line="240" w:lineRule="auto"/>
              <w:jc w:val="center"/>
              <w:rPr/>
            </w:pPr>
            <w:r w:rsidDel="00000000" w:rsidR="00000000" w:rsidRPr="00000000">
              <w:rPr>
                <w:rtl w:val="0"/>
              </w:rPr>
              <w:t xml:space="preserve">635 h</w:t>
            </w:r>
          </w:p>
        </w:tc>
      </w:tr>
      <w:tr>
        <w:trPr>
          <w:cantSplit w:val="0"/>
          <w:tblHeader w:val="0"/>
        </w:trPr>
        <w:tc>
          <w:tcPr/>
          <w:p w:rsidR="00000000" w:rsidDel="00000000" w:rsidP="00000000" w:rsidRDefault="00000000" w:rsidRPr="00000000" w14:paraId="0000004D">
            <w:pPr>
              <w:widowControl w:val="0"/>
              <w:spacing w:line="240" w:lineRule="auto"/>
              <w:rPr/>
            </w:pPr>
            <w:r w:rsidDel="00000000" w:rsidR="00000000" w:rsidRPr="00000000">
              <w:rPr>
                <w:rtl w:val="0"/>
              </w:rPr>
              <w:t xml:space="preserve">Total</w:t>
            </w:r>
          </w:p>
        </w:tc>
        <w:tc>
          <w:tcPr/>
          <w:p w:rsidR="00000000" w:rsidDel="00000000" w:rsidP="00000000" w:rsidRDefault="00000000" w:rsidRPr="00000000" w14:paraId="0000004E">
            <w:pPr>
              <w:widowControl w:val="0"/>
              <w:spacing w:line="240" w:lineRule="auto"/>
              <w:jc w:val="center"/>
              <w:rPr/>
            </w:pPr>
            <w:r w:rsidDel="00000000" w:rsidR="00000000" w:rsidRPr="00000000">
              <w:rPr>
                <w:rtl w:val="0"/>
              </w:rPr>
              <w:t xml:space="preserve">25,512 h</w:t>
            </w:r>
          </w:p>
        </w:tc>
        <w:tc>
          <w:tcPr/>
          <w:p w:rsidR="00000000" w:rsidDel="00000000" w:rsidP="00000000" w:rsidRDefault="00000000" w:rsidRPr="00000000" w14:paraId="0000004F">
            <w:pPr>
              <w:widowControl w:val="0"/>
              <w:spacing w:line="240" w:lineRule="auto"/>
              <w:jc w:val="center"/>
              <w:rPr/>
            </w:pPr>
            <w:r w:rsidDel="00000000" w:rsidR="00000000" w:rsidRPr="00000000">
              <w:rPr>
                <w:rtl w:val="0"/>
              </w:rPr>
              <w:t xml:space="preserve">27,951 h</w:t>
            </w:r>
          </w:p>
        </w:tc>
        <w:tc>
          <w:tcPr/>
          <w:p w:rsidR="00000000" w:rsidDel="00000000" w:rsidP="00000000" w:rsidRDefault="00000000" w:rsidRPr="00000000" w14:paraId="00000050">
            <w:pPr>
              <w:widowControl w:val="0"/>
              <w:spacing w:line="240" w:lineRule="auto"/>
              <w:jc w:val="center"/>
              <w:rPr/>
            </w:pPr>
            <w:r w:rsidDel="00000000" w:rsidR="00000000" w:rsidRPr="00000000">
              <w:rPr>
                <w:rtl w:val="0"/>
              </w:rPr>
              <w:t xml:space="preserve">30,083 h</w:t>
            </w:r>
          </w:p>
        </w:tc>
        <w:tc>
          <w:tcPr/>
          <w:p w:rsidR="00000000" w:rsidDel="00000000" w:rsidP="00000000" w:rsidRDefault="00000000" w:rsidRPr="00000000" w14:paraId="00000051">
            <w:pPr>
              <w:widowControl w:val="0"/>
              <w:spacing w:line="240" w:lineRule="auto"/>
              <w:jc w:val="center"/>
              <w:rPr/>
            </w:pPr>
            <w:r w:rsidDel="00000000" w:rsidR="00000000" w:rsidRPr="00000000">
              <w:rPr>
                <w:rtl w:val="0"/>
              </w:rPr>
              <w:t xml:space="preserve">22,851 h</w:t>
            </w:r>
          </w:p>
        </w:tc>
        <w:tc>
          <w:tcPr/>
          <w:p w:rsidR="00000000" w:rsidDel="00000000" w:rsidP="00000000" w:rsidRDefault="00000000" w:rsidRPr="00000000" w14:paraId="00000052">
            <w:pPr>
              <w:widowControl w:val="0"/>
              <w:spacing w:line="240" w:lineRule="auto"/>
              <w:jc w:val="center"/>
              <w:rPr/>
            </w:pPr>
            <w:r w:rsidDel="00000000" w:rsidR="00000000" w:rsidRPr="00000000">
              <w:rPr>
                <w:rtl w:val="0"/>
              </w:rPr>
              <w:t xml:space="preserve">15,941 h</w:t>
            </w:r>
          </w:p>
        </w:tc>
        <w:tc>
          <w:tcPr/>
          <w:p w:rsidR="00000000" w:rsidDel="00000000" w:rsidP="00000000" w:rsidRDefault="00000000" w:rsidRPr="00000000" w14:paraId="00000053">
            <w:pPr>
              <w:widowControl w:val="0"/>
              <w:spacing w:line="240" w:lineRule="auto"/>
              <w:jc w:val="center"/>
              <w:rPr/>
            </w:pPr>
            <w:r w:rsidDel="00000000" w:rsidR="00000000" w:rsidRPr="00000000">
              <w:rPr>
                <w:rtl w:val="0"/>
              </w:rPr>
              <w:t xml:space="preserve">6,050 h</w:t>
            </w:r>
          </w:p>
        </w:tc>
      </w:tr>
    </w:tbl>
    <w:p w:rsidR="00000000" w:rsidDel="00000000" w:rsidP="00000000" w:rsidRDefault="00000000" w:rsidRPr="00000000" w14:paraId="00000054">
      <w:pPr>
        <w:rPr>
          <w:b w:val="1"/>
          <w:sz w:val="28"/>
          <w:szCs w:val="28"/>
        </w:rPr>
      </w:pPr>
      <w:r w:rsidDel="00000000" w:rsidR="00000000" w:rsidRPr="00000000">
        <w:rPr>
          <w:rtl w:val="0"/>
        </w:rPr>
      </w:r>
    </w:p>
    <w:p w:rsidR="00000000" w:rsidDel="00000000" w:rsidP="00000000" w:rsidRDefault="00000000" w:rsidRPr="00000000" w14:paraId="00000055">
      <w:pPr>
        <w:rPr>
          <w:b w:val="1"/>
          <w:sz w:val="28"/>
          <w:szCs w:val="28"/>
        </w:rPr>
      </w:pPr>
      <w:r w:rsidDel="00000000" w:rsidR="00000000" w:rsidRPr="00000000">
        <w:rPr>
          <w:rtl w:val="0"/>
        </w:rPr>
      </w:r>
    </w:p>
    <w:p w:rsidR="00000000" w:rsidDel="00000000" w:rsidP="00000000" w:rsidRDefault="00000000" w:rsidRPr="00000000" w14:paraId="00000056">
      <w:pPr>
        <w:rPr>
          <w:b w:val="1"/>
          <w:sz w:val="28"/>
          <w:szCs w:val="28"/>
        </w:rPr>
      </w:pPr>
      <w:r w:rsidDel="00000000" w:rsidR="00000000" w:rsidRPr="00000000">
        <w:rPr>
          <w:rtl w:val="0"/>
        </w:rPr>
      </w:r>
    </w:p>
    <w:p w:rsidR="00000000" w:rsidDel="00000000" w:rsidP="00000000" w:rsidRDefault="00000000" w:rsidRPr="00000000" w14:paraId="00000057">
      <w:pPr>
        <w:rPr>
          <w:b w:val="1"/>
          <w:sz w:val="28"/>
          <w:szCs w:val="28"/>
        </w:rPr>
      </w:pPr>
      <w:r w:rsidDel="00000000" w:rsidR="00000000" w:rsidRPr="00000000">
        <w:rPr>
          <w:rtl w:val="0"/>
        </w:rPr>
      </w:r>
    </w:p>
    <w:p w:rsidR="00000000" w:rsidDel="00000000" w:rsidP="00000000" w:rsidRDefault="00000000" w:rsidRPr="00000000" w14:paraId="00000058">
      <w:pPr>
        <w:rPr>
          <w:b w:val="1"/>
          <w:sz w:val="28"/>
          <w:szCs w:val="28"/>
        </w:rPr>
      </w:pPr>
      <w:r w:rsidDel="00000000" w:rsidR="00000000" w:rsidRPr="00000000">
        <w:rPr>
          <w:rtl w:val="0"/>
        </w:rPr>
      </w:r>
    </w:p>
    <w:p w:rsidR="00000000" w:rsidDel="00000000" w:rsidP="00000000" w:rsidRDefault="00000000" w:rsidRPr="00000000" w14:paraId="00000059">
      <w:pPr>
        <w:rPr>
          <w:b w:val="1"/>
          <w:sz w:val="28"/>
          <w:szCs w:val="28"/>
        </w:rPr>
      </w:pPr>
      <w:r w:rsidDel="00000000" w:rsidR="00000000" w:rsidRPr="00000000">
        <w:rPr>
          <w:rtl w:val="0"/>
        </w:rPr>
      </w:r>
    </w:p>
    <w:p w:rsidR="00000000" w:rsidDel="00000000" w:rsidP="00000000" w:rsidRDefault="00000000" w:rsidRPr="00000000" w14:paraId="0000005A">
      <w:pPr>
        <w:rPr>
          <w:b w:val="1"/>
          <w:sz w:val="28"/>
          <w:szCs w:val="28"/>
        </w:rPr>
      </w:pPr>
      <w:r w:rsidDel="00000000" w:rsidR="00000000" w:rsidRPr="00000000">
        <w:rPr>
          <w:rtl w:val="0"/>
        </w:rPr>
      </w:r>
    </w:p>
    <w:p w:rsidR="00000000" w:rsidDel="00000000" w:rsidP="00000000" w:rsidRDefault="00000000" w:rsidRPr="00000000" w14:paraId="0000005B">
      <w:pPr>
        <w:rPr>
          <w:b w:val="1"/>
          <w:sz w:val="28"/>
          <w:szCs w:val="28"/>
        </w:rPr>
      </w:pPr>
      <w:r w:rsidDel="00000000" w:rsidR="00000000" w:rsidRPr="00000000">
        <w:rPr>
          <w:rtl w:val="0"/>
        </w:rPr>
      </w:r>
    </w:p>
    <w:p w:rsidR="00000000" w:rsidDel="00000000" w:rsidP="00000000" w:rsidRDefault="00000000" w:rsidRPr="00000000" w14:paraId="0000005C">
      <w:pPr>
        <w:rPr>
          <w:sz w:val="26"/>
          <w:szCs w:val="26"/>
        </w:rPr>
      </w:pPr>
      <w:r w:rsidDel="00000000" w:rsidR="00000000" w:rsidRPr="00000000">
        <w:rPr>
          <w:b w:val="1"/>
          <w:sz w:val="28"/>
          <w:szCs w:val="28"/>
          <w:rtl w:val="0"/>
        </w:rPr>
        <w:t xml:space="preserve">Población de los cantones en Porcentajes</w:t>
      </w:r>
      <w:r w:rsidDel="00000000" w:rsidR="00000000" w:rsidRPr="00000000">
        <w:rPr>
          <w:sz w:val="26"/>
          <w:szCs w:val="26"/>
          <w:rtl w:val="0"/>
        </w:rPr>
        <w:t xml:space="preserve"> </w:t>
      </w:r>
    </w:p>
    <w:p w:rsidR="00000000" w:rsidDel="00000000" w:rsidP="00000000" w:rsidRDefault="00000000" w:rsidRPr="00000000" w14:paraId="0000005D">
      <w:pPr>
        <w:rPr>
          <w:b w:val="1"/>
          <w:sz w:val="36"/>
          <w:szCs w:val="36"/>
        </w:rPr>
      </w:pPr>
      <w:r w:rsidDel="00000000" w:rsidR="00000000" w:rsidRPr="00000000">
        <w:rPr>
          <w:rtl w:val="0"/>
        </w:rPr>
      </w:r>
    </w:p>
    <w:p w:rsidR="00000000" w:rsidDel="00000000" w:rsidP="00000000" w:rsidRDefault="00000000" w:rsidRPr="00000000" w14:paraId="0000005E">
      <w:pPr>
        <w:rPr>
          <w:b w:val="1"/>
        </w:rPr>
      </w:pPr>
      <w:r w:rsidDel="00000000" w:rsidR="00000000" w:rsidRPr="00000000">
        <w:rPr>
          <w:b w:val="1"/>
        </w:rPr>
        <w:drawing>
          <wp:anchor allowOverlap="1" behindDoc="1" distB="114300" distT="114300" distL="114300" distR="114300" hidden="0" layoutInCell="1" locked="0" relativeHeight="0" simplePos="0">
            <wp:simplePos x="0" y="0"/>
            <wp:positionH relativeFrom="page">
              <wp:posOffset>1474950</wp:posOffset>
            </wp:positionH>
            <wp:positionV relativeFrom="page">
              <wp:posOffset>1476375</wp:posOffset>
            </wp:positionV>
            <wp:extent cx="4605338" cy="4537778"/>
            <wp:effectExtent b="0" l="0" r="0" t="0"/>
            <wp:wrapNone/>
            <wp:docPr id="11" name="image24.png"/>
            <a:graphic>
              <a:graphicData uri="http://schemas.openxmlformats.org/drawingml/2006/picture">
                <pic:pic>
                  <pic:nvPicPr>
                    <pic:cNvPr id="0" name="image24.png"/>
                    <pic:cNvPicPr preferRelativeResize="0"/>
                  </pic:nvPicPr>
                  <pic:blipFill>
                    <a:blip r:embed="rId7"/>
                    <a:srcRect b="1565" l="0" r="0" t="-1565"/>
                    <a:stretch>
                      <a:fillRect/>
                    </a:stretch>
                  </pic:blipFill>
                  <pic:spPr>
                    <a:xfrm>
                      <a:off x="0" y="0"/>
                      <a:ext cx="4605338" cy="4537778"/>
                    </a:xfrm>
                    <a:prstGeom prst="rect"/>
                    <a:ln/>
                  </pic:spPr>
                </pic:pic>
              </a:graphicData>
            </a:graphic>
          </wp:anchor>
        </w:drawing>
      </w:r>
      <w:r w:rsidDel="00000000" w:rsidR="00000000" w:rsidRPr="00000000">
        <w:rPr>
          <w:rtl w:val="0"/>
        </w:rPr>
      </w:r>
    </w:p>
    <w:p w:rsidR="00000000" w:rsidDel="00000000" w:rsidP="00000000" w:rsidRDefault="00000000" w:rsidRPr="00000000" w14:paraId="0000005F">
      <w:pPr>
        <w:rPr>
          <w:b w:val="1"/>
          <w:sz w:val="36"/>
          <w:szCs w:val="36"/>
        </w:rPr>
      </w:pPr>
      <w:r w:rsidDel="00000000" w:rsidR="00000000" w:rsidRPr="00000000">
        <w:rPr>
          <w:rtl w:val="0"/>
        </w:rPr>
      </w:r>
    </w:p>
    <w:p w:rsidR="00000000" w:rsidDel="00000000" w:rsidP="00000000" w:rsidRDefault="00000000" w:rsidRPr="00000000" w14:paraId="00000060">
      <w:pPr>
        <w:rPr>
          <w:b w:val="1"/>
          <w:sz w:val="36"/>
          <w:szCs w:val="36"/>
        </w:rPr>
      </w:pPr>
      <w:r w:rsidDel="00000000" w:rsidR="00000000" w:rsidRPr="00000000">
        <w:rPr>
          <w:rtl w:val="0"/>
        </w:rPr>
      </w:r>
    </w:p>
    <w:p w:rsidR="00000000" w:rsidDel="00000000" w:rsidP="00000000" w:rsidRDefault="00000000" w:rsidRPr="00000000" w14:paraId="00000061">
      <w:pPr>
        <w:rPr>
          <w:b w:val="1"/>
          <w:sz w:val="36"/>
          <w:szCs w:val="36"/>
        </w:rPr>
      </w:pPr>
      <w:r w:rsidDel="00000000" w:rsidR="00000000" w:rsidRPr="00000000">
        <w:rPr>
          <w:rtl w:val="0"/>
        </w:rPr>
      </w:r>
    </w:p>
    <w:p w:rsidR="00000000" w:rsidDel="00000000" w:rsidP="00000000" w:rsidRDefault="00000000" w:rsidRPr="00000000" w14:paraId="00000062">
      <w:pPr>
        <w:rPr>
          <w:b w:val="1"/>
          <w:sz w:val="36"/>
          <w:szCs w:val="36"/>
        </w:rPr>
      </w:pPr>
      <w:r w:rsidDel="00000000" w:rsidR="00000000" w:rsidRPr="00000000">
        <w:rPr>
          <w:rtl w:val="0"/>
        </w:rPr>
      </w:r>
    </w:p>
    <w:p w:rsidR="00000000" w:rsidDel="00000000" w:rsidP="00000000" w:rsidRDefault="00000000" w:rsidRPr="00000000" w14:paraId="00000063">
      <w:pPr>
        <w:rPr>
          <w:b w:val="1"/>
          <w:sz w:val="36"/>
          <w:szCs w:val="36"/>
        </w:rPr>
      </w:pPr>
      <w:r w:rsidDel="00000000" w:rsidR="00000000" w:rsidRPr="00000000">
        <w:rPr>
          <w:rtl w:val="0"/>
        </w:rPr>
      </w:r>
    </w:p>
    <w:p w:rsidR="00000000" w:rsidDel="00000000" w:rsidP="00000000" w:rsidRDefault="00000000" w:rsidRPr="00000000" w14:paraId="00000064">
      <w:pPr>
        <w:rPr>
          <w:b w:val="1"/>
          <w:sz w:val="36"/>
          <w:szCs w:val="36"/>
        </w:rPr>
      </w:pPr>
      <w:r w:rsidDel="00000000" w:rsidR="00000000" w:rsidRPr="00000000">
        <w:rPr>
          <w:rtl w:val="0"/>
        </w:rPr>
      </w:r>
    </w:p>
    <w:p w:rsidR="00000000" w:rsidDel="00000000" w:rsidP="00000000" w:rsidRDefault="00000000" w:rsidRPr="00000000" w14:paraId="00000065">
      <w:pPr>
        <w:rPr>
          <w:b w:val="1"/>
          <w:sz w:val="36"/>
          <w:szCs w:val="36"/>
        </w:rPr>
      </w:pPr>
      <w:r w:rsidDel="00000000" w:rsidR="00000000" w:rsidRPr="00000000">
        <w:rPr>
          <w:rtl w:val="0"/>
        </w:rPr>
      </w:r>
    </w:p>
    <w:p w:rsidR="00000000" w:rsidDel="00000000" w:rsidP="00000000" w:rsidRDefault="00000000" w:rsidRPr="00000000" w14:paraId="00000066">
      <w:pPr>
        <w:rPr>
          <w:b w:val="1"/>
          <w:sz w:val="36"/>
          <w:szCs w:val="36"/>
        </w:rPr>
      </w:pPr>
      <w:r w:rsidDel="00000000" w:rsidR="00000000" w:rsidRPr="00000000">
        <w:rPr>
          <w:rtl w:val="0"/>
        </w:rPr>
      </w:r>
    </w:p>
    <w:p w:rsidR="00000000" w:rsidDel="00000000" w:rsidP="00000000" w:rsidRDefault="00000000" w:rsidRPr="00000000" w14:paraId="00000067">
      <w:pPr>
        <w:rPr>
          <w:b w:val="1"/>
          <w:sz w:val="36"/>
          <w:szCs w:val="36"/>
        </w:rPr>
      </w:pPr>
      <w:r w:rsidDel="00000000" w:rsidR="00000000" w:rsidRPr="00000000">
        <w:rPr>
          <w:rtl w:val="0"/>
        </w:rPr>
      </w:r>
    </w:p>
    <w:p w:rsidR="00000000" w:rsidDel="00000000" w:rsidP="00000000" w:rsidRDefault="00000000" w:rsidRPr="00000000" w14:paraId="00000068">
      <w:pPr>
        <w:rPr>
          <w:b w:val="1"/>
          <w:sz w:val="36"/>
          <w:szCs w:val="36"/>
        </w:rPr>
      </w:pPr>
      <w:r w:rsidDel="00000000" w:rsidR="00000000" w:rsidRPr="00000000">
        <w:rPr>
          <w:rtl w:val="0"/>
        </w:rPr>
      </w:r>
    </w:p>
    <w:p w:rsidR="00000000" w:rsidDel="00000000" w:rsidP="00000000" w:rsidRDefault="00000000" w:rsidRPr="00000000" w14:paraId="00000069">
      <w:pPr>
        <w:rPr>
          <w:b w:val="1"/>
          <w:sz w:val="36"/>
          <w:szCs w:val="36"/>
        </w:rPr>
      </w:pPr>
      <w:r w:rsidDel="00000000" w:rsidR="00000000" w:rsidRPr="00000000">
        <w:rPr>
          <w:rtl w:val="0"/>
        </w:rPr>
      </w:r>
    </w:p>
    <w:p w:rsidR="00000000" w:rsidDel="00000000" w:rsidP="00000000" w:rsidRDefault="00000000" w:rsidRPr="00000000" w14:paraId="0000006A">
      <w:pPr>
        <w:rPr>
          <w:b w:val="1"/>
          <w:sz w:val="36"/>
          <w:szCs w:val="36"/>
        </w:rPr>
      </w:pPr>
      <w:r w:rsidDel="00000000" w:rsidR="00000000" w:rsidRPr="00000000">
        <w:rPr>
          <w:rtl w:val="0"/>
        </w:rPr>
      </w:r>
    </w:p>
    <w:p w:rsidR="00000000" w:rsidDel="00000000" w:rsidP="00000000" w:rsidRDefault="00000000" w:rsidRPr="00000000" w14:paraId="0000006B">
      <w:pPr>
        <w:rPr>
          <w:b w:val="1"/>
          <w:sz w:val="36"/>
          <w:szCs w:val="36"/>
        </w:rPr>
      </w:pPr>
      <w:r w:rsidDel="00000000" w:rsidR="00000000" w:rsidRPr="00000000">
        <w:rPr>
          <w:rtl w:val="0"/>
        </w:rPr>
      </w:r>
    </w:p>
    <w:p w:rsidR="00000000" w:rsidDel="00000000" w:rsidP="00000000" w:rsidRDefault="00000000" w:rsidRPr="00000000" w14:paraId="0000006C">
      <w:pPr>
        <w:rPr>
          <w:b w:val="1"/>
          <w:sz w:val="36"/>
          <w:szCs w:val="36"/>
        </w:rPr>
      </w:pPr>
      <w:r w:rsidDel="00000000" w:rsidR="00000000" w:rsidRPr="00000000">
        <w:rPr>
          <w:rtl w:val="0"/>
        </w:rPr>
      </w:r>
    </w:p>
    <w:p w:rsidR="00000000" w:rsidDel="00000000" w:rsidP="00000000" w:rsidRDefault="00000000" w:rsidRPr="00000000" w14:paraId="0000006D">
      <w:pPr>
        <w:rPr>
          <w:b w:val="1"/>
          <w:sz w:val="36"/>
          <w:szCs w:val="36"/>
        </w:rPr>
      </w:pPr>
      <w:r w:rsidDel="00000000" w:rsidR="00000000" w:rsidRPr="00000000">
        <w:rPr>
          <w:rtl w:val="0"/>
        </w:rPr>
      </w:r>
    </w:p>
    <w:p w:rsidR="00000000" w:rsidDel="00000000" w:rsidP="00000000" w:rsidRDefault="00000000" w:rsidRPr="00000000" w14:paraId="0000006E">
      <w:pPr>
        <w:rPr>
          <w:b w:val="1"/>
          <w:sz w:val="36"/>
          <w:szCs w:val="36"/>
        </w:rPr>
      </w:pPr>
      <w:r w:rsidDel="00000000" w:rsidR="00000000" w:rsidRPr="00000000">
        <w:rPr>
          <w:rtl w:val="0"/>
        </w:rPr>
      </w:r>
    </w:p>
    <w:p w:rsidR="00000000" w:rsidDel="00000000" w:rsidP="00000000" w:rsidRDefault="00000000" w:rsidRPr="00000000" w14:paraId="0000006F">
      <w:pPr>
        <w:rPr>
          <w:b w:val="1"/>
          <w:sz w:val="36"/>
          <w:szCs w:val="36"/>
        </w:rPr>
      </w:pPr>
      <w:r w:rsidDel="00000000" w:rsidR="00000000" w:rsidRPr="00000000">
        <w:rPr>
          <w:rtl w:val="0"/>
        </w:rPr>
      </w:r>
    </w:p>
    <w:p w:rsidR="00000000" w:rsidDel="00000000" w:rsidP="00000000" w:rsidRDefault="00000000" w:rsidRPr="00000000" w14:paraId="00000070">
      <w:pPr>
        <w:rPr>
          <w:b w:val="1"/>
          <w:sz w:val="36"/>
          <w:szCs w:val="36"/>
        </w:rPr>
      </w:pPr>
      <w:r w:rsidDel="00000000" w:rsidR="00000000" w:rsidRPr="00000000">
        <w:rPr>
          <w:rtl w:val="0"/>
        </w:rPr>
      </w:r>
    </w:p>
    <w:p w:rsidR="00000000" w:rsidDel="00000000" w:rsidP="00000000" w:rsidRDefault="00000000" w:rsidRPr="00000000" w14:paraId="00000071">
      <w:pPr>
        <w:rPr>
          <w:b w:val="1"/>
          <w:sz w:val="36"/>
          <w:szCs w:val="36"/>
        </w:rPr>
      </w:pPr>
      <w:r w:rsidDel="00000000" w:rsidR="00000000" w:rsidRPr="00000000">
        <w:rPr>
          <w:rtl w:val="0"/>
        </w:rPr>
      </w:r>
    </w:p>
    <w:p w:rsidR="00000000" w:rsidDel="00000000" w:rsidP="00000000" w:rsidRDefault="00000000" w:rsidRPr="00000000" w14:paraId="00000072">
      <w:pPr>
        <w:rPr>
          <w:b w:val="1"/>
          <w:sz w:val="36"/>
          <w:szCs w:val="36"/>
        </w:rPr>
      </w:pPr>
      <w:r w:rsidDel="00000000" w:rsidR="00000000" w:rsidRPr="00000000">
        <w:rPr>
          <w:rtl w:val="0"/>
        </w:rPr>
      </w:r>
    </w:p>
    <w:p w:rsidR="00000000" w:rsidDel="00000000" w:rsidP="00000000" w:rsidRDefault="00000000" w:rsidRPr="00000000" w14:paraId="00000073">
      <w:pPr>
        <w:rPr>
          <w:b w:val="1"/>
          <w:sz w:val="36"/>
          <w:szCs w:val="36"/>
        </w:rPr>
      </w:pPr>
      <w:r w:rsidDel="00000000" w:rsidR="00000000" w:rsidRPr="00000000">
        <w:rPr>
          <w:rtl w:val="0"/>
        </w:rPr>
      </w:r>
    </w:p>
    <w:p w:rsidR="00000000" w:rsidDel="00000000" w:rsidP="00000000" w:rsidRDefault="00000000" w:rsidRPr="00000000" w14:paraId="00000074">
      <w:pPr>
        <w:rPr>
          <w:b w:val="1"/>
          <w:sz w:val="36"/>
          <w:szCs w:val="36"/>
        </w:rPr>
      </w:pPr>
      <w:r w:rsidDel="00000000" w:rsidR="00000000" w:rsidRPr="00000000">
        <w:rPr>
          <w:rtl w:val="0"/>
        </w:rPr>
      </w:r>
    </w:p>
    <w:p w:rsidR="00000000" w:rsidDel="00000000" w:rsidP="00000000" w:rsidRDefault="00000000" w:rsidRPr="00000000" w14:paraId="00000075">
      <w:pPr>
        <w:rPr>
          <w:b w:val="1"/>
          <w:sz w:val="36"/>
          <w:szCs w:val="36"/>
        </w:rPr>
      </w:pPr>
      <w:r w:rsidDel="00000000" w:rsidR="00000000" w:rsidRPr="00000000">
        <w:rPr>
          <w:rtl w:val="0"/>
        </w:rPr>
      </w:r>
    </w:p>
    <w:p w:rsidR="00000000" w:rsidDel="00000000" w:rsidP="00000000" w:rsidRDefault="00000000" w:rsidRPr="00000000" w14:paraId="00000076">
      <w:pPr>
        <w:rPr>
          <w:b w:val="1"/>
          <w:sz w:val="36"/>
          <w:szCs w:val="36"/>
        </w:rPr>
      </w:pPr>
      <w:r w:rsidDel="00000000" w:rsidR="00000000" w:rsidRPr="00000000">
        <w:rPr>
          <w:rtl w:val="0"/>
        </w:rPr>
      </w:r>
    </w:p>
    <w:p w:rsidR="00000000" w:rsidDel="00000000" w:rsidP="00000000" w:rsidRDefault="00000000" w:rsidRPr="00000000" w14:paraId="00000077">
      <w:pPr>
        <w:rPr>
          <w:b w:val="1"/>
          <w:sz w:val="36"/>
          <w:szCs w:val="36"/>
        </w:rPr>
      </w:pPr>
      <w:r w:rsidDel="00000000" w:rsidR="00000000" w:rsidRPr="00000000">
        <w:rPr>
          <w:rtl w:val="0"/>
        </w:rPr>
      </w:r>
    </w:p>
    <w:p w:rsidR="00000000" w:rsidDel="00000000" w:rsidP="00000000" w:rsidRDefault="00000000" w:rsidRPr="00000000" w14:paraId="00000078">
      <w:pPr>
        <w:rPr>
          <w:b w:val="1"/>
          <w:sz w:val="36"/>
          <w:szCs w:val="36"/>
        </w:rPr>
      </w:pPr>
      <w:r w:rsidDel="00000000" w:rsidR="00000000" w:rsidRPr="00000000">
        <w:rPr>
          <w:rtl w:val="0"/>
        </w:rPr>
      </w:r>
    </w:p>
    <w:p w:rsidR="00000000" w:rsidDel="00000000" w:rsidP="00000000" w:rsidRDefault="00000000" w:rsidRPr="00000000" w14:paraId="00000079">
      <w:pPr>
        <w:rPr>
          <w:b w:val="1"/>
          <w:sz w:val="36"/>
          <w:szCs w:val="36"/>
        </w:rPr>
      </w:pPr>
      <w:r w:rsidDel="00000000" w:rsidR="00000000" w:rsidRPr="00000000">
        <w:rPr>
          <w:rtl w:val="0"/>
        </w:rPr>
      </w:r>
    </w:p>
    <w:p w:rsidR="00000000" w:rsidDel="00000000" w:rsidP="00000000" w:rsidRDefault="00000000" w:rsidRPr="00000000" w14:paraId="0000007A">
      <w:pPr>
        <w:rPr>
          <w:b w:val="1"/>
          <w:sz w:val="36"/>
          <w:szCs w:val="36"/>
        </w:rPr>
      </w:pPr>
      <w:r w:rsidDel="00000000" w:rsidR="00000000" w:rsidRPr="00000000">
        <w:rPr>
          <w:b w:val="1"/>
          <w:sz w:val="36"/>
          <w:szCs w:val="36"/>
          <w:rtl w:val="0"/>
        </w:rPr>
        <w:t xml:space="preserve">Extensión territorial</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El cantón de Esparza cuenta con un área de 216,80 km².Sus límites son al sur colinda con la costa del Océano Pacífico, al norte con Montes de Oro y San Ramón, al este con San Mateo y Orotina, y al oeste con el cantón de Puntarenas. Montes de Oro posee una extensión territorial de 244.76 km² y está.Montes de Oro es el cantón número 4 de la Provincia de Puntarenas, en la costa pacífica de Costa Rica. Ubicado en el norte de la provincia, es uno de los cuatro cantones de la provincia de Puntarenas que no tiene límites con el Océano Pacífico.</w:t>
      </w:r>
      <w:r w:rsidDel="00000000" w:rsidR="00000000" w:rsidRPr="00000000">
        <w:drawing>
          <wp:anchor allowOverlap="1" behindDoc="0" distB="114300" distT="114300" distL="114300" distR="114300" hidden="0" layoutInCell="1" locked="0" relativeHeight="0" simplePos="0">
            <wp:simplePos x="0" y="0"/>
            <wp:positionH relativeFrom="column">
              <wp:posOffset>3790950</wp:posOffset>
            </wp:positionH>
            <wp:positionV relativeFrom="paragraph">
              <wp:posOffset>1277875</wp:posOffset>
            </wp:positionV>
            <wp:extent cx="2005013" cy="2407563"/>
            <wp:effectExtent b="0" l="0" r="0" t="0"/>
            <wp:wrapNone/>
            <wp:docPr id="18" name="image12.jpg"/>
            <a:graphic>
              <a:graphicData uri="http://schemas.openxmlformats.org/drawingml/2006/picture">
                <pic:pic>
                  <pic:nvPicPr>
                    <pic:cNvPr id="0" name="image12.jpg"/>
                    <pic:cNvPicPr preferRelativeResize="0"/>
                  </pic:nvPicPr>
                  <pic:blipFill>
                    <a:blip r:embed="rId8"/>
                    <a:srcRect b="0" l="0" r="0" t="0"/>
                    <a:stretch>
                      <a:fillRect/>
                    </a:stretch>
                  </pic:blipFill>
                  <pic:spPr>
                    <a:xfrm>
                      <a:off x="0" y="0"/>
                      <a:ext cx="2005013" cy="2407563"/>
                    </a:xfrm>
                    <a:prstGeom prst="rect"/>
                    <a:ln/>
                  </pic:spPr>
                </pic:pic>
              </a:graphicData>
            </a:graphic>
          </wp:anchor>
        </w:drawing>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74820</wp:posOffset>
            </wp:positionH>
            <wp:positionV relativeFrom="paragraph">
              <wp:posOffset>162686</wp:posOffset>
            </wp:positionV>
            <wp:extent cx="3214688" cy="2051277"/>
            <wp:effectExtent b="0" l="0" r="0" t="0"/>
            <wp:wrapNone/>
            <wp:docPr id="27" name="image28.jpg"/>
            <a:graphic>
              <a:graphicData uri="http://schemas.openxmlformats.org/drawingml/2006/picture">
                <pic:pic>
                  <pic:nvPicPr>
                    <pic:cNvPr id="0" name="image28.jpg"/>
                    <pic:cNvPicPr preferRelativeResize="0"/>
                  </pic:nvPicPr>
                  <pic:blipFill>
                    <a:blip r:embed="rId9"/>
                    <a:srcRect b="0" l="0" r="0" t="0"/>
                    <a:stretch>
                      <a:fillRect/>
                    </a:stretch>
                  </pic:blipFill>
                  <pic:spPr>
                    <a:xfrm>
                      <a:off x="0" y="0"/>
                      <a:ext cx="3214688" cy="2051277"/>
                    </a:xfrm>
                    <a:prstGeom prst="rect"/>
                    <a:ln/>
                  </pic:spPr>
                </pic:pic>
              </a:graphicData>
            </a:graphic>
          </wp:anchor>
        </w:drawing>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                 Mapa de Esparza (Costa Rica)                                      Mapa de Montes de oro</w:t>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t xml:space="preserve">Buenos Aires cuenta con un área de 555,37 km² sus límites son al oeste con Brunka, al oeste con Potrero Grande, suroeste con Pilas y al sur con boruca. Cantón de Puntarenas cuenta con un área de 1842,33 km².Sus límites son al norte con montes de oro, al noroeste con san Jerónimo, al este con Espíritu Santo, al suroeste con Caldera y al sur con el Océano Pacífico </w:t>
      </w:r>
    </w:p>
    <w:p w:rsidR="00000000" w:rsidDel="00000000" w:rsidP="00000000" w:rsidRDefault="00000000" w:rsidRPr="00000000" w14:paraId="0000008D">
      <w:pPr>
        <w:rPr/>
      </w:pPr>
      <w:r w:rsidDel="00000000" w:rsidR="00000000" w:rsidRPr="00000000">
        <w:rPr>
          <w:rtl w:val="0"/>
        </w:rPr>
        <w:t xml:space="preserve"> </w:t>
      </w:r>
    </w:p>
    <w:p w:rsidR="00000000" w:rsidDel="00000000" w:rsidP="00000000" w:rsidRDefault="00000000" w:rsidRPr="00000000" w14:paraId="0000008E">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-361949</wp:posOffset>
            </wp:positionH>
            <wp:positionV relativeFrom="paragraph">
              <wp:posOffset>114300</wp:posOffset>
            </wp:positionV>
            <wp:extent cx="2768569" cy="2416825"/>
            <wp:effectExtent b="0" l="0" r="0" t="0"/>
            <wp:wrapNone/>
            <wp:docPr id="6"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768569" cy="2416825"/>
                    </a:xfrm>
                    <a:prstGeom prst="rect"/>
                    <a:ln/>
                  </pic:spPr>
                </pic:pic>
              </a:graphicData>
            </a:graphic>
          </wp:anchor>
        </w:drawing>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2581275</wp:posOffset>
            </wp:positionH>
            <wp:positionV relativeFrom="paragraph">
              <wp:posOffset>207787</wp:posOffset>
            </wp:positionV>
            <wp:extent cx="3727518" cy="1775938"/>
            <wp:effectExtent b="0" l="0" r="0" t="0"/>
            <wp:wrapNone/>
            <wp:docPr id="20" name="image15.jpg"/>
            <a:graphic>
              <a:graphicData uri="http://schemas.openxmlformats.org/drawingml/2006/picture">
                <pic:pic>
                  <pic:nvPicPr>
                    <pic:cNvPr id="0" name="image15.jpg"/>
                    <pic:cNvPicPr preferRelativeResize="0"/>
                  </pic:nvPicPr>
                  <pic:blipFill>
                    <a:blip r:embed="rId11"/>
                    <a:srcRect b="0" l="0" r="0" t="0"/>
                    <a:stretch>
                      <a:fillRect/>
                    </a:stretch>
                  </pic:blipFill>
                  <pic:spPr>
                    <a:xfrm>
                      <a:off x="0" y="0"/>
                      <a:ext cx="3727518" cy="1775938"/>
                    </a:xfrm>
                    <a:prstGeom prst="rect"/>
                    <a:ln/>
                  </pic:spPr>
                </pic:pic>
              </a:graphicData>
            </a:graphic>
          </wp:anchor>
        </w:drawing>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pPr>
      <w:r w:rsidDel="00000000" w:rsidR="00000000" w:rsidRPr="00000000">
        <w:rPr>
          <w:rtl w:val="0"/>
        </w:rPr>
      </w:r>
    </w:p>
    <w:p w:rsidR="00000000" w:rsidDel="00000000" w:rsidP="00000000" w:rsidRDefault="00000000" w:rsidRPr="00000000" w14:paraId="0000009B">
      <w:pPr>
        <w:rPr/>
      </w:pPr>
      <w:r w:rsidDel="00000000" w:rsidR="00000000" w:rsidRPr="00000000">
        <w:rPr>
          <w:rtl w:val="0"/>
        </w:rPr>
      </w:r>
    </w:p>
    <w:p w:rsidR="00000000" w:rsidDel="00000000" w:rsidP="00000000" w:rsidRDefault="00000000" w:rsidRPr="00000000" w14:paraId="0000009C">
      <w:pPr>
        <w:rPr>
          <w:b w:val="1"/>
          <w:sz w:val="36"/>
          <w:szCs w:val="36"/>
        </w:rPr>
      </w:pPr>
      <w:r w:rsidDel="00000000" w:rsidR="00000000" w:rsidRPr="00000000">
        <w:rPr>
          <w:rtl w:val="0"/>
        </w:rPr>
        <w:t xml:space="preserve">   Buenos Aires (Costa Rica)                                                     Cantón de Puntarenas</w:t>
      </w:r>
      <w:r w:rsidDel="00000000" w:rsidR="00000000" w:rsidRPr="00000000">
        <w:rPr>
          <w:rtl w:val="0"/>
        </w:rPr>
      </w:r>
    </w:p>
    <w:p w:rsidR="00000000" w:rsidDel="00000000" w:rsidP="00000000" w:rsidRDefault="00000000" w:rsidRPr="00000000" w14:paraId="0000009D">
      <w:pPr>
        <w:rPr>
          <w:b w:val="1"/>
          <w:sz w:val="28"/>
          <w:szCs w:val="28"/>
        </w:rPr>
      </w:pPr>
      <w:r w:rsidDel="00000000" w:rsidR="00000000" w:rsidRPr="00000000">
        <w:rPr>
          <w:rtl w:val="0"/>
        </w:rPr>
      </w:r>
    </w:p>
    <w:p w:rsidR="00000000" w:rsidDel="00000000" w:rsidP="00000000" w:rsidRDefault="00000000" w:rsidRPr="00000000" w14:paraId="0000009E">
      <w:pPr>
        <w:rPr>
          <w:b w:val="1"/>
          <w:sz w:val="28"/>
          <w:szCs w:val="28"/>
        </w:rPr>
      </w:pPr>
      <w:r w:rsidDel="00000000" w:rsidR="00000000" w:rsidRPr="00000000">
        <w:rPr>
          <w:b w:val="1"/>
          <w:sz w:val="28"/>
          <w:szCs w:val="28"/>
          <w:rtl w:val="0"/>
        </w:rPr>
        <w:t xml:space="preserve">Extensiones territoriales de los cantones en Porcentajes</w:t>
      </w:r>
    </w:p>
    <w:p w:rsidR="00000000" w:rsidDel="00000000" w:rsidP="00000000" w:rsidRDefault="00000000" w:rsidRPr="00000000" w14:paraId="0000009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736763</wp:posOffset>
            </wp:positionH>
            <wp:positionV relativeFrom="paragraph">
              <wp:posOffset>260179</wp:posOffset>
            </wp:positionV>
            <wp:extent cx="4252913" cy="4252913"/>
            <wp:effectExtent b="0" l="0" r="0" t="0"/>
            <wp:wrapNone/>
            <wp:docPr id="5" name="image25.png"/>
            <a:graphic>
              <a:graphicData uri="http://schemas.openxmlformats.org/drawingml/2006/picture">
                <pic:pic>
                  <pic:nvPicPr>
                    <pic:cNvPr id="0" name="image25.png"/>
                    <pic:cNvPicPr preferRelativeResize="0"/>
                  </pic:nvPicPr>
                  <pic:blipFill>
                    <a:blip r:embed="rId12"/>
                    <a:srcRect b="0" l="0" r="0" t="0"/>
                    <a:stretch>
                      <a:fillRect/>
                    </a:stretch>
                  </pic:blipFill>
                  <pic:spPr>
                    <a:xfrm>
                      <a:off x="0" y="0"/>
                      <a:ext cx="4252913" cy="4252913"/>
                    </a:xfrm>
                    <a:prstGeom prst="rect"/>
                    <a:ln/>
                  </pic:spPr>
                </pic:pic>
              </a:graphicData>
            </a:graphic>
          </wp:anchor>
        </w:drawing>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rtl w:val="0"/>
        </w:rPr>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r>
    </w:p>
    <w:p w:rsidR="00000000" w:rsidDel="00000000" w:rsidP="00000000" w:rsidRDefault="00000000" w:rsidRPr="00000000" w14:paraId="000000B9">
      <w:pPr>
        <w:rPr/>
      </w:pPr>
      <w:r w:rsidDel="00000000" w:rsidR="00000000" w:rsidRPr="00000000">
        <w:rPr>
          <w:rtl w:val="0"/>
        </w:rPr>
        <w:t xml:space="preserve">Extensión territorial de Buenos Aires (2017)</w:t>
      </w:r>
    </w:p>
    <w:p w:rsidR="00000000" w:rsidDel="00000000" w:rsidP="00000000" w:rsidRDefault="00000000" w:rsidRPr="00000000" w14:paraId="000000BA">
      <w:pPr>
        <w:rPr/>
      </w:pPr>
      <w:r w:rsidDel="00000000" w:rsidR="00000000" w:rsidRPr="00000000">
        <w:rPr>
          <w:rtl w:val="0"/>
        </w:rPr>
        <w:t xml:space="preserve">Imprenta nacional </w:t>
      </w:r>
    </w:p>
    <w:p w:rsidR="00000000" w:rsidDel="00000000" w:rsidP="00000000" w:rsidRDefault="00000000" w:rsidRPr="00000000" w14:paraId="000000BB">
      <w:pPr>
        <w:rPr/>
      </w:pPr>
      <w:r w:rsidDel="00000000" w:rsidR="00000000" w:rsidRPr="00000000">
        <w:rPr>
          <w:rtl w:val="0"/>
        </w:rPr>
        <w:t xml:space="preserve"> </w:t>
      </w:r>
    </w:p>
    <w:p w:rsidR="00000000" w:rsidDel="00000000" w:rsidP="00000000" w:rsidRDefault="00000000" w:rsidRPr="00000000" w14:paraId="000000BC">
      <w:pPr>
        <w:rPr/>
      </w:pPr>
      <w:r w:rsidDel="00000000" w:rsidR="00000000" w:rsidRPr="00000000">
        <w:rPr>
          <w:rtl w:val="0"/>
        </w:rPr>
        <w:t xml:space="preserve">Extensión territorial de puntarenas (2021)</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b w:val="1"/>
          <w:sz w:val="36"/>
          <w:szCs w:val="36"/>
        </w:rPr>
      </w:pPr>
      <w:r w:rsidDel="00000000" w:rsidR="00000000" w:rsidRPr="00000000">
        <w:rPr>
          <w:rtl w:val="0"/>
        </w:rPr>
      </w:r>
    </w:p>
    <w:p w:rsidR="00000000" w:rsidDel="00000000" w:rsidP="00000000" w:rsidRDefault="00000000" w:rsidRPr="00000000" w14:paraId="000000C1">
      <w:pPr>
        <w:rPr>
          <w:b w:val="1"/>
          <w:sz w:val="36"/>
          <w:szCs w:val="36"/>
        </w:rPr>
      </w:pPr>
      <w:r w:rsidDel="00000000" w:rsidR="00000000" w:rsidRPr="00000000">
        <w:rPr>
          <w:rtl w:val="0"/>
        </w:rPr>
      </w:r>
    </w:p>
    <w:p w:rsidR="00000000" w:rsidDel="00000000" w:rsidP="00000000" w:rsidRDefault="00000000" w:rsidRPr="00000000" w14:paraId="000000C2">
      <w:pPr>
        <w:rPr>
          <w:b w:val="1"/>
          <w:sz w:val="36"/>
          <w:szCs w:val="36"/>
        </w:rPr>
      </w:pPr>
      <w:r w:rsidDel="00000000" w:rsidR="00000000" w:rsidRPr="00000000">
        <w:rPr>
          <w:rtl w:val="0"/>
        </w:rPr>
      </w:r>
    </w:p>
    <w:p w:rsidR="00000000" w:rsidDel="00000000" w:rsidP="00000000" w:rsidRDefault="00000000" w:rsidRPr="00000000" w14:paraId="000000C3">
      <w:pPr>
        <w:rPr>
          <w:b w:val="1"/>
          <w:sz w:val="36"/>
          <w:szCs w:val="36"/>
        </w:rPr>
      </w:pPr>
      <w:r w:rsidDel="00000000" w:rsidR="00000000" w:rsidRPr="00000000">
        <w:rPr>
          <w:rtl w:val="0"/>
        </w:rPr>
      </w:r>
    </w:p>
    <w:p w:rsidR="00000000" w:rsidDel="00000000" w:rsidP="00000000" w:rsidRDefault="00000000" w:rsidRPr="00000000" w14:paraId="000000C4">
      <w:pPr>
        <w:rPr>
          <w:b w:val="1"/>
          <w:sz w:val="36"/>
          <w:szCs w:val="36"/>
        </w:rPr>
      </w:pPr>
      <w:r w:rsidDel="00000000" w:rsidR="00000000" w:rsidRPr="00000000">
        <w:rPr>
          <w:rtl w:val="0"/>
        </w:rPr>
      </w:r>
    </w:p>
    <w:p w:rsidR="00000000" w:rsidDel="00000000" w:rsidP="00000000" w:rsidRDefault="00000000" w:rsidRPr="00000000" w14:paraId="000000C5">
      <w:pPr>
        <w:rPr>
          <w:b w:val="1"/>
          <w:sz w:val="36"/>
          <w:szCs w:val="36"/>
        </w:rPr>
      </w:pPr>
      <w:r w:rsidDel="00000000" w:rsidR="00000000" w:rsidRPr="00000000">
        <w:rPr>
          <w:rtl w:val="0"/>
        </w:rPr>
      </w:r>
    </w:p>
    <w:p w:rsidR="00000000" w:rsidDel="00000000" w:rsidP="00000000" w:rsidRDefault="00000000" w:rsidRPr="00000000" w14:paraId="000000C6">
      <w:pPr>
        <w:rPr>
          <w:b w:val="1"/>
          <w:sz w:val="36"/>
          <w:szCs w:val="36"/>
        </w:rPr>
      </w:pPr>
      <w:r w:rsidDel="00000000" w:rsidR="00000000" w:rsidRPr="00000000">
        <w:rPr>
          <w:rtl w:val="0"/>
        </w:rPr>
      </w:r>
    </w:p>
    <w:p w:rsidR="00000000" w:rsidDel="00000000" w:rsidP="00000000" w:rsidRDefault="00000000" w:rsidRPr="00000000" w14:paraId="000000C7">
      <w:pPr>
        <w:rPr>
          <w:b w:val="1"/>
          <w:sz w:val="36"/>
          <w:szCs w:val="36"/>
        </w:rPr>
      </w:pPr>
      <w:r w:rsidDel="00000000" w:rsidR="00000000" w:rsidRPr="00000000">
        <w:rPr>
          <w:rtl w:val="0"/>
        </w:rPr>
      </w:r>
    </w:p>
    <w:p w:rsidR="00000000" w:rsidDel="00000000" w:rsidP="00000000" w:rsidRDefault="00000000" w:rsidRPr="00000000" w14:paraId="000000C8">
      <w:pPr>
        <w:rPr>
          <w:b w:val="1"/>
          <w:sz w:val="36"/>
          <w:szCs w:val="36"/>
        </w:rPr>
      </w:pPr>
      <w:r w:rsidDel="00000000" w:rsidR="00000000" w:rsidRPr="00000000">
        <w:rPr>
          <w:b w:val="1"/>
          <w:sz w:val="36"/>
          <w:szCs w:val="36"/>
          <w:rtl w:val="0"/>
        </w:rPr>
        <w:t xml:space="preserve">Lengua materna y extranjera </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Según la constitución política de Costa Rica en el artículo 76 declara que el español es el idioma oficial de la Nación, no obstante el Estado velará por el mantenimiento y cultivo de lenguas indígenas nacionales, una de las reservas ,según go visit Costa Rica se menciona que los boruca viven en puntarenas desde antes de la llegada de los conquistadores españoles en el siglo XV, también se habla de otras tribus que se unieron con los boruca, estas son los Abubaes, Borucac,coto y Turrucaca. </w:t>
      </w:r>
      <w:r w:rsidDel="00000000" w:rsidR="00000000" w:rsidRPr="00000000">
        <w:rPr>
          <w:rtl w:val="0"/>
        </w:rPr>
        <w:t xml:space="preserve">La misma reserva se encuentra a unos 12 kilómetros al sureste de la ciudad de Buenos Aires, y cuenta con casi 60 kilómetros cuadrados de tierra, que se extienden en las estribaciones de la Cordillera de Talamanca.</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466725</wp:posOffset>
            </wp:positionV>
            <wp:extent cx="2333625" cy="1866640"/>
            <wp:effectExtent b="0" l="0" r="0" t="0"/>
            <wp:wrapSquare wrapText="bothSides" distB="114300" distT="114300" distL="114300" distR="114300"/>
            <wp:docPr id="23" name="image7.jpg"/>
            <a:graphic>
              <a:graphicData uri="http://schemas.openxmlformats.org/drawingml/2006/picture">
                <pic:pic>
                  <pic:nvPicPr>
                    <pic:cNvPr id="0" name="image7.jpg"/>
                    <pic:cNvPicPr preferRelativeResize="0"/>
                  </pic:nvPicPr>
                  <pic:blipFill>
                    <a:blip r:embed="rId13"/>
                    <a:srcRect b="0" l="0" r="0" t="0"/>
                    <a:stretch>
                      <a:fillRect/>
                    </a:stretch>
                  </pic:blipFill>
                  <pic:spPr>
                    <a:xfrm>
                      <a:off x="0" y="0"/>
                      <a:ext cx="2333625" cy="1866640"/>
                    </a:xfrm>
                    <a:prstGeom prst="rect"/>
                    <a:ln/>
                  </pic:spPr>
                </pic:pic>
              </a:graphicData>
            </a:graphic>
          </wp:anchor>
        </w:drawing>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t xml:space="preserve">Puntarenas al estar ubicado un una zona portuaria y no muy desarrollada en lo que se refiere a grandes edificaciones tales como las de la capital su habla y acento tiene algunas diferencias, las mas notorias son que tienden a omitir la letra "s" o cambiarla por una "j"</w:t>
      </w:r>
    </w:p>
    <w:p w:rsidR="00000000" w:rsidDel="00000000" w:rsidP="00000000" w:rsidRDefault="00000000" w:rsidRPr="00000000" w14:paraId="000000CE">
      <w:pPr>
        <w:rPr/>
      </w:pPr>
      <w:r w:rsidDel="00000000" w:rsidR="00000000" w:rsidRPr="00000000">
        <w:rPr>
          <w:rtl w:val="0"/>
        </w:rPr>
        <w:t xml:space="preserve">por ejemplo, "ay Dio'mio" y "Que hora es? es la jocho de la mañana", es normal en las areas mas costeras de puntarenas que sin importad la edad de una persona se hablen usando "vos", por ejemplo, "vos ya descargaste el barco?", otras de las diferencias son ciertas palabras que solo son usadas en puntarenas como el muey( muelle), chistate(sistitis), sopiado(sudado), michi(maje), Pura chule( todo bien), </w:t>
      </w:r>
      <w:r w:rsidDel="00000000" w:rsidR="00000000" w:rsidRPr="00000000">
        <w:rPr>
          <w:rtl w:val="0"/>
        </w:rPr>
        <w:t xml:space="preserve">casadoras</w:t>
      </w:r>
      <w:r w:rsidDel="00000000" w:rsidR="00000000" w:rsidRPr="00000000">
        <w:rPr>
          <w:rtl w:val="0"/>
        </w:rPr>
        <w:t xml:space="preserve"> (buses), voy para abajo(dirijirse al centro o puerto), Huevo(amigo muy querido), carramuñoso( Brusco sin pulir), muca(bicicleta), estoy jopipo( estoy lleno), pechero(pesado).</w:t>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279988</wp:posOffset>
            </wp:positionV>
            <wp:extent cx="1519238" cy="2029267"/>
            <wp:effectExtent b="0" l="0" r="0" t="0"/>
            <wp:wrapSquare wrapText="bothSides" distB="114300" distT="114300" distL="114300" distR="114300"/>
            <wp:docPr id="17" name="image14.jpg"/>
            <a:graphic>
              <a:graphicData uri="http://schemas.openxmlformats.org/drawingml/2006/picture">
                <pic:pic>
                  <pic:nvPicPr>
                    <pic:cNvPr id="0" name="image14.jpg"/>
                    <pic:cNvPicPr preferRelativeResize="0"/>
                  </pic:nvPicPr>
                  <pic:blipFill>
                    <a:blip r:embed="rId14"/>
                    <a:srcRect b="0" l="0" r="0" t="0"/>
                    <a:stretch>
                      <a:fillRect/>
                    </a:stretch>
                  </pic:blipFill>
                  <pic:spPr>
                    <a:xfrm>
                      <a:off x="0" y="0"/>
                      <a:ext cx="1519238" cy="2029267"/>
                    </a:xfrm>
                    <a:prstGeom prst="rect"/>
                    <a:ln/>
                  </pic:spPr>
                </pic:pic>
              </a:graphicData>
            </a:graphic>
          </wp:anchor>
        </w:drawing>
      </w:r>
    </w:p>
    <w:p w:rsidR="00000000" w:rsidDel="00000000" w:rsidP="00000000" w:rsidRDefault="00000000" w:rsidRPr="00000000" w14:paraId="000000D1">
      <w:pPr>
        <w:rPr/>
      </w:pPr>
      <w:r w:rsidDel="00000000" w:rsidR="00000000" w:rsidRPr="00000000">
        <w:rPr>
          <w:rtl w:val="0"/>
        </w:rPr>
        <w:t xml:space="preserve">Autor mas reconocido en la provincia</w:t>
      </w:r>
    </w:p>
    <w:p w:rsidR="00000000" w:rsidDel="00000000" w:rsidP="00000000" w:rsidRDefault="00000000" w:rsidRPr="00000000" w14:paraId="000000D2">
      <w:pPr>
        <w:rPr>
          <w:b w:val="1"/>
          <w:sz w:val="36"/>
          <w:szCs w:val="36"/>
        </w:rPr>
      </w:pPr>
      <w:r w:rsidDel="00000000" w:rsidR="00000000" w:rsidRPr="00000000">
        <w:rPr>
          <w:rtl w:val="0"/>
        </w:rPr>
        <w:t xml:space="preserve">Francisco Zúñiga Díaz fue un escritor Costarricense nacido el 12 de julio de 1931 en Puntarenas de niño se trasladó con sus padres, Celín Zúñiga Brenes y Josefina Díaz Mora a Esparza, transcurrieron su infancia y juventud, de donde logra absorber del paisaje cálido y del pueblo la poesía y el mensaje humano que transmitió en sus primeros cuentos que se editan en San José, realizó sus estudios secundarios en el Liceo de Costa Rica y los finalizó en el Liceo José Martí de Puntarenas. Algunas de sus obras mas conocidas son ​​"Trillos y nubes" (1964)</w:t>
      </w:r>
      <w:r w:rsidDel="00000000" w:rsidR="00000000" w:rsidRPr="00000000">
        <w:rPr>
          <w:rtl w:val="0"/>
        </w:rPr>
      </w:r>
    </w:p>
    <w:p w:rsidR="00000000" w:rsidDel="00000000" w:rsidP="00000000" w:rsidRDefault="00000000" w:rsidRPr="00000000" w14:paraId="000000D3">
      <w:pPr>
        <w:rPr>
          <w:b w:val="1"/>
          <w:sz w:val="36"/>
          <w:szCs w:val="36"/>
        </w:rPr>
      </w:pPr>
      <w:r w:rsidDel="00000000" w:rsidR="00000000" w:rsidRPr="00000000">
        <w:rPr>
          <w:rtl w:val="0"/>
        </w:rPr>
      </w:r>
    </w:p>
    <w:p w:rsidR="00000000" w:rsidDel="00000000" w:rsidP="00000000" w:rsidRDefault="00000000" w:rsidRPr="00000000" w14:paraId="000000D4">
      <w:pPr>
        <w:rPr>
          <w:b w:val="1"/>
          <w:sz w:val="36"/>
          <w:szCs w:val="36"/>
        </w:rPr>
      </w:pPr>
      <w:r w:rsidDel="00000000" w:rsidR="00000000" w:rsidRPr="00000000">
        <w:rPr>
          <w:rtl w:val="0"/>
        </w:rPr>
      </w:r>
    </w:p>
    <w:p w:rsidR="00000000" w:rsidDel="00000000" w:rsidP="00000000" w:rsidRDefault="00000000" w:rsidRPr="00000000" w14:paraId="000000D5">
      <w:pPr>
        <w:rPr>
          <w:b w:val="1"/>
          <w:sz w:val="36"/>
          <w:szCs w:val="36"/>
        </w:rPr>
      </w:pPr>
      <w:r w:rsidDel="00000000" w:rsidR="00000000" w:rsidRPr="00000000">
        <w:rPr>
          <w:rtl w:val="0"/>
        </w:rPr>
      </w:r>
    </w:p>
    <w:p w:rsidR="00000000" w:rsidDel="00000000" w:rsidP="00000000" w:rsidRDefault="00000000" w:rsidRPr="00000000" w14:paraId="000000D6">
      <w:pPr>
        <w:rPr>
          <w:b w:val="1"/>
          <w:sz w:val="36"/>
          <w:szCs w:val="36"/>
        </w:rPr>
      </w:pPr>
      <w:r w:rsidDel="00000000" w:rsidR="00000000" w:rsidRPr="00000000">
        <w:rPr>
          <w:rtl w:val="0"/>
        </w:rPr>
      </w:r>
    </w:p>
    <w:p w:rsidR="00000000" w:rsidDel="00000000" w:rsidP="00000000" w:rsidRDefault="00000000" w:rsidRPr="00000000" w14:paraId="000000D7">
      <w:pPr>
        <w:rPr>
          <w:b w:val="1"/>
          <w:sz w:val="36"/>
          <w:szCs w:val="36"/>
        </w:rPr>
      </w:pPr>
      <w:r w:rsidDel="00000000" w:rsidR="00000000" w:rsidRPr="00000000">
        <w:rPr>
          <w:b w:val="1"/>
          <w:sz w:val="36"/>
          <w:szCs w:val="36"/>
          <w:rtl w:val="0"/>
        </w:rPr>
        <w:t xml:space="preserve">Festividades religiosas </w:t>
      </w:r>
    </w:p>
    <w:p w:rsidR="00000000" w:rsidDel="00000000" w:rsidP="00000000" w:rsidRDefault="00000000" w:rsidRPr="00000000" w14:paraId="000000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b w:val="1"/>
          <w:rtl w:val="0"/>
        </w:rPr>
        <w:t xml:space="preserve">VIRGEN DEL CARMEN </w:t>
      </w:r>
      <w:r w:rsidDel="00000000" w:rsidR="00000000" w:rsidRPr="00000000">
        <w:rPr>
          <w:rtl w:val="0"/>
        </w:rPr>
        <w:t xml:space="preserve">(virgen del mar)</w:t>
      </w:r>
    </w:p>
    <w:p w:rsidR="00000000" w:rsidDel="00000000" w:rsidP="00000000" w:rsidRDefault="00000000" w:rsidRPr="00000000" w14:paraId="000000D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0D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Una de las festividades religiosas que se celebran en puntarenas es la advocación de la Virgen del Carmen o mejor conocida como la Virgen del Mar data del siglo XII, cuando “una comunidad independiente de ermitaños con un apostolado informal y ocasional” formada ahora en el Monte Carmelo (en el actual Israel) (Merton, 2001, p. 154). Lugar que es considerado sagrado desde tiempos precristianos (Raventós, 1998) y ya en el siglo IX A.C. Esta festividad es celebrada el 16 julio según la tradición católica, ya que en esa fecha en el a;o 1251 la Virgen Maria se apareció en Inglaterra a Simon Stock y fue entregada al escapulario del Carmen (Bergier, 1832; Del Carmelo, 2010; Sálesman, 2007; Trese, 2004). La festividad de Santa María del Monte Carmelo fue extendida tanto en el mundo católico que el papa Benedicto XIII la insertó en el calendario universal en 1726 (Raventós, 1998). La devoción de la Virgen del Carmen en Costa Rica está muy extendida y en diversos lugares se llevan a cabo festejos en su honor.</w:t>
      </w:r>
    </w:p>
    <w:p w:rsidR="00000000" w:rsidDel="00000000" w:rsidP="00000000" w:rsidRDefault="00000000" w:rsidRPr="00000000" w14:paraId="000000D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Se presentan a continuación algunos ejemplos de cómo se celebró esta fiesta religiosa en distintas localidades del país y en diversos momentos de la historia costarricense:</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36"/>
          <w:szCs w:val="36"/>
        </w:rPr>
      </w:pPr>
      <w:r w:rsidDel="00000000" w:rsidR="00000000" w:rsidRPr="00000000">
        <w:rPr>
          <w:rtl w:val="0"/>
        </w:rPr>
        <w:t xml:space="preserve">El terremoto de 1910, que destruyó Cartago, arruinó todas las iglesias de esa ciudad, con la excepción de la de San Nicolás, aunque debió también reconstruirse parcialmente. A este templo se trasladó la Cofradía, la Tercera Orden y la imagen de la Virgen María del Monte Carmelo. El Obispo solicitó al papa Pío XI que designara a la Virgen del Carmen como titular de esta iglesia y como cotitular a San Nicolás. El Papa accedió al nombramiento de la Virgen como “cotitular principal”, pero que el templo mantuviera el título de San Nicolás Tolentino. Las festividades que se realizaron en Cartago los días 15, 16 y 17 de julio de 1925, fundamentalmente de tipo litúrgico, destacaron por la presencia de Manuel (Melico) Salazar y de Roberto Campabadal, en el coro, “quienes han ofrecido sus servicios en honor de la Santísima Madre del Carmen” (Fiesta del Carmen en Cartago, 1925, p. 7).” Diaz Arias, D. (Ed.). (2014, septiembre 19). </w:t>
      </w:r>
      <w:r w:rsidDel="00000000" w:rsidR="00000000" w:rsidRPr="00000000">
        <w:rPr>
          <w:rtl w:val="0"/>
        </w:rPr>
      </w:r>
    </w:p>
    <w:p w:rsidR="00000000" w:rsidDel="00000000" w:rsidP="00000000" w:rsidRDefault="00000000" w:rsidRPr="00000000" w14:paraId="000000DF">
      <w:pP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800100</wp:posOffset>
            </wp:positionH>
            <wp:positionV relativeFrom="paragraph">
              <wp:posOffset>321348</wp:posOffset>
            </wp:positionV>
            <wp:extent cx="3376613" cy="2532459"/>
            <wp:effectExtent b="0" l="0" r="0" t="0"/>
            <wp:wrapNone/>
            <wp:docPr id="10"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3376613" cy="2532459"/>
                    </a:xfrm>
                    <a:prstGeom prst="rect"/>
                    <a:ln/>
                  </pic:spPr>
                </pic:pic>
              </a:graphicData>
            </a:graphic>
          </wp:anchor>
        </w:drawing>
      </w:r>
    </w:p>
    <w:p w:rsidR="00000000" w:rsidDel="00000000" w:rsidP="00000000" w:rsidRDefault="00000000" w:rsidRPr="00000000" w14:paraId="000000E0">
      <w:pPr>
        <w:rPr>
          <w:b w:val="1"/>
          <w:sz w:val="36"/>
          <w:szCs w:val="36"/>
        </w:rPr>
      </w:pPr>
      <w:r w:rsidDel="00000000" w:rsidR="00000000" w:rsidRPr="00000000">
        <w:rPr>
          <w:rtl w:val="0"/>
        </w:rPr>
      </w:r>
    </w:p>
    <w:p w:rsidR="00000000" w:rsidDel="00000000" w:rsidP="00000000" w:rsidRDefault="00000000" w:rsidRPr="00000000" w14:paraId="000000E1">
      <w:pPr>
        <w:rPr>
          <w:b w:val="1"/>
          <w:sz w:val="36"/>
          <w:szCs w:val="36"/>
        </w:rPr>
      </w:pPr>
      <w:r w:rsidDel="00000000" w:rsidR="00000000" w:rsidRPr="00000000">
        <w:rPr>
          <w:rtl w:val="0"/>
        </w:rPr>
      </w:r>
    </w:p>
    <w:p w:rsidR="00000000" w:rsidDel="00000000" w:rsidP="00000000" w:rsidRDefault="00000000" w:rsidRPr="00000000" w14:paraId="000000E2">
      <w:pPr>
        <w:rPr>
          <w:b w:val="1"/>
          <w:sz w:val="36"/>
          <w:szCs w:val="36"/>
        </w:rPr>
      </w:pPr>
      <w:r w:rsidDel="00000000" w:rsidR="00000000" w:rsidRPr="00000000">
        <w:rPr>
          <w:rtl w:val="0"/>
        </w:rPr>
      </w:r>
    </w:p>
    <w:p w:rsidR="00000000" w:rsidDel="00000000" w:rsidP="00000000" w:rsidRDefault="00000000" w:rsidRPr="00000000" w14:paraId="000000E3">
      <w:pPr>
        <w:rPr>
          <w:b w:val="1"/>
          <w:sz w:val="36"/>
          <w:szCs w:val="36"/>
        </w:rPr>
      </w:pPr>
      <w:r w:rsidDel="00000000" w:rsidR="00000000" w:rsidRPr="00000000">
        <w:rPr>
          <w:rtl w:val="0"/>
        </w:rPr>
      </w:r>
    </w:p>
    <w:p w:rsidR="00000000" w:rsidDel="00000000" w:rsidP="00000000" w:rsidRDefault="00000000" w:rsidRPr="00000000" w14:paraId="000000E4">
      <w:pPr>
        <w:rPr>
          <w:b w:val="1"/>
          <w:sz w:val="36"/>
          <w:szCs w:val="36"/>
        </w:rPr>
      </w:pPr>
      <w:r w:rsidDel="00000000" w:rsidR="00000000" w:rsidRPr="00000000">
        <w:rPr>
          <w:rtl w:val="0"/>
        </w:rPr>
      </w:r>
    </w:p>
    <w:p w:rsidR="00000000" w:rsidDel="00000000" w:rsidP="00000000" w:rsidRDefault="00000000" w:rsidRPr="00000000" w14:paraId="000000E5">
      <w:pPr>
        <w:rPr>
          <w:b w:val="1"/>
          <w:sz w:val="36"/>
          <w:szCs w:val="36"/>
        </w:rPr>
      </w:pPr>
      <w:r w:rsidDel="00000000" w:rsidR="00000000" w:rsidRPr="00000000">
        <w:rPr>
          <w:rtl w:val="0"/>
        </w:rPr>
      </w:r>
    </w:p>
    <w:p w:rsidR="00000000" w:rsidDel="00000000" w:rsidP="00000000" w:rsidRDefault="00000000" w:rsidRPr="00000000" w14:paraId="000000E6">
      <w:pPr>
        <w:rPr>
          <w:b w:val="1"/>
          <w:sz w:val="36"/>
          <w:szCs w:val="36"/>
        </w:rPr>
      </w:pPr>
      <w:r w:rsidDel="00000000" w:rsidR="00000000" w:rsidRPr="00000000">
        <w:rPr>
          <w:rtl w:val="0"/>
        </w:rPr>
      </w:r>
    </w:p>
    <w:p w:rsidR="00000000" w:rsidDel="00000000" w:rsidP="00000000" w:rsidRDefault="00000000" w:rsidRPr="00000000" w14:paraId="000000E7">
      <w:pPr>
        <w:rPr>
          <w:b w:val="1"/>
          <w:sz w:val="36"/>
          <w:szCs w:val="36"/>
        </w:rPr>
      </w:pPr>
      <w:r w:rsidDel="00000000" w:rsidR="00000000" w:rsidRPr="00000000">
        <w:rPr>
          <w:rtl w:val="0"/>
        </w:rPr>
      </w:r>
    </w:p>
    <w:p w:rsidR="00000000" w:rsidDel="00000000" w:rsidP="00000000" w:rsidRDefault="00000000" w:rsidRPr="00000000" w14:paraId="000000E8">
      <w:pPr>
        <w:rPr>
          <w:b w:val="1"/>
          <w:sz w:val="36"/>
          <w:szCs w:val="36"/>
        </w:rPr>
      </w:pPr>
      <w:r w:rsidDel="00000000" w:rsidR="00000000" w:rsidRPr="00000000">
        <w:rPr>
          <w:rtl w:val="0"/>
        </w:rPr>
      </w:r>
    </w:p>
    <w:p w:rsidR="00000000" w:rsidDel="00000000" w:rsidP="00000000" w:rsidRDefault="00000000" w:rsidRPr="00000000" w14:paraId="000000E9">
      <w:pPr>
        <w:rPr>
          <w:b w:val="1"/>
          <w:sz w:val="36"/>
          <w:szCs w:val="36"/>
        </w:rPr>
      </w:pPr>
      <w:r w:rsidDel="00000000" w:rsidR="00000000" w:rsidRPr="00000000">
        <w:rPr>
          <w:b w:val="1"/>
          <w:sz w:val="36"/>
          <w:szCs w:val="36"/>
          <w:rtl w:val="0"/>
        </w:rPr>
        <w:t xml:space="preserve">Tradiciones y costumbres</w:t>
      </w:r>
    </w:p>
    <w:p w:rsidR="00000000" w:rsidDel="00000000" w:rsidP="00000000" w:rsidRDefault="00000000" w:rsidRPr="00000000" w14:paraId="000000EA">
      <w:pPr>
        <w:rPr/>
      </w:pPr>
      <w:r w:rsidDel="00000000" w:rsidR="00000000" w:rsidRPr="00000000">
        <w:rPr>
          <w:rtl w:val="0"/>
        </w:rPr>
        <w:t xml:space="preserve">Costa Rica posee una rica y colorida cultura, esto es evidente en las numerosas celebraciones, festividades y fiestas nacionales que los ticos tienen. Aunque el país es famoso por su belleza natural y la gran diversidad, el patrimonio de esta nación centroamericana es casi tan rica como su paisaje.</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b w:val="1"/>
          <w:rtl w:val="0"/>
        </w:rPr>
        <w:t xml:space="preserve">CARNAVALES DE PUNTARENAS</w:t>
      </w:r>
      <w:r w:rsidDel="00000000" w:rsidR="00000000" w:rsidRPr="00000000">
        <w:rPr>
          <w:b w:val="1"/>
          <w:color w:val="ff0000"/>
          <w:rtl w:val="0"/>
        </w:rPr>
        <w:t xml:space="preserve"> </w:t>
      </w:r>
      <w:r w:rsidDel="00000000" w:rsidR="00000000" w:rsidRPr="00000000">
        <w:rPr>
          <w:b w:val="1"/>
          <w:rtl w:val="0"/>
        </w:rPr>
        <w:t xml:space="preserve">:</w:t>
      </w:r>
      <w:r w:rsidDel="00000000" w:rsidR="00000000" w:rsidRPr="00000000">
        <w:rPr>
          <w:rtl w:val="0"/>
        </w:rPr>
        <w:t xml:space="preserve"> Carnaval de Puntarenas recibe a miles de visitantes de todas partes para bailar toda la noche, disfrutar de un espectáculo de fuegos artificiales y participar en una serie de actividades recreativas. Tradicionalmente, el Carnaval es una temporada festiva, que se realiza entre febrero y marzo.</w:t>
      </w:r>
    </w:p>
    <w:p w:rsidR="00000000" w:rsidDel="00000000" w:rsidP="00000000" w:rsidRDefault="00000000" w:rsidRPr="00000000" w14:paraId="000000ED">
      <w:pPr>
        <w:rPr/>
      </w:pPr>
      <w:r w:rsidDel="00000000" w:rsidR="00000000" w:rsidRPr="00000000">
        <w:rPr>
          <w:b w:val="1"/>
          <w:rtl w:val="0"/>
        </w:rPr>
        <w:t xml:space="preserve">DESFILE DE FAROLES:</w:t>
      </w:r>
      <w:r w:rsidDel="00000000" w:rsidR="00000000" w:rsidRPr="00000000">
        <w:rPr>
          <w:rtl w:val="0"/>
        </w:rPr>
        <w:t xml:space="preserve"> El 14 de setiembre se conmemora y se recrean los acontecimientos ocurridos en la Ciudad de Guatemala, la noche previa al día en que se declaró la Independencia del Imperio Español.</w:t>
      </w:r>
    </w:p>
    <w:p w:rsidR="00000000" w:rsidDel="00000000" w:rsidP="00000000" w:rsidRDefault="00000000" w:rsidRPr="00000000" w14:paraId="000000EE">
      <w:pPr>
        <w:rPr/>
      </w:pPr>
      <w:r w:rsidDel="00000000" w:rsidR="00000000" w:rsidRPr="00000000">
        <w:rPr>
          <w:b w:val="1"/>
          <w:rtl w:val="0"/>
        </w:rPr>
        <w:t xml:space="preserve">LOS CARNAVALES DE LIMÓN:</w:t>
      </w:r>
      <w:r w:rsidDel="00000000" w:rsidR="00000000" w:rsidRPr="00000000">
        <w:rPr>
          <w:rtl w:val="0"/>
        </w:rPr>
        <w:t xml:space="preserve"> Se celebra en la ciudad de Limón, en el Caribe de Costa Rica. El evento se extiende por toda una semana por lo general se realiza en octubre, durante la pequeña temporada seca de la zona. Ofrece actividades y espectáculos para los visitantes de todas las edades, con sus vibrantes colores, deliciosas comidas y entretenimiento musical.</w:t>
      </w:r>
    </w:p>
    <w:p w:rsidR="00000000" w:rsidDel="00000000" w:rsidP="00000000" w:rsidRDefault="00000000" w:rsidRPr="00000000" w14:paraId="000000EF">
      <w:pPr>
        <w:rPr/>
      </w:pPr>
      <w:r w:rsidDel="00000000" w:rsidR="00000000" w:rsidRPr="00000000">
        <w:rPr>
          <w:b w:val="1"/>
          <w:rtl w:val="0"/>
        </w:rPr>
        <w:t xml:space="preserve">CULTURA AFROCARIBEÑA:</w:t>
      </w:r>
      <w:r w:rsidDel="00000000" w:rsidR="00000000" w:rsidRPr="00000000">
        <w:rPr>
          <w:rtl w:val="0"/>
        </w:rPr>
        <w:t xml:space="preserve"> El 31 de agosto se celebra el Día de la Persona Negra y Cultura Afrocostarricense. En la provincia de Limón, se organizan exposiciones, conciertos, conferencias y otras actividades.</w:t>
      </w:r>
    </w:p>
    <w:p w:rsidR="00000000" w:rsidDel="00000000" w:rsidP="00000000" w:rsidRDefault="00000000" w:rsidRPr="00000000" w14:paraId="000000F0">
      <w:pPr>
        <w:rPr/>
      </w:pPr>
      <w:r w:rsidDel="00000000" w:rsidR="00000000" w:rsidRPr="00000000">
        <w:rPr>
          <w:b w:val="1"/>
          <w:rtl w:val="0"/>
        </w:rPr>
        <w:t xml:space="preserve">MASCARADAS:</w:t>
      </w:r>
      <w:r w:rsidDel="00000000" w:rsidR="00000000" w:rsidRPr="00000000">
        <w:rPr>
          <w:rtl w:val="0"/>
        </w:rPr>
        <w:t xml:space="preserve"> El 31 de octubre es el Día Nacional de la Mascarada Tradicional Costarricense.Las mascaradas son grupos de personas disfrazadas con unas máscaras artesanales que bailan por las calles durante los días festivos, las cuales van acompañados por pequeñas bandas de música llamadas cimarronas.</w:t>
      </w:r>
    </w:p>
    <w:p w:rsidR="00000000" w:rsidDel="00000000" w:rsidP="00000000" w:rsidRDefault="00000000" w:rsidRPr="00000000" w14:paraId="000000F1">
      <w:pPr>
        <w:rPr/>
      </w:pPr>
      <w:r w:rsidDel="00000000" w:rsidR="00000000" w:rsidRPr="00000000">
        <w:rPr>
          <w:b w:val="1"/>
          <w:rtl w:val="0"/>
        </w:rPr>
        <w:t xml:space="preserve">ROMERIA:</w:t>
      </w:r>
      <w:r w:rsidDel="00000000" w:rsidR="00000000" w:rsidRPr="00000000">
        <w:rPr>
          <w:rtl w:val="0"/>
        </w:rPr>
        <w:t xml:space="preserve"> Se celebra el 2 de agosto en honor a la Virgen de los Ángeles, también conocida como la Negrita, patrona del país. Consiste en una peregrinación hacia la Basilíca de los Ángeles ubicada en la Provincia de Cartago, con el fin de rendirle honor a la Virgen de Los Ángeles (nombrada por el Papa Juan Pablo II, Patrona de Costa Rica).</w:t>
      </w:r>
    </w:p>
    <w:p w:rsidR="00000000" w:rsidDel="00000000" w:rsidP="00000000" w:rsidRDefault="00000000" w:rsidRPr="00000000" w14:paraId="000000F2">
      <w:pPr>
        <w:rPr/>
      </w:pPr>
      <w:r w:rsidDel="00000000" w:rsidR="00000000" w:rsidRPr="00000000">
        <w:rPr>
          <w:rtl w:val="0"/>
        </w:rPr>
        <w:t xml:space="preserve"> </w:t>
      </w:r>
    </w:p>
    <w:p w:rsidR="00000000" w:rsidDel="00000000" w:rsidP="00000000" w:rsidRDefault="00000000" w:rsidRPr="00000000" w14:paraId="000000F3">
      <w:pPr>
        <w:rPr>
          <w:sz w:val="28"/>
          <w:szCs w:val="28"/>
        </w:rPr>
      </w:pPr>
      <w:r w:rsidDel="00000000" w:rsidR="00000000" w:rsidRPr="00000000">
        <w:rPr>
          <w:sz w:val="28"/>
          <w:szCs w:val="28"/>
          <w:rtl w:val="0"/>
        </w:rPr>
        <w:t xml:space="preserve">2020 Grupo proimagen</w:t>
      </w:r>
    </w:p>
    <w:p w:rsidR="00000000" w:rsidDel="00000000" w:rsidP="00000000" w:rsidRDefault="00000000" w:rsidRPr="00000000" w14:paraId="000000F4">
      <w:pP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133350</wp:posOffset>
            </wp:positionV>
            <wp:extent cx="4786313" cy="2510155"/>
            <wp:effectExtent b="0" l="0" r="0" t="0"/>
            <wp:wrapNone/>
            <wp:docPr id="1" name="image6.jpg"/>
            <a:graphic>
              <a:graphicData uri="http://schemas.openxmlformats.org/drawingml/2006/picture">
                <pic:pic>
                  <pic:nvPicPr>
                    <pic:cNvPr id="0" name="image6.jpg"/>
                    <pic:cNvPicPr preferRelativeResize="0"/>
                  </pic:nvPicPr>
                  <pic:blipFill>
                    <a:blip r:embed="rId16"/>
                    <a:srcRect b="0" l="0" r="0" t="0"/>
                    <a:stretch>
                      <a:fillRect/>
                    </a:stretch>
                  </pic:blipFill>
                  <pic:spPr>
                    <a:xfrm>
                      <a:off x="0" y="0"/>
                      <a:ext cx="4786313" cy="2510155"/>
                    </a:xfrm>
                    <a:prstGeom prst="rect"/>
                    <a:ln/>
                  </pic:spPr>
                </pic:pic>
              </a:graphicData>
            </a:graphic>
          </wp:anchor>
        </w:drawing>
      </w:r>
    </w:p>
    <w:p w:rsidR="00000000" w:rsidDel="00000000" w:rsidP="00000000" w:rsidRDefault="00000000" w:rsidRPr="00000000" w14:paraId="000000F5">
      <w:pPr>
        <w:rPr>
          <w:b w:val="1"/>
          <w:sz w:val="36"/>
          <w:szCs w:val="36"/>
        </w:rPr>
      </w:pPr>
      <w:r w:rsidDel="00000000" w:rsidR="00000000" w:rsidRPr="00000000">
        <w:rPr>
          <w:rtl w:val="0"/>
        </w:rPr>
      </w:r>
    </w:p>
    <w:p w:rsidR="00000000" w:rsidDel="00000000" w:rsidP="00000000" w:rsidRDefault="00000000" w:rsidRPr="00000000" w14:paraId="000000F6">
      <w:pPr>
        <w:rPr>
          <w:b w:val="1"/>
          <w:sz w:val="36"/>
          <w:szCs w:val="36"/>
        </w:rPr>
      </w:pPr>
      <w:r w:rsidDel="00000000" w:rsidR="00000000" w:rsidRPr="00000000">
        <w:rPr>
          <w:rtl w:val="0"/>
        </w:rPr>
      </w:r>
    </w:p>
    <w:p w:rsidR="00000000" w:rsidDel="00000000" w:rsidP="00000000" w:rsidRDefault="00000000" w:rsidRPr="00000000" w14:paraId="000000F7">
      <w:pPr>
        <w:rPr>
          <w:b w:val="1"/>
          <w:sz w:val="36"/>
          <w:szCs w:val="36"/>
        </w:rPr>
      </w:pPr>
      <w:r w:rsidDel="00000000" w:rsidR="00000000" w:rsidRPr="00000000">
        <w:rPr>
          <w:rtl w:val="0"/>
        </w:rPr>
      </w:r>
    </w:p>
    <w:p w:rsidR="00000000" w:rsidDel="00000000" w:rsidP="00000000" w:rsidRDefault="00000000" w:rsidRPr="00000000" w14:paraId="000000F8">
      <w:pPr>
        <w:rPr>
          <w:b w:val="1"/>
          <w:sz w:val="36"/>
          <w:szCs w:val="36"/>
        </w:rPr>
      </w:pPr>
      <w:r w:rsidDel="00000000" w:rsidR="00000000" w:rsidRPr="00000000">
        <w:rPr>
          <w:rtl w:val="0"/>
        </w:rPr>
      </w:r>
    </w:p>
    <w:p w:rsidR="00000000" w:rsidDel="00000000" w:rsidP="00000000" w:rsidRDefault="00000000" w:rsidRPr="00000000" w14:paraId="000000F9">
      <w:pPr>
        <w:rPr>
          <w:b w:val="1"/>
          <w:sz w:val="36"/>
          <w:szCs w:val="36"/>
        </w:rPr>
      </w:pPr>
      <w:r w:rsidDel="00000000" w:rsidR="00000000" w:rsidRPr="00000000">
        <w:rPr>
          <w:rtl w:val="0"/>
        </w:rPr>
      </w:r>
    </w:p>
    <w:p w:rsidR="00000000" w:rsidDel="00000000" w:rsidP="00000000" w:rsidRDefault="00000000" w:rsidRPr="00000000" w14:paraId="000000FA">
      <w:pPr>
        <w:rPr>
          <w:b w:val="1"/>
          <w:sz w:val="36"/>
          <w:szCs w:val="36"/>
        </w:rPr>
      </w:pPr>
      <w:r w:rsidDel="00000000" w:rsidR="00000000" w:rsidRPr="00000000">
        <w:rPr>
          <w:rtl w:val="0"/>
        </w:rPr>
      </w:r>
    </w:p>
    <w:p w:rsidR="00000000" w:rsidDel="00000000" w:rsidP="00000000" w:rsidRDefault="00000000" w:rsidRPr="00000000" w14:paraId="000000FB">
      <w:pPr>
        <w:rPr>
          <w:b w:val="1"/>
          <w:sz w:val="36"/>
          <w:szCs w:val="36"/>
        </w:rPr>
      </w:pPr>
      <w:r w:rsidDel="00000000" w:rsidR="00000000" w:rsidRPr="00000000">
        <w:rPr>
          <w:rtl w:val="0"/>
        </w:rPr>
      </w:r>
    </w:p>
    <w:p w:rsidR="00000000" w:rsidDel="00000000" w:rsidP="00000000" w:rsidRDefault="00000000" w:rsidRPr="00000000" w14:paraId="000000FC">
      <w:pPr>
        <w:rPr>
          <w:b w:val="1"/>
          <w:sz w:val="36"/>
          <w:szCs w:val="36"/>
        </w:rPr>
      </w:pPr>
      <w:r w:rsidDel="00000000" w:rsidR="00000000" w:rsidRPr="00000000">
        <w:rPr>
          <w:rtl w:val="0"/>
        </w:rPr>
      </w:r>
    </w:p>
    <w:p w:rsidR="00000000" w:rsidDel="00000000" w:rsidP="00000000" w:rsidRDefault="00000000" w:rsidRPr="00000000" w14:paraId="000000FD">
      <w:pPr>
        <w:rPr>
          <w:b w:val="1"/>
          <w:sz w:val="36"/>
          <w:szCs w:val="36"/>
        </w:rPr>
      </w:pPr>
      <w:r w:rsidDel="00000000" w:rsidR="00000000" w:rsidRPr="00000000">
        <w:rPr>
          <w:b w:val="1"/>
          <w:sz w:val="36"/>
          <w:szCs w:val="36"/>
          <w:rtl w:val="0"/>
        </w:rPr>
        <w:t xml:space="preserve">Música y bailes folklóricos  </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b w:val="1"/>
          <w:sz w:val="24"/>
          <w:szCs w:val="24"/>
        </w:rPr>
      </w:pPr>
      <w:r w:rsidDel="00000000" w:rsidR="00000000" w:rsidRPr="00000000">
        <w:rPr>
          <w:b w:val="1"/>
          <w:sz w:val="24"/>
          <w:szCs w:val="24"/>
          <w:rtl w:val="0"/>
        </w:rPr>
        <w:t xml:space="preserve">Música puntarenense</w:t>
      </w:r>
    </w:p>
    <w:p w:rsidR="00000000" w:rsidDel="00000000" w:rsidP="00000000" w:rsidRDefault="00000000" w:rsidRPr="00000000" w14:paraId="00000100">
      <w:pPr>
        <w:rPr/>
      </w:pPr>
      <w:r w:rsidDel="00000000" w:rsidR="00000000" w:rsidRPr="00000000">
        <w:rPr>
          <w:rtl w:val="0"/>
        </w:rPr>
        <w:t xml:space="preserve">La música costeña puntarenense se distingue por la campera que es la combinación de música campesina con algún ritmo criollo, como por ejemplo, la cumbia colombiana y el tambito generaleño que es más alegre y que se toca con guitarra: esto debido a que durante la colonia, Puntarenas recibió influencia tanto del Virreinato de Nueva España como el Virreinato de Nueva Granada, por lo que esta zona se caracteriza por la celebración de las tonadas, inspiradas en las "fiestas de los novios", las "velas de los angelitos", el Carnaval de Puntarenas, o las leyendas propias de la región.</w:t>
      </w:r>
    </w:p>
    <w:p w:rsidR="00000000" w:rsidDel="00000000" w:rsidP="00000000" w:rsidRDefault="00000000" w:rsidRPr="00000000" w14:paraId="00000101">
      <w:pPr>
        <w:rPr/>
      </w:pPr>
      <w:r w:rsidDel="00000000" w:rsidR="00000000" w:rsidRPr="00000000">
        <w:rPr>
          <w:rtl w:val="0"/>
        </w:rPr>
        <w:t xml:space="preserve">Según Scrib, 2015</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b w:val="1"/>
          <w:sz w:val="36"/>
          <w:szCs w:val="36"/>
        </w:rPr>
      </w:pPr>
      <w:r w:rsidDel="00000000" w:rsidR="00000000" w:rsidRPr="00000000">
        <w:rPr>
          <w:b w:val="1"/>
          <w:sz w:val="24"/>
          <w:szCs w:val="24"/>
          <w:rtl w:val="0"/>
        </w:rPr>
        <w:t xml:space="preserve"> Baile del tamborito</w:t>
      </w: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segun Paula Umana Gonzales ell tamborito es un ritmo musical proveniente de la ciudad de Chiriquí, Panamá, que llegó a Puntarenas en el siglo XIX. Era bailado en los lupanares puntarenenses de la época, frecuentados por habitantes de Guanacaste y el Valle Central. El Punto guanacasteco y otras canciones folclóricas costarricenses poseen influencia de este ritmo y, en muchos casos, son una adaptación de este, afirmado por Um</w:t>
      </w:r>
      <w:r w:rsidDel="00000000" w:rsidR="00000000" w:rsidRPr="00000000">
        <w:rPr>
          <w:color w:val="ff0000"/>
          <w:rtl w:val="0"/>
        </w:rPr>
        <w:t xml:space="preserve">an</w:t>
      </w:r>
      <w:r w:rsidDel="00000000" w:rsidR="00000000" w:rsidRPr="00000000">
        <w:rPr>
          <w:rtl w:val="0"/>
        </w:rPr>
        <w:t xml:space="preserve">a, 2015</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685800</wp:posOffset>
            </wp:positionH>
            <wp:positionV relativeFrom="paragraph">
              <wp:posOffset>146638</wp:posOffset>
            </wp:positionV>
            <wp:extent cx="4129088" cy="2747720"/>
            <wp:effectExtent b="0" l="0" r="0" t="0"/>
            <wp:wrapTopAndBottom distB="114300" distT="114300"/>
            <wp:docPr id="14"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4129088" cy="2747720"/>
                    </a:xfrm>
                    <a:prstGeom prst="rect"/>
                    <a:ln/>
                  </pic:spPr>
                </pic:pic>
              </a:graphicData>
            </a:graphic>
          </wp:anchor>
        </w:drawing>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sz w:val="36"/>
          <w:szCs w:val="36"/>
        </w:rPr>
      </w:pPr>
      <w:r w:rsidDel="00000000" w:rsidR="00000000" w:rsidRPr="00000000">
        <w:rPr>
          <w:rtl w:val="0"/>
        </w:rPr>
      </w:r>
    </w:p>
    <w:p w:rsidR="00000000" w:rsidDel="00000000" w:rsidP="00000000" w:rsidRDefault="00000000" w:rsidRPr="00000000" w14:paraId="0000010F">
      <w:pPr>
        <w:rPr>
          <w:b w:val="1"/>
          <w:sz w:val="36"/>
          <w:szCs w:val="36"/>
        </w:rPr>
      </w:pPr>
      <w:r w:rsidDel="00000000" w:rsidR="00000000" w:rsidRPr="00000000">
        <w:rPr>
          <w:rtl w:val="0"/>
        </w:rPr>
      </w:r>
    </w:p>
    <w:p w:rsidR="00000000" w:rsidDel="00000000" w:rsidP="00000000" w:rsidRDefault="00000000" w:rsidRPr="00000000" w14:paraId="00000110">
      <w:pPr>
        <w:rPr>
          <w:b w:val="1"/>
          <w:sz w:val="36"/>
          <w:szCs w:val="36"/>
        </w:rPr>
      </w:pPr>
      <w:r w:rsidDel="00000000" w:rsidR="00000000" w:rsidRPr="00000000">
        <w:rPr>
          <w:b w:val="1"/>
          <w:sz w:val="36"/>
          <w:szCs w:val="36"/>
          <w:rtl w:val="0"/>
        </w:rPr>
        <w:t xml:space="preserve">Juegos populares</w:t>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b w:val="1"/>
          <w:sz w:val="24"/>
          <w:szCs w:val="24"/>
        </w:rPr>
      </w:pPr>
      <w:r w:rsidDel="00000000" w:rsidR="00000000" w:rsidRPr="00000000">
        <w:rPr>
          <w:b w:val="1"/>
          <w:sz w:val="24"/>
          <w:szCs w:val="24"/>
          <w:rtl w:val="0"/>
        </w:rPr>
        <w:t xml:space="preserve">Los Diablitos</w:t>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rPr/>
      </w:pPr>
      <w:r w:rsidDel="00000000" w:rsidR="00000000" w:rsidRPr="00000000">
        <w:rPr>
          <w:rtl w:val="0"/>
        </w:rPr>
        <w:t xml:space="preserve">Uno de los juegos más populares en Buenos Aires de puntarenas es el juego de los Diablitos, este juego es originario de las comunidades indígenas de Boruca y Rey Curré ubicados en Buenos Aires, Este fue declarado patrimonio Cultural Inmaterial de dichas comunidades.</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El origen se remonta a la época colonial y desde allí se ha venido conservando de generación en generación en forma oral, esta práctica posee una serie de reglas y elementos propios de la tradición y con múltiples actores (la comisión de diablos, el diablo mayor, diablos menores, arreadores, músicos, el toro, toreros, matadores, colaboradores, ¨perros¨ y diablas) y que está estrechamente ligada a conocimientos ancestrales y otras destacadas.</w:t>
      </w:r>
    </w:p>
    <w:p w:rsidR="00000000" w:rsidDel="00000000" w:rsidP="00000000" w:rsidRDefault="00000000" w:rsidRPr="00000000" w14:paraId="0000011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114300</wp:posOffset>
            </wp:positionV>
            <wp:extent cx="4552361" cy="1776944"/>
            <wp:effectExtent b="0" l="0" r="0" t="0"/>
            <wp:wrapNone/>
            <wp:docPr id="4" name="image26.jpg"/>
            <a:graphic>
              <a:graphicData uri="http://schemas.openxmlformats.org/drawingml/2006/picture">
                <pic:pic>
                  <pic:nvPicPr>
                    <pic:cNvPr id="0" name="image26.jpg"/>
                    <pic:cNvPicPr preferRelativeResize="0"/>
                  </pic:nvPicPr>
                  <pic:blipFill>
                    <a:blip r:embed="rId18"/>
                    <a:srcRect b="0" l="0" r="0" t="0"/>
                    <a:stretch>
                      <a:fillRect/>
                    </a:stretch>
                  </pic:blipFill>
                  <pic:spPr>
                    <a:xfrm>
                      <a:off x="0" y="0"/>
                      <a:ext cx="4552361" cy="1776944"/>
                    </a:xfrm>
                    <a:prstGeom prst="rect"/>
                    <a:ln/>
                  </pic:spPr>
                </pic:pic>
              </a:graphicData>
            </a:graphic>
          </wp:anchor>
        </w:drawing>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b w:val="1"/>
          <w:sz w:val="24"/>
          <w:szCs w:val="24"/>
        </w:rPr>
      </w:pPr>
      <w:r w:rsidDel="00000000" w:rsidR="00000000" w:rsidRPr="00000000">
        <w:rPr>
          <w:rtl w:val="0"/>
        </w:rPr>
      </w:r>
    </w:p>
    <w:p w:rsidR="00000000" w:rsidDel="00000000" w:rsidP="00000000" w:rsidRDefault="00000000" w:rsidRPr="00000000" w14:paraId="0000011C">
      <w:pPr>
        <w:rPr>
          <w:b w:val="1"/>
          <w:sz w:val="24"/>
          <w:szCs w:val="24"/>
        </w:rPr>
      </w:pPr>
      <w:r w:rsidDel="00000000" w:rsidR="00000000" w:rsidRPr="00000000">
        <w:rPr>
          <w:rtl w:val="0"/>
        </w:rPr>
      </w:r>
    </w:p>
    <w:p w:rsidR="00000000" w:rsidDel="00000000" w:rsidP="00000000" w:rsidRDefault="00000000" w:rsidRPr="00000000" w14:paraId="0000011D">
      <w:pPr>
        <w:rPr>
          <w:b w:val="1"/>
          <w:sz w:val="24"/>
          <w:szCs w:val="24"/>
        </w:rPr>
      </w:pPr>
      <w:r w:rsidDel="00000000" w:rsidR="00000000" w:rsidRPr="00000000">
        <w:rPr>
          <w:rtl w:val="0"/>
        </w:rPr>
      </w:r>
    </w:p>
    <w:p w:rsidR="00000000" w:rsidDel="00000000" w:rsidP="00000000" w:rsidRDefault="00000000" w:rsidRPr="00000000" w14:paraId="0000011E">
      <w:pPr>
        <w:rPr>
          <w:b w:val="1"/>
          <w:sz w:val="24"/>
          <w:szCs w:val="24"/>
        </w:rPr>
      </w:pPr>
      <w:r w:rsidDel="00000000" w:rsidR="00000000" w:rsidRPr="00000000">
        <w:rPr>
          <w:rtl w:val="0"/>
        </w:rPr>
      </w:r>
    </w:p>
    <w:p w:rsidR="00000000" w:rsidDel="00000000" w:rsidP="00000000" w:rsidRDefault="00000000" w:rsidRPr="00000000" w14:paraId="0000011F">
      <w:pPr>
        <w:rPr>
          <w:b w:val="1"/>
          <w:sz w:val="24"/>
          <w:szCs w:val="24"/>
        </w:rPr>
      </w:pPr>
      <w:r w:rsidDel="00000000" w:rsidR="00000000" w:rsidRPr="00000000">
        <w:rPr>
          <w:rtl w:val="0"/>
        </w:rPr>
      </w:r>
    </w:p>
    <w:p w:rsidR="00000000" w:rsidDel="00000000" w:rsidP="00000000" w:rsidRDefault="00000000" w:rsidRPr="00000000" w14:paraId="00000120">
      <w:pPr>
        <w:rPr>
          <w:b w:val="1"/>
          <w:sz w:val="24"/>
          <w:szCs w:val="24"/>
        </w:rPr>
      </w:pPr>
      <w:r w:rsidDel="00000000" w:rsidR="00000000" w:rsidRPr="00000000">
        <w:rPr>
          <w:rtl w:val="0"/>
        </w:rPr>
      </w:r>
    </w:p>
    <w:p w:rsidR="00000000" w:rsidDel="00000000" w:rsidP="00000000" w:rsidRDefault="00000000" w:rsidRPr="00000000" w14:paraId="00000121">
      <w:pPr>
        <w:rPr>
          <w:b w:val="1"/>
          <w:sz w:val="24"/>
          <w:szCs w:val="24"/>
        </w:rPr>
      </w:pPr>
      <w:r w:rsidDel="00000000" w:rsidR="00000000" w:rsidRPr="00000000">
        <w:rPr>
          <w:rtl w:val="0"/>
        </w:rPr>
      </w:r>
    </w:p>
    <w:p w:rsidR="00000000" w:rsidDel="00000000" w:rsidP="00000000" w:rsidRDefault="00000000" w:rsidRPr="00000000" w14:paraId="00000122">
      <w:pPr>
        <w:rPr>
          <w:b w:val="1"/>
          <w:sz w:val="24"/>
          <w:szCs w:val="24"/>
        </w:rPr>
      </w:pPr>
      <w:r w:rsidDel="00000000" w:rsidR="00000000" w:rsidRPr="00000000">
        <w:rPr>
          <w:b w:val="1"/>
          <w:sz w:val="24"/>
          <w:szCs w:val="24"/>
          <w:rtl w:val="0"/>
        </w:rPr>
        <w:t xml:space="preserve">El Escondido</w:t>
      </w:r>
    </w:p>
    <w:p w:rsidR="00000000" w:rsidDel="00000000" w:rsidP="00000000" w:rsidRDefault="00000000" w:rsidRPr="00000000" w14:paraId="00000123">
      <w:pPr>
        <w:rPr/>
      </w:pPr>
      <w:r w:rsidDel="00000000" w:rsidR="00000000" w:rsidRPr="00000000">
        <w:rPr>
          <w:rtl w:val="0"/>
        </w:rPr>
      </w:r>
    </w:p>
    <w:p w:rsidR="00000000" w:rsidDel="00000000" w:rsidP="00000000" w:rsidRDefault="00000000" w:rsidRPr="00000000" w14:paraId="00000124">
      <w:pPr>
        <w:rPr/>
      </w:pPr>
      <w:r w:rsidDel="00000000" w:rsidR="00000000" w:rsidRPr="00000000">
        <w:rPr>
          <w:rtl w:val="0"/>
        </w:rPr>
        <w:t xml:space="preserve">Otro juego es el Escondido un juego tradicional de Costa rica donde una persona tiene que encontrar a los personas que están jugando a esconderse, el que busca tiene que contar de 1 a 50 aproximadamente según las reglas que se pongan al jugar, mientras el resto de personas se esconden para no ser encontrada por la persona que busca, al final gana la última persona escondida.</w:t>
      </w:r>
    </w:p>
    <w:p w:rsidR="00000000" w:rsidDel="00000000" w:rsidP="00000000" w:rsidRDefault="00000000" w:rsidRPr="00000000" w14:paraId="00000125">
      <w:pPr>
        <w:rPr/>
      </w:pPr>
      <w:r w:rsidDel="00000000" w:rsidR="00000000" w:rsidRPr="00000000">
        <w:rPr>
          <w:rtl w:val="0"/>
        </w:rPr>
      </w:r>
    </w:p>
    <w:p w:rsidR="00000000" w:rsidDel="00000000" w:rsidP="00000000" w:rsidRDefault="00000000" w:rsidRPr="00000000" w14:paraId="00000126">
      <w:pPr>
        <w:rPr/>
      </w:pPr>
      <w:r w:rsidDel="00000000" w:rsidR="00000000" w:rsidRPr="00000000">
        <w:rPr>
          <w:rtl w:val="0"/>
        </w:rPr>
        <w:t xml:space="preserve">En Costa Rica tienen otras reglas adicionales a las del juego original, en este caso el lugar donde cuenta la persona que tiene que buscar se llama ¨Punto¨, las personas que se escondan tienen que tratar de salvar el ¨Punto¨ (lugar donde cuenta la persona), si alguien es descubierto el que busca tiene que volver al ¨punto¨ y decir ¨Punto quemado¨ y el nombre que encontró, este tiene que salir de donde está escondido y gana el último niño que esté escondido.</w:t>
      </w:r>
      <w:r w:rsidDel="00000000" w:rsidR="00000000" w:rsidRPr="00000000">
        <w:drawing>
          <wp:anchor allowOverlap="1" behindDoc="0" distB="114300" distT="114300" distL="114300" distR="114300" hidden="0" layoutInCell="1" locked="0" relativeHeight="0" simplePos="0">
            <wp:simplePos x="0" y="0"/>
            <wp:positionH relativeFrom="column">
              <wp:posOffset>1204913</wp:posOffset>
            </wp:positionH>
            <wp:positionV relativeFrom="paragraph">
              <wp:posOffset>1127475</wp:posOffset>
            </wp:positionV>
            <wp:extent cx="3186113" cy="1904236"/>
            <wp:effectExtent b="0" l="0" r="0" t="0"/>
            <wp:wrapNone/>
            <wp:docPr id="8"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3186113" cy="1904236"/>
                    </a:xfrm>
                    <a:prstGeom prst="rect"/>
                    <a:ln/>
                  </pic:spPr>
                </pic:pic>
              </a:graphicData>
            </a:graphic>
          </wp:anchor>
        </w:drawing>
      </w:r>
    </w:p>
    <w:p w:rsidR="00000000" w:rsidDel="00000000" w:rsidP="00000000" w:rsidRDefault="00000000" w:rsidRPr="00000000" w14:paraId="00000127">
      <w:pPr>
        <w:rPr/>
      </w:pP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rPr/>
      </w:pPr>
      <w:r w:rsidDel="00000000" w:rsidR="00000000" w:rsidRPr="00000000">
        <w:rPr>
          <w:rtl w:val="0"/>
        </w:rPr>
      </w:r>
    </w:p>
    <w:p w:rsidR="00000000" w:rsidDel="00000000" w:rsidP="00000000" w:rsidRDefault="00000000" w:rsidRPr="00000000" w14:paraId="0000012A">
      <w:pPr>
        <w:rPr/>
      </w:pPr>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b w:val="1"/>
          <w:sz w:val="36"/>
          <w:szCs w:val="36"/>
        </w:rPr>
      </w:pPr>
      <w:r w:rsidDel="00000000" w:rsidR="00000000" w:rsidRPr="00000000">
        <w:rPr>
          <w:b w:val="1"/>
          <w:sz w:val="36"/>
          <w:szCs w:val="36"/>
          <w:rtl w:val="0"/>
        </w:rPr>
        <w:t xml:space="preserve">Moneda de costa rica (Colón)</w:t>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rPr/>
      </w:pPr>
      <w:r w:rsidDel="00000000" w:rsidR="00000000" w:rsidRPr="00000000">
        <w:rPr>
          <w:rtl w:val="0"/>
        </w:rPr>
        <w:t xml:space="preserve">La primera moneda utilizada en Costa Rica fue el peso, cuyo uso empezó en 1839 de la mano del Jefe de Estado en aquel momento, Braulio Carrillo. En cuanto al colón, su llegada tuvo lugar con la reforma monetaria de 1896, que lo estableció como moneda.</w:t>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t xml:space="preserve">Los billetes que circulan en Costa Rica en la actualidad son los de ₡1000, ₡2000, ₡5000, ₡10 000, ₡20 000 y ₡50 000, y las monedas en circulación son las de ₡1, ₡5, ₡10, ₡25, ₡50, ₡100 y ₡500.</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t xml:space="preserve">Aproximadamente ₡2000 colones equivalen 136.53 córdobas o 3.74 dólares , ₡10000 colones equivalen 682.63 córdobas o 18.69 dólares y los ₡50 000 colones equivalen a 3,413.17 córdobas o 93.43 dólares.</w:t>
      </w:r>
    </w:p>
    <w:p w:rsidR="00000000" w:rsidDel="00000000" w:rsidP="00000000" w:rsidRDefault="00000000" w:rsidRPr="00000000" w14:paraId="00000134">
      <w:pPr>
        <w:rPr>
          <w:b w:val="1"/>
          <w:sz w:val="26"/>
          <w:szCs w:val="26"/>
        </w:rPr>
      </w:pPr>
      <w:r w:rsidDel="00000000" w:rsidR="00000000" w:rsidRPr="00000000">
        <w:rPr>
          <w:rtl w:val="0"/>
        </w:rPr>
      </w:r>
    </w:p>
    <w:p w:rsidR="00000000" w:rsidDel="00000000" w:rsidP="00000000" w:rsidRDefault="00000000" w:rsidRPr="00000000" w14:paraId="00000135">
      <w:pPr>
        <w:rPr>
          <w:b w:val="1"/>
          <w:sz w:val="40"/>
          <w:szCs w:val="40"/>
        </w:rPr>
      </w:pPr>
      <w:r w:rsidDel="00000000" w:rsidR="00000000" w:rsidRPr="00000000">
        <w:rPr>
          <w:b w:val="1"/>
          <w:sz w:val="26"/>
          <w:szCs w:val="26"/>
          <w:rtl w:val="0"/>
        </w:rPr>
        <w:t xml:space="preserve">Monedas</w:t>
      </w:r>
      <w:r w:rsidDel="00000000" w:rsidR="00000000" w:rsidRPr="00000000">
        <w:rPr>
          <w:rtl w:val="0"/>
        </w:rPr>
      </w:r>
    </w:p>
    <w:tbl>
      <w:tblPr>
        <w:tblStyle w:val="Table3"/>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89.857142857143"/>
        <w:gridCol w:w="1289.857142857143"/>
        <w:gridCol w:w="1289.857142857143"/>
        <w:gridCol w:w="1289.857142857143"/>
        <w:gridCol w:w="1289.857142857143"/>
        <w:gridCol w:w="1289.857142857143"/>
        <w:gridCol w:w="1289.857142857143"/>
        <w:tblGridChange w:id="0">
          <w:tblGrid>
            <w:gridCol w:w="1289.857142857143"/>
            <w:gridCol w:w="1289.857142857143"/>
            <w:gridCol w:w="1289.857142857143"/>
            <w:gridCol w:w="1289.857142857143"/>
            <w:gridCol w:w="1289.857142857143"/>
            <w:gridCol w:w="1289.857142857143"/>
            <w:gridCol w:w="1289.857142857143"/>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jc w:val="center"/>
              <w:rPr>
                <w:b w:val="1"/>
                <w:sz w:val="36"/>
                <w:szCs w:val="36"/>
              </w:rPr>
            </w:pPr>
            <w:r w:rsidDel="00000000" w:rsidR="00000000" w:rsidRPr="00000000">
              <w:rPr>
                <w:rtl w:val="0"/>
              </w:rPr>
              <w:t xml:space="preserve">₡1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jc w:val="center"/>
              <w:rPr>
                <w:b w:val="1"/>
                <w:sz w:val="36"/>
                <w:szCs w:val="36"/>
              </w:rPr>
            </w:pPr>
            <w:r w:rsidDel="00000000" w:rsidR="00000000" w:rsidRPr="00000000">
              <w:rPr>
                <w:rtl w:val="0"/>
              </w:rPr>
              <w:t xml:space="preserve">₡5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8">
            <w:pPr>
              <w:jc w:val="center"/>
              <w:rPr>
                <w:b w:val="1"/>
                <w:sz w:val="36"/>
                <w:szCs w:val="36"/>
              </w:rPr>
            </w:pPr>
            <w:r w:rsidDel="00000000" w:rsidR="00000000" w:rsidRPr="00000000">
              <w:rPr>
                <w:rtl w:val="0"/>
              </w:rPr>
              <w:t xml:space="preserve">₡10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jc w:val="center"/>
              <w:rPr>
                <w:b w:val="1"/>
                <w:sz w:val="36"/>
                <w:szCs w:val="36"/>
              </w:rPr>
            </w:pPr>
            <w:r w:rsidDel="00000000" w:rsidR="00000000" w:rsidRPr="00000000">
              <w:rPr>
                <w:rtl w:val="0"/>
              </w:rPr>
              <w:t xml:space="preserve">₡25</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jc w:val="center"/>
              <w:rPr>
                <w:b w:val="1"/>
                <w:sz w:val="36"/>
                <w:szCs w:val="36"/>
              </w:rPr>
            </w:pPr>
            <w:r w:rsidDel="00000000" w:rsidR="00000000" w:rsidRPr="00000000">
              <w:rPr>
                <w:rtl w:val="0"/>
              </w:rPr>
              <w:t xml:space="preserve">₡50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jc w:val="center"/>
              <w:rPr>
                <w:b w:val="1"/>
                <w:sz w:val="36"/>
                <w:szCs w:val="36"/>
              </w:rPr>
            </w:pPr>
            <w:r w:rsidDel="00000000" w:rsidR="00000000" w:rsidRPr="00000000">
              <w:rPr>
                <w:rtl w:val="0"/>
              </w:rPr>
              <w:t xml:space="preserve">₡100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jc w:val="center"/>
              <w:rPr>
                <w:b w:val="1"/>
                <w:sz w:val="36"/>
                <w:szCs w:val="36"/>
              </w:rPr>
            </w:pPr>
            <w:r w:rsidDel="00000000" w:rsidR="00000000" w:rsidRPr="00000000">
              <w:rPr>
                <w:rtl w:val="0"/>
              </w:rPr>
              <w:t xml:space="preserve">₡500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rPr>
                <w:b w:val="1"/>
                <w:sz w:val="36"/>
                <w:szCs w:val="36"/>
              </w:rPr>
            </w:pPr>
            <w:r w:rsidDel="00000000" w:rsidR="00000000" w:rsidRPr="00000000">
              <w:rPr/>
              <w:drawing>
                <wp:inline distB="114300" distT="114300" distL="114300" distR="114300">
                  <wp:extent cx="676275" cy="673100"/>
                  <wp:effectExtent b="0" l="0" r="0" t="0"/>
                  <wp:docPr id="19" name="image4.jpg"/>
                  <a:graphic>
                    <a:graphicData uri="http://schemas.openxmlformats.org/drawingml/2006/picture">
                      <pic:pic>
                        <pic:nvPicPr>
                          <pic:cNvPr id="0" name="image4.jpg"/>
                          <pic:cNvPicPr preferRelativeResize="0"/>
                        </pic:nvPicPr>
                        <pic:blipFill>
                          <a:blip r:embed="rId20"/>
                          <a:srcRect b="0" l="0" r="0" t="0"/>
                          <a:stretch>
                            <a:fillRect/>
                          </a:stretch>
                        </pic:blipFill>
                        <pic:spPr>
                          <a:xfrm>
                            <a:off x="0" y="0"/>
                            <a:ext cx="676275"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rPr>
                <w:b w:val="1"/>
                <w:sz w:val="36"/>
                <w:szCs w:val="36"/>
              </w:rPr>
            </w:pPr>
            <w:r w:rsidDel="00000000" w:rsidR="00000000" w:rsidRPr="00000000">
              <w:rPr/>
              <w:drawing>
                <wp:inline distB="114300" distT="114300" distL="114300" distR="114300">
                  <wp:extent cx="676275" cy="673100"/>
                  <wp:effectExtent b="0" l="0" r="0" t="0"/>
                  <wp:docPr id="2" name="image16.jpg"/>
                  <a:graphic>
                    <a:graphicData uri="http://schemas.openxmlformats.org/drawingml/2006/picture">
                      <pic:pic>
                        <pic:nvPicPr>
                          <pic:cNvPr id="0" name="image16.jpg"/>
                          <pic:cNvPicPr preferRelativeResize="0"/>
                        </pic:nvPicPr>
                        <pic:blipFill>
                          <a:blip r:embed="rId21"/>
                          <a:srcRect b="0" l="0" r="0" t="0"/>
                          <a:stretch>
                            <a:fillRect/>
                          </a:stretch>
                        </pic:blipFill>
                        <pic:spPr>
                          <a:xfrm>
                            <a:off x="0" y="0"/>
                            <a:ext cx="676275"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rPr>
                <w:b w:val="1"/>
                <w:sz w:val="36"/>
                <w:szCs w:val="36"/>
              </w:rPr>
            </w:pPr>
            <w:r w:rsidDel="00000000" w:rsidR="00000000" w:rsidRPr="00000000">
              <w:rPr/>
              <w:drawing>
                <wp:inline distB="114300" distT="114300" distL="114300" distR="114300">
                  <wp:extent cx="676275" cy="673100"/>
                  <wp:effectExtent b="0" l="0" r="0" t="0"/>
                  <wp:docPr id="13" name="image10.jpg"/>
                  <a:graphic>
                    <a:graphicData uri="http://schemas.openxmlformats.org/drawingml/2006/picture">
                      <pic:pic>
                        <pic:nvPicPr>
                          <pic:cNvPr id="0" name="image10.jpg"/>
                          <pic:cNvPicPr preferRelativeResize="0"/>
                        </pic:nvPicPr>
                        <pic:blipFill>
                          <a:blip r:embed="rId22"/>
                          <a:srcRect b="0" l="0" r="0" t="0"/>
                          <a:stretch>
                            <a:fillRect/>
                          </a:stretch>
                        </pic:blipFill>
                        <pic:spPr>
                          <a:xfrm>
                            <a:off x="0" y="0"/>
                            <a:ext cx="676275"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rPr>
                <w:b w:val="1"/>
                <w:sz w:val="36"/>
                <w:szCs w:val="36"/>
              </w:rPr>
            </w:pPr>
            <w:r w:rsidDel="00000000" w:rsidR="00000000" w:rsidRPr="00000000">
              <w:rPr/>
              <w:drawing>
                <wp:inline distB="114300" distT="114300" distL="114300" distR="114300">
                  <wp:extent cx="676275" cy="673100"/>
                  <wp:effectExtent b="0" l="0" r="0" t="0"/>
                  <wp:docPr id="12" name="image3.jpg"/>
                  <a:graphic>
                    <a:graphicData uri="http://schemas.openxmlformats.org/drawingml/2006/picture">
                      <pic:pic>
                        <pic:nvPicPr>
                          <pic:cNvPr id="0" name="image3.jpg"/>
                          <pic:cNvPicPr preferRelativeResize="0"/>
                        </pic:nvPicPr>
                        <pic:blipFill>
                          <a:blip r:embed="rId23"/>
                          <a:srcRect b="0" l="0" r="0" t="0"/>
                          <a:stretch>
                            <a:fillRect/>
                          </a:stretch>
                        </pic:blipFill>
                        <pic:spPr>
                          <a:xfrm>
                            <a:off x="0" y="0"/>
                            <a:ext cx="676275"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b w:val="1"/>
                <w:sz w:val="36"/>
                <w:szCs w:val="36"/>
              </w:rPr>
            </w:pPr>
            <w:r w:rsidDel="00000000" w:rsidR="00000000" w:rsidRPr="00000000">
              <w:rPr/>
              <w:drawing>
                <wp:inline distB="114300" distT="114300" distL="114300" distR="114300">
                  <wp:extent cx="676275" cy="685800"/>
                  <wp:effectExtent b="0" l="0" r="0" t="0"/>
                  <wp:docPr id="29" name="image19.jpg"/>
                  <a:graphic>
                    <a:graphicData uri="http://schemas.openxmlformats.org/drawingml/2006/picture">
                      <pic:pic>
                        <pic:nvPicPr>
                          <pic:cNvPr id="0" name="image19.jpg"/>
                          <pic:cNvPicPr preferRelativeResize="0"/>
                        </pic:nvPicPr>
                        <pic:blipFill>
                          <a:blip r:embed="rId24"/>
                          <a:srcRect b="0" l="0" r="0" t="0"/>
                          <a:stretch>
                            <a:fillRect/>
                          </a:stretch>
                        </pic:blipFill>
                        <pic:spPr>
                          <a:xfrm>
                            <a:off x="0" y="0"/>
                            <a:ext cx="676275" cy="68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b w:val="1"/>
                <w:sz w:val="36"/>
                <w:szCs w:val="36"/>
              </w:rPr>
            </w:pPr>
            <w:r w:rsidDel="00000000" w:rsidR="00000000" w:rsidRPr="00000000">
              <w:rPr/>
              <w:drawing>
                <wp:inline distB="114300" distT="114300" distL="114300" distR="114300">
                  <wp:extent cx="676275" cy="673100"/>
                  <wp:effectExtent b="0" l="0" r="0" t="0"/>
                  <wp:docPr id="15" name="image29.jpg"/>
                  <a:graphic>
                    <a:graphicData uri="http://schemas.openxmlformats.org/drawingml/2006/picture">
                      <pic:pic>
                        <pic:nvPicPr>
                          <pic:cNvPr id="0" name="image29.jpg"/>
                          <pic:cNvPicPr preferRelativeResize="0"/>
                        </pic:nvPicPr>
                        <pic:blipFill>
                          <a:blip r:embed="rId25"/>
                          <a:srcRect b="0" l="0" r="0" t="0"/>
                          <a:stretch>
                            <a:fillRect/>
                          </a:stretch>
                        </pic:blipFill>
                        <pic:spPr>
                          <a:xfrm>
                            <a:off x="0" y="0"/>
                            <a:ext cx="676275" cy="673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b w:val="1"/>
                <w:sz w:val="36"/>
                <w:szCs w:val="36"/>
              </w:rPr>
            </w:pPr>
            <w:r w:rsidDel="00000000" w:rsidR="00000000" w:rsidRPr="00000000">
              <w:rPr/>
              <w:drawing>
                <wp:inline distB="114300" distT="114300" distL="114300" distR="114300">
                  <wp:extent cx="676275" cy="673100"/>
                  <wp:effectExtent b="0" l="0" r="0" t="0"/>
                  <wp:docPr id="21" name="image18.jpg"/>
                  <a:graphic>
                    <a:graphicData uri="http://schemas.openxmlformats.org/drawingml/2006/picture">
                      <pic:pic>
                        <pic:nvPicPr>
                          <pic:cNvPr id="0" name="image18.jpg"/>
                          <pic:cNvPicPr preferRelativeResize="0"/>
                        </pic:nvPicPr>
                        <pic:blipFill>
                          <a:blip r:embed="rId26"/>
                          <a:srcRect b="0" l="0" r="0" t="0"/>
                          <a:stretch>
                            <a:fillRect/>
                          </a:stretch>
                        </pic:blipFill>
                        <pic:spPr>
                          <a:xfrm>
                            <a:off x="0" y="0"/>
                            <a:ext cx="676275" cy="67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44">
      <w:pPr>
        <w:rPr>
          <w:b w:val="1"/>
          <w:sz w:val="26"/>
          <w:szCs w:val="26"/>
        </w:rPr>
      </w:pPr>
      <w:r w:rsidDel="00000000" w:rsidR="00000000" w:rsidRPr="00000000">
        <w:rPr>
          <w:rtl w:val="0"/>
        </w:rPr>
      </w:r>
    </w:p>
    <w:p w:rsidR="00000000" w:rsidDel="00000000" w:rsidP="00000000" w:rsidRDefault="00000000" w:rsidRPr="00000000" w14:paraId="00000145">
      <w:pPr>
        <w:rPr>
          <w:b w:val="1"/>
          <w:sz w:val="36"/>
          <w:szCs w:val="36"/>
        </w:rPr>
      </w:pPr>
      <w:r w:rsidDel="00000000" w:rsidR="00000000" w:rsidRPr="00000000">
        <w:rPr>
          <w:b w:val="1"/>
          <w:sz w:val="26"/>
          <w:szCs w:val="26"/>
          <w:rtl w:val="0"/>
        </w:rPr>
        <w:t xml:space="preserve">Billetes</w:t>
      </w: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05.8"/>
        <w:gridCol w:w="1805.8"/>
        <w:gridCol w:w="1805.8"/>
        <w:gridCol w:w="1805.8"/>
        <w:gridCol w:w="1805.8"/>
        <w:tblGridChange w:id="0">
          <w:tblGrid>
            <w:gridCol w:w="1805.8"/>
            <w:gridCol w:w="1805.8"/>
            <w:gridCol w:w="1805.8"/>
            <w:gridCol w:w="1805.8"/>
            <w:gridCol w:w="1805.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6">
            <w:pPr>
              <w:jc w:val="center"/>
              <w:rPr>
                <w:b w:val="1"/>
                <w:sz w:val="36"/>
                <w:szCs w:val="36"/>
              </w:rPr>
            </w:pPr>
            <w:r w:rsidDel="00000000" w:rsidR="00000000" w:rsidRPr="00000000">
              <w:rPr>
                <w:rtl w:val="0"/>
              </w:rPr>
              <w:t xml:space="preserve">₡1000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jc w:val="center"/>
              <w:rPr>
                <w:b w:val="1"/>
                <w:sz w:val="36"/>
                <w:szCs w:val="36"/>
              </w:rPr>
            </w:pPr>
            <w:r w:rsidDel="00000000" w:rsidR="00000000" w:rsidRPr="00000000">
              <w:rPr>
                <w:rtl w:val="0"/>
              </w:rPr>
              <w:t xml:space="preserve">₡2000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jc w:val="center"/>
              <w:rPr>
                <w:b w:val="1"/>
                <w:sz w:val="36"/>
                <w:szCs w:val="36"/>
              </w:rPr>
            </w:pPr>
            <w:r w:rsidDel="00000000" w:rsidR="00000000" w:rsidRPr="00000000">
              <w:rPr>
                <w:rtl w:val="0"/>
              </w:rPr>
              <w:t xml:space="preserve">₡5000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jc w:val="center"/>
              <w:rPr>
                <w:b w:val="1"/>
                <w:sz w:val="36"/>
                <w:szCs w:val="36"/>
              </w:rPr>
            </w:pPr>
            <w:r w:rsidDel="00000000" w:rsidR="00000000" w:rsidRPr="00000000">
              <w:rPr>
                <w:rtl w:val="0"/>
              </w:rPr>
              <w:t xml:space="preserve">₡10 000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A">
            <w:pPr>
              <w:jc w:val="center"/>
              <w:rPr>
                <w:b w:val="1"/>
                <w:sz w:val="36"/>
                <w:szCs w:val="36"/>
              </w:rPr>
            </w:pPr>
            <w:r w:rsidDel="00000000" w:rsidR="00000000" w:rsidRPr="00000000">
              <w:rPr>
                <w:rtl w:val="0"/>
              </w:rPr>
              <w:t xml:space="preserve">₡20 000</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Pr>
              <w:drawing>
                <wp:inline distB="114300" distT="114300" distL="114300" distR="114300">
                  <wp:extent cx="1009650" cy="546100"/>
                  <wp:effectExtent b="0" l="0" r="0" t="0"/>
                  <wp:docPr id="28" name="image21.png"/>
                  <a:graphic>
                    <a:graphicData uri="http://schemas.openxmlformats.org/drawingml/2006/picture">
                      <pic:pic>
                        <pic:nvPicPr>
                          <pic:cNvPr id="0" name="image21.png"/>
                          <pic:cNvPicPr preferRelativeResize="0"/>
                        </pic:nvPicPr>
                        <pic:blipFill>
                          <a:blip r:embed="rId27"/>
                          <a:srcRect b="0" l="0" r="0" t="0"/>
                          <a:stretch>
                            <a:fillRect/>
                          </a:stretch>
                        </pic:blipFill>
                        <pic:spPr>
                          <a:xfrm>
                            <a:off x="0" y="0"/>
                            <a:ext cx="1009650" cy="54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Pr>
              <w:drawing>
                <wp:inline distB="114300" distT="114300" distL="114300" distR="114300">
                  <wp:extent cx="1009650" cy="508000"/>
                  <wp:effectExtent b="0" l="0" r="0" t="0"/>
                  <wp:docPr id="25" name="image20.png"/>
                  <a:graphic>
                    <a:graphicData uri="http://schemas.openxmlformats.org/drawingml/2006/picture">
                      <pic:pic>
                        <pic:nvPicPr>
                          <pic:cNvPr id="0" name="image20.png"/>
                          <pic:cNvPicPr preferRelativeResize="0"/>
                        </pic:nvPicPr>
                        <pic:blipFill>
                          <a:blip r:embed="rId28"/>
                          <a:srcRect b="0" l="0" r="0" t="0"/>
                          <a:stretch>
                            <a:fillRect/>
                          </a:stretch>
                        </pic:blipFill>
                        <pic:spPr>
                          <a:xfrm>
                            <a:off x="0" y="0"/>
                            <a:ext cx="1009650" cy="508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Pr>
              <w:drawing>
                <wp:inline distB="114300" distT="114300" distL="114300" distR="114300">
                  <wp:extent cx="1009650" cy="482600"/>
                  <wp:effectExtent b="0" l="0" r="0" t="0"/>
                  <wp:docPr id="3"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1009650" cy="4826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Pr>
              <w:drawing>
                <wp:inline distB="114300" distT="114300" distL="114300" distR="114300">
                  <wp:extent cx="1009650" cy="469900"/>
                  <wp:effectExtent b="0" l="0" r="0" t="0"/>
                  <wp:docPr id="22" name="image13.png"/>
                  <a:graphic>
                    <a:graphicData uri="http://schemas.openxmlformats.org/drawingml/2006/picture">
                      <pic:pic>
                        <pic:nvPicPr>
                          <pic:cNvPr id="0" name="image13.png"/>
                          <pic:cNvPicPr preferRelativeResize="0"/>
                        </pic:nvPicPr>
                        <pic:blipFill>
                          <a:blip r:embed="rId30"/>
                          <a:srcRect b="0" l="0" r="0" t="0"/>
                          <a:stretch>
                            <a:fillRect/>
                          </a:stretch>
                        </pic:blipFill>
                        <pic:spPr>
                          <a:xfrm>
                            <a:off x="0" y="0"/>
                            <a:ext cx="1009650" cy="4699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36"/>
                <w:szCs w:val="36"/>
              </w:rPr>
            </w:pPr>
            <w:r w:rsidDel="00000000" w:rsidR="00000000" w:rsidRPr="00000000">
              <w:rPr>
                <w:b w:val="1"/>
                <w:sz w:val="36"/>
                <w:szCs w:val="36"/>
              </w:rPr>
              <w:drawing>
                <wp:inline distB="114300" distT="114300" distL="114300" distR="114300">
                  <wp:extent cx="1009650" cy="444500"/>
                  <wp:effectExtent b="0" l="0" r="0" t="0"/>
                  <wp:docPr id="24" name="image22.png"/>
                  <a:graphic>
                    <a:graphicData uri="http://schemas.openxmlformats.org/drawingml/2006/picture">
                      <pic:pic>
                        <pic:nvPicPr>
                          <pic:cNvPr id="0" name="image22.png"/>
                          <pic:cNvPicPr preferRelativeResize="0"/>
                        </pic:nvPicPr>
                        <pic:blipFill>
                          <a:blip r:embed="rId31"/>
                          <a:srcRect b="0" l="0" r="0" t="0"/>
                          <a:stretch>
                            <a:fillRect/>
                          </a:stretch>
                        </pic:blipFill>
                        <pic:spPr>
                          <a:xfrm>
                            <a:off x="0" y="0"/>
                            <a:ext cx="1009650" cy="4445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150">
      <w:pPr>
        <w:rPr>
          <w:b w:val="1"/>
          <w:sz w:val="36"/>
          <w:szCs w:val="36"/>
        </w:rPr>
      </w:pPr>
      <w:r w:rsidDel="00000000" w:rsidR="00000000" w:rsidRPr="00000000">
        <w:rPr>
          <w:rtl w:val="0"/>
        </w:rPr>
      </w:r>
    </w:p>
    <w:p w:rsidR="00000000" w:rsidDel="00000000" w:rsidP="00000000" w:rsidRDefault="00000000" w:rsidRPr="00000000" w14:paraId="0000015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381000</wp:posOffset>
            </wp:positionH>
            <wp:positionV relativeFrom="paragraph">
              <wp:posOffset>241888</wp:posOffset>
            </wp:positionV>
            <wp:extent cx="4967288" cy="1061065"/>
            <wp:effectExtent b="0" l="0" r="0" t="0"/>
            <wp:wrapNone/>
            <wp:docPr id="26" name="image27.png"/>
            <a:graphic>
              <a:graphicData uri="http://schemas.openxmlformats.org/drawingml/2006/picture">
                <pic:pic>
                  <pic:nvPicPr>
                    <pic:cNvPr id="0" name="image27.png"/>
                    <pic:cNvPicPr preferRelativeResize="0"/>
                  </pic:nvPicPr>
                  <pic:blipFill>
                    <a:blip r:embed="rId32"/>
                    <a:srcRect b="0" l="0" r="0" t="0"/>
                    <a:stretch>
                      <a:fillRect/>
                    </a:stretch>
                  </pic:blipFill>
                  <pic:spPr>
                    <a:xfrm>
                      <a:off x="0" y="0"/>
                      <a:ext cx="4967288" cy="1061065"/>
                    </a:xfrm>
                    <a:prstGeom prst="rect"/>
                    <a:ln/>
                  </pic:spPr>
                </pic:pic>
              </a:graphicData>
            </a:graphic>
          </wp:anchor>
        </w:drawing>
      </w:r>
    </w:p>
    <w:p w:rsidR="00000000" w:rsidDel="00000000" w:rsidP="00000000" w:rsidRDefault="00000000" w:rsidRPr="00000000" w14:paraId="00000152">
      <w:pPr>
        <w:rPr>
          <w:b w:val="1"/>
          <w:sz w:val="36"/>
          <w:szCs w:val="36"/>
        </w:rPr>
      </w:pPr>
      <w:r w:rsidDel="00000000" w:rsidR="00000000" w:rsidRPr="00000000">
        <w:rPr>
          <w:rtl w:val="0"/>
        </w:rPr>
      </w:r>
    </w:p>
    <w:p w:rsidR="00000000" w:rsidDel="00000000" w:rsidP="00000000" w:rsidRDefault="00000000" w:rsidRPr="00000000" w14:paraId="00000153">
      <w:pPr>
        <w:rPr>
          <w:b w:val="1"/>
          <w:sz w:val="36"/>
          <w:szCs w:val="36"/>
        </w:rPr>
      </w:pPr>
      <w:r w:rsidDel="00000000" w:rsidR="00000000" w:rsidRPr="00000000">
        <w:rPr>
          <w:rtl w:val="0"/>
        </w:rPr>
      </w:r>
    </w:p>
    <w:p w:rsidR="00000000" w:rsidDel="00000000" w:rsidP="00000000" w:rsidRDefault="00000000" w:rsidRPr="00000000" w14:paraId="00000154">
      <w:pPr>
        <w:rPr>
          <w:b w:val="1"/>
          <w:sz w:val="36"/>
          <w:szCs w:val="36"/>
        </w:rPr>
      </w:pPr>
      <w:r w:rsidDel="00000000" w:rsidR="00000000" w:rsidRPr="00000000">
        <w:rPr>
          <w:rtl w:val="0"/>
        </w:rPr>
      </w:r>
    </w:p>
    <w:p w:rsidR="00000000" w:rsidDel="00000000" w:rsidP="00000000" w:rsidRDefault="00000000" w:rsidRPr="00000000" w14:paraId="00000155">
      <w:pPr>
        <w:rPr>
          <w:b w:val="1"/>
          <w:sz w:val="36"/>
          <w:szCs w:val="36"/>
        </w:rPr>
      </w:pPr>
      <w:r w:rsidDel="00000000" w:rsidR="00000000" w:rsidRPr="00000000">
        <w:rPr>
          <w:rtl w:val="0"/>
        </w:rPr>
      </w:r>
    </w:p>
    <w:p w:rsidR="00000000" w:rsidDel="00000000" w:rsidP="00000000" w:rsidRDefault="00000000" w:rsidRPr="00000000" w14:paraId="00000156">
      <w:pPr>
        <w:rPr>
          <w:b w:val="1"/>
          <w:sz w:val="36"/>
          <w:szCs w:val="3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-1424</wp:posOffset>
            </wp:positionH>
            <wp:positionV relativeFrom="paragraph">
              <wp:posOffset>240897</wp:posOffset>
            </wp:positionV>
            <wp:extent cx="5731200" cy="1231900"/>
            <wp:effectExtent b="0" l="0" r="0" t="0"/>
            <wp:wrapNone/>
            <wp:docPr id="9"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731200" cy="1231900"/>
                    </a:xfrm>
                    <a:prstGeom prst="rect"/>
                    <a:ln/>
                  </pic:spPr>
                </pic:pic>
              </a:graphicData>
            </a:graphic>
          </wp:anchor>
        </w:drawing>
      </w:r>
    </w:p>
    <w:p w:rsidR="00000000" w:rsidDel="00000000" w:rsidP="00000000" w:rsidRDefault="00000000" w:rsidRPr="00000000" w14:paraId="00000157">
      <w:pPr>
        <w:rPr>
          <w:b w:val="1"/>
          <w:sz w:val="36"/>
          <w:szCs w:val="36"/>
        </w:rPr>
      </w:pPr>
      <w:r w:rsidDel="00000000" w:rsidR="00000000" w:rsidRPr="00000000">
        <w:rPr>
          <w:rtl w:val="0"/>
        </w:rPr>
      </w:r>
    </w:p>
    <w:p w:rsidR="00000000" w:rsidDel="00000000" w:rsidP="00000000" w:rsidRDefault="00000000" w:rsidRPr="00000000" w14:paraId="00000158">
      <w:pPr>
        <w:rPr>
          <w:b w:val="1"/>
          <w:sz w:val="36"/>
          <w:szCs w:val="36"/>
        </w:rPr>
      </w:pPr>
      <w:r w:rsidDel="00000000" w:rsidR="00000000" w:rsidRPr="00000000">
        <w:rPr>
          <w:rtl w:val="0"/>
        </w:rPr>
      </w:r>
    </w:p>
    <w:p w:rsidR="00000000" w:rsidDel="00000000" w:rsidP="00000000" w:rsidRDefault="00000000" w:rsidRPr="00000000" w14:paraId="00000159">
      <w:pPr>
        <w:rPr>
          <w:b w:val="1"/>
          <w:sz w:val="36"/>
          <w:szCs w:val="36"/>
        </w:rPr>
      </w:pPr>
      <w:r w:rsidDel="00000000" w:rsidR="00000000" w:rsidRPr="00000000">
        <w:rPr>
          <w:rtl w:val="0"/>
        </w:rPr>
      </w:r>
    </w:p>
    <w:p w:rsidR="00000000" w:rsidDel="00000000" w:rsidP="00000000" w:rsidRDefault="00000000" w:rsidRPr="00000000" w14:paraId="0000015A">
      <w:pPr>
        <w:rPr>
          <w:b w:val="1"/>
          <w:sz w:val="36"/>
          <w:szCs w:val="36"/>
        </w:rPr>
      </w:pPr>
      <w:r w:rsidDel="00000000" w:rsidR="00000000" w:rsidRPr="00000000">
        <w:rPr>
          <w:rtl w:val="0"/>
        </w:rPr>
      </w:r>
    </w:p>
    <w:p w:rsidR="00000000" w:rsidDel="00000000" w:rsidP="00000000" w:rsidRDefault="00000000" w:rsidRPr="00000000" w14:paraId="0000015B">
      <w:pPr>
        <w:rPr>
          <w:b w:val="1"/>
          <w:sz w:val="36"/>
          <w:szCs w:val="36"/>
        </w:rPr>
      </w:pPr>
      <w:r w:rsidDel="00000000" w:rsidR="00000000" w:rsidRPr="00000000">
        <w:rPr>
          <w:rtl w:val="0"/>
        </w:rPr>
      </w:r>
    </w:p>
    <w:p w:rsidR="00000000" w:rsidDel="00000000" w:rsidP="00000000" w:rsidRDefault="00000000" w:rsidRPr="00000000" w14:paraId="0000015C">
      <w:pPr>
        <w:rPr>
          <w:b w:val="1"/>
          <w:sz w:val="36"/>
          <w:szCs w:val="36"/>
        </w:rPr>
      </w:pPr>
      <w:r w:rsidDel="00000000" w:rsidR="00000000" w:rsidRPr="00000000">
        <w:rPr>
          <w:b w:val="1"/>
          <w:sz w:val="36"/>
          <w:szCs w:val="36"/>
          <w:rtl w:val="0"/>
        </w:rPr>
        <w:t xml:space="preserve">Gastronomía </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t xml:space="preserve">https://www.pricetravel.com/puntarenas</w:t>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rPr/>
      </w:pP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rPr/>
      </w:pPr>
      <w:r w:rsidDel="00000000" w:rsidR="00000000" w:rsidRPr="00000000">
        <w:rPr>
          <w:rtl w:val="0"/>
        </w:rPr>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rPr>
          <w:b w:val="1"/>
          <w:sz w:val="36"/>
          <w:szCs w:val="36"/>
        </w:rPr>
      </w:pPr>
      <w:r w:rsidDel="00000000" w:rsidR="00000000" w:rsidRPr="00000000">
        <w:rPr>
          <w:rtl w:val="0"/>
        </w:rPr>
      </w:r>
    </w:p>
    <w:p w:rsidR="00000000" w:rsidDel="00000000" w:rsidP="00000000" w:rsidRDefault="00000000" w:rsidRPr="00000000" w14:paraId="0000016C">
      <w:pPr>
        <w:rPr>
          <w:b w:val="1"/>
          <w:sz w:val="36"/>
          <w:szCs w:val="36"/>
        </w:rPr>
      </w:pPr>
      <w:r w:rsidDel="00000000" w:rsidR="00000000" w:rsidRPr="00000000">
        <w:rPr>
          <w:rtl w:val="0"/>
        </w:rPr>
      </w:r>
    </w:p>
    <w:p w:rsidR="00000000" w:rsidDel="00000000" w:rsidP="00000000" w:rsidRDefault="00000000" w:rsidRPr="00000000" w14:paraId="0000016D">
      <w:pPr>
        <w:rPr>
          <w:b w:val="1"/>
          <w:sz w:val="36"/>
          <w:szCs w:val="36"/>
        </w:rPr>
      </w:pPr>
      <w:r w:rsidDel="00000000" w:rsidR="00000000" w:rsidRPr="00000000">
        <w:rPr>
          <w:rtl w:val="0"/>
        </w:rPr>
      </w:r>
    </w:p>
    <w:p w:rsidR="00000000" w:rsidDel="00000000" w:rsidP="00000000" w:rsidRDefault="00000000" w:rsidRPr="00000000" w14:paraId="0000016E">
      <w:pPr>
        <w:rPr>
          <w:b w:val="1"/>
          <w:sz w:val="36"/>
          <w:szCs w:val="36"/>
        </w:rPr>
      </w:pPr>
      <w:r w:rsidDel="00000000" w:rsidR="00000000" w:rsidRPr="00000000">
        <w:rPr>
          <w:rtl w:val="0"/>
        </w:rPr>
      </w:r>
    </w:p>
    <w:p w:rsidR="00000000" w:rsidDel="00000000" w:rsidP="00000000" w:rsidRDefault="00000000" w:rsidRPr="00000000" w14:paraId="0000016F">
      <w:pPr>
        <w:rPr>
          <w:b w:val="1"/>
          <w:sz w:val="36"/>
          <w:szCs w:val="36"/>
        </w:rPr>
      </w:pPr>
      <w:r w:rsidDel="00000000" w:rsidR="00000000" w:rsidRPr="00000000">
        <w:rPr>
          <w:rtl w:val="0"/>
        </w:rPr>
      </w:r>
    </w:p>
    <w:p w:rsidR="00000000" w:rsidDel="00000000" w:rsidP="00000000" w:rsidRDefault="00000000" w:rsidRPr="00000000" w14:paraId="00000170">
      <w:pPr>
        <w:rPr>
          <w:b w:val="1"/>
          <w:sz w:val="36"/>
          <w:szCs w:val="36"/>
        </w:rPr>
      </w:pPr>
      <w:r w:rsidDel="00000000" w:rsidR="00000000" w:rsidRPr="00000000">
        <w:rPr>
          <w:rtl w:val="0"/>
        </w:rPr>
      </w:r>
    </w:p>
    <w:p w:rsidR="00000000" w:rsidDel="00000000" w:rsidP="00000000" w:rsidRDefault="00000000" w:rsidRPr="00000000" w14:paraId="00000171">
      <w:pPr>
        <w:rPr>
          <w:b w:val="1"/>
          <w:sz w:val="36"/>
          <w:szCs w:val="36"/>
        </w:rPr>
      </w:pPr>
      <w:r w:rsidDel="00000000" w:rsidR="00000000" w:rsidRPr="00000000">
        <w:rPr>
          <w:rtl w:val="0"/>
        </w:rPr>
      </w:r>
    </w:p>
    <w:p w:rsidR="00000000" w:rsidDel="00000000" w:rsidP="00000000" w:rsidRDefault="00000000" w:rsidRPr="00000000" w14:paraId="00000172">
      <w:pPr>
        <w:rPr>
          <w:b w:val="1"/>
          <w:sz w:val="36"/>
          <w:szCs w:val="36"/>
        </w:rPr>
      </w:pPr>
      <w:r w:rsidDel="00000000" w:rsidR="00000000" w:rsidRPr="00000000">
        <w:rPr>
          <w:rtl w:val="0"/>
        </w:rPr>
      </w:r>
    </w:p>
    <w:p w:rsidR="00000000" w:rsidDel="00000000" w:rsidP="00000000" w:rsidRDefault="00000000" w:rsidRPr="00000000" w14:paraId="00000173">
      <w:pPr>
        <w:rPr>
          <w:b w:val="1"/>
          <w:sz w:val="36"/>
          <w:szCs w:val="36"/>
        </w:rPr>
      </w:pPr>
      <w:r w:rsidDel="00000000" w:rsidR="00000000" w:rsidRPr="00000000">
        <w:rPr>
          <w:rtl w:val="0"/>
        </w:rPr>
      </w:r>
    </w:p>
    <w:p w:rsidR="00000000" w:rsidDel="00000000" w:rsidP="00000000" w:rsidRDefault="00000000" w:rsidRPr="00000000" w14:paraId="00000174">
      <w:pPr>
        <w:rPr>
          <w:b w:val="1"/>
          <w:sz w:val="36"/>
          <w:szCs w:val="36"/>
        </w:rPr>
      </w:pPr>
      <w:r w:rsidDel="00000000" w:rsidR="00000000" w:rsidRPr="00000000">
        <w:rPr>
          <w:rtl w:val="0"/>
        </w:rPr>
      </w:r>
    </w:p>
    <w:p w:rsidR="00000000" w:rsidDel="00000000" w:rsidP="00000000" w:rsidRDefault="00000000" w:rsidRPr="00000000" w14:paraId="00000175">
      <w:pPr>
        <w:rPr>
          <w:b w:val="1"/>
          <w:sz w:val="36"/>
          <w:szCs w:val="36"/>
        </w:rPr>
      </w:pPr>
      <w:r w:rsidDel="00000000" w:rsidR="00000000" w:rsidRPr="00000000">
        <w:rPr>
          <w:rtl w:val="0"/>
        </w:rPr>
      </w:r>
    </w:p>
    <w:p w:rsidR="00000000" w:rsidDel="00000000" w:rsidP="00000000" w:rsidRDefault="00000000" w:rsidRPr="00000000" w14:paraId="00000176">
      <w:pPr>
        <w:rPr>
          <w:b w:val="1"/>
          <w:sz w:val="36"/>
          <w:szCs w:val="36"/>
        </w:rPr>
      </w:pPr>
      <w:r w:rsidDel="00000000" w:rsidR="00000000" w:rsidRPr="00000000">
        <w:rPr>
          <w:rtl w:val="0"/>
        </w:rPr>
      </w:r>
    </w:p>
    <w:p w:rsidR="00000000" w:rsidDel="00000000" w:rsidP="00000000" w:rsidRDefault="00000000" w:rsidRPr="00000000" w14:paraId="00000177">
      <w:pPr>
        <w:rPr>
          <w:b w:val="1"/>
          <w:sz w:val="36"/>
          <w:szCs w:val="36"/>
        </w:rPr>
      </w:pPr>
      <w:r w:rsidDel="00000000" w:rsidR="00000000" w:rsidRPr="00000000">
        <w:rPr>
          <w:rtl w:val="0"/>
        </w:rPr>
      </w:r>
    </w:p>
    <w:p w:rsidR="00000000" w:rsidDel="00000000" w:rsidP="00000000" w:rsidRDefault="00000000" w:rsidRPr="00000000" w14:paraId="00000178">
      <w:pPr>
        <w:rPr>
          <w:b w:val="1"/>
          <w:sz w:val="36"/>
          <w:szCs w:val="36"/>
        </w:rPr>
      </w:pPr>
      <w:r w:rsidDel="00000000" w:rsidR="00000000" w:rsidRPr="00000000">
        <w:rPr>
          <w:rtl w:val="0"/>
        </w:rPr>
      </w:r>
    </w:p>
    <w:p w:rsidR="00000000" w:rsidDel="00000000" w:rsidP="00000000" w:rsidRDefault="00000000" w:rsidRPr="00000000" w14:paraId="00000179">
      <w:pPr>
        <w:rPr>
          <w:b w:val="1"/>
          <w:sz w:val="36"/>
          <w:szCs w:val="36"/>
        </w:rPr>
      </w:pPr>
      <w:r w:rsidDel="00000000" w:rsidR="00000000" w:rsidRPr="00000000">
        <w:rPr>
          <w:rtl w:val="0"/>
        </w:rPr>
      </w:r>
    </w:p>
    <w:p w:rsidR="00000000" w:rsidDel="00000000" w:rsidP="00000000" w:rsidRDefault="00000000" w:rsidRPr="00000000" w14:paraId="0000017A">
      <w:pPr>
        <w:rPr>
          <w:b w:val="1"/>
          <w:sz w:val="36"/>
          <w:szCs w:val="36"/>
        </w:rPr>
      </w:pPr>
      <w:r w:rsidDel="00000000" w:rsidR="00000000" w:rsidRPr="00000000">
        <w:rPr>
          <w:rtl w:val="0"/>
        </w:rPr>
      </w:r>
    </w:p>
    <w:p w:rsidR="00000000" w:rsidDel="00000000" w:rsidP="00000000" w:rsidRDefault="00000000" w:rsidRPr="00000000" w14:paraId="0000017B">
      <w:pPr>
        <w:rPr>
          <w:b w:val="1"/>
          <w:sz w:val="36"/>
          <w:szCs w:val="36"/>
        </w:rPr>
      </w:pPr>
      <w:r w:rsidDel="00000000" w:rsidR="00000000" w:rsidRPr="00000000">
        <w:rPr>
          <w:rtl w:val="0"/>
        </w:rPr>
      </w:r>
    </w:p>
    <w:p w:rsidR="00000000" w:rsidDel="00000000" w:rsidP="00000000" w:rsidRDefault="00000000" w:rsidRPr="00000000" w14:paraId="0000017C">
      <w:pPr>
        <w:rPr>
          <w:b w:val="1"/>
          <w:sz w:val="36"/>
          <w:szCs w:val="36"/>
        </w:rPr>
      </w:pPr>
      <w:r w:rsidDel="00000000" w:rsidR="00000000" w:rsidRPr="00000000">
        <w:rPr>
          <w:b w:val="1"/>
          <w:sz w:val="36"/>
          <w:szCs w:val="36"/>
          <w:rtl w:val="0"/>
        </w:rPr>
        <w:t xml:space="preserve">Energías renovables</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rPr>
          <w:b w:val="1"/>
          <w:sz w:val="24"/>
          <w:szCs w:val="24"/>
        </w:rPr>
      </w:pPr>
      <w:r w:rsidDel="00000000" w:rsidR="00000000" w:rsidRPr="00000000">
        <w:rPr>
          <w:b w:val="1"/>
          <w:sz w:val="24"/>
          <w:szCs w:val="24"/>
          <w:rtl w:val="0"/>
        </w:rPr>
        <w:t xml:space="preserve">Proyecto Convirtamos a Puntarenas en la primera ciudad autosuficiente en energía eléctrica de Costa Rica </w:t>
      </w:r>
    </w:p>
    <w:p w:rsidR="00000000" w:rsidDel="00000000" w:rsidP="00000000" w:rsidRDefault="00000000" w:rsidRPr="00000000" w14:paraId="0000017F">
      <w:pPr>
        <w:rPr/>
      </w:pPr>
      <w:r w:rsidDel="00000000" w:rsidR="00000000" w:rsidRPr="00000000">
        <w:rPr>
          <w:rtl w:val="0"/>
        </w:rPr>
      </w:r>
    </w:p>
    <w:p w:rsidR="00000000" w:rsidDel="00000000" w:rsidP="00000000" w:rsidRDefault="00000000" w:rsidRPr="00000000" w14:paraId="00000180">
      <w:pPr>
        <w:rPr/>
      </w:pPr>
      <w:r w:rsidDel="00000000" w:rsidR="00000000" w:rsidRPr="00000000">
        <w:rPr>
          <w:rtl w:val="0"/>
        </w:rPr>
        <w:t xml:space="preserve">En 2022 según la revista electrónica ¨La república ̈ se busca convertir a Puntarenas en la primera ciudad autosuficiente en energía eléctrica de Costa Rica, Iniciaron la instalación de 30 plantas solares estas generan un estimado diario de 30 x 1,5 KW de potencia x 5 horas = 225 Kilovatios hora de energía diaria, 6,75 Megavatios hora por mes y 84 Megavatios hora por año, cuyo costo a tarifa actual sería de C 5 millones de colones. En el lapso de 25 años, esos pobladores del proyecto piloto se habrán ahorrado 125 millones de colones, un monto seis veces superior a lo donado, dinero que sabrán utilizarlo para su propio bienestar.</w:t>
      </w:r>
    </w:p>
    <w:p w:rsidR="00000000" w:rsidDel="00000000" w:rsidP="00000000" w:rsidRDefault="00000000" w:rsidRPr="00000000" w14:paraId="00000181">
      <w:pPr>
        <w:rPr/>
      </w:pPr>
      <w:r w:rsidDel="00000000" w:rsidR="00000000" w:rsidRPr="00000000">
        <w:rPr>
          <w:rtl w:val="0"/>
        </w:rPr>
      </w:r>
    </w:p>
    <w:p w:rsidR="00000000" w:rsidDel="00000000" w:rsidP="00000000" w:rsidRDefault="00000000" w:rsidRPr="00000000" w14:paraId="00000182">
      <w:pPr>
        <w:rPr/>
      </w:pPr>
      <w:r w:rsidDel="00000000" w:rsidR="00000000" w:rsidRPr="00000000">
        <w:rPr>
          <w:rtl w:val="0"/>
        </w:rPr>
        <w:t xml:space="preserve">La primera fase del proyecto consiste en generar electricidad para todas las viviendas de Puntarenas suficientes para el autoconsumo de cada vivienda y la segunda fase es generar la energía suficiente para el consumo nocturno. Existen cerca de 20 mil viviendas que van a requerir 20 mil mini plantas solares y el costo estimado se estima en 30 millones de dolares.</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rPr/>
      </w:pPr>
      <w:r w:rsidDel="00000000" w:rsidR="00000000" w:rsidRPr="00000000">
        <w:rPr>
          <w:rtl w:val="0"/>
        </w:rPr>
        <w:t xml:space="preserve">En la segunda fase del proyecto se podrá generar energía durante el dia en el orden 20,000 x 2 KW x 5 horas = 200,000 KW hora diarios, 6 GW hora mensuales y 72 GW hora anuales.</w:t>
      </w:r>
    </w:p>
    <w:p w:rsidR="00000000" w:rsidDel="00000000" w:rsidP="00000000" w:rsidRDefault="00000000" w:rsidRPr="00000000" w14:paraId="00000185">
      <w:pPr>
        <w:rPr/>
      </w:pPr>
      <w:r w:rsidDel="00000000" w:rsidR="00000000" w:rsidRPr="00000000">
        <w:rPr>
          <w:rtl w:val="0"/>
        </w:rPr>
        <w:t xml:space="preserve">La tercera fase se tratará de dar energía renovable para el uso nocturno del puerto ya sea por paneles solares, eólicas o térmicas</w:t>
      </w:r>
    </w:p>
    <w:p w:rsidR="00000000" w:rsidDel="00000000" w:rsidP="00000000" w:rsidRDefault="00000000" w:rsidRPr="00000000" w14:paraId="0000018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1322550</wp:posOffset>
            </wp:positionH>
            <wp:positionV relativeFrom="paragraph">
              <wp:posOffset>241888</wp:posOffset>
            </wp:positionV>
            <wp:extent cx="3081338" cy="2304419"/>
            <wp:effectExtent b="0" l="0" r="0" t="0"/>
            <wp:wrapNone/>
            <wp:docPr id="16" name="image9.jpg"/>
            <a:graphic>
              <a:graphicData uri="http://schemas.openxmlformats.org/drawingml/2006/picture">
                <pic:pic>
                  <pic:nvPicPr>
                    <pic:cNvPr id="0" name="image9.jpg"/>
                    <pic:cNvPicPr preferRelativeResize="0"/>
                  </pic:nvPicPr>
                  <pic:blipFill>
                    <a:blip r:embed="rId34"/>
                    <a:srcRect b="0" l="0" r="0" t="0"/>
                    <a:stretch>
                      <a:fillRect/>
                    </a:stretch>
                  </pic:blipFill>
                  <pic:spPr>
                    <a:xfrm>
                      <a:off x="0" y="0"/>
                      <a:ext cx="3081338" cy="2304419"/>
                    </a:xfrm>
                    <a:prstGeom prst="rect"/>
                    <a:ln/>
                  </pic:spPr>
                </pic:pic>
              </a:graphicData>
            </a:graphic>
          </wp:anchor>
        </w:drawing>
      </w:r>
    </w:p>
    <w:p w:rsidR="00000000" w:rsidDel="00000000" w:rsidP="00000000" w:rsidRDefault="00000000" w:rsidRPr="00000000" w14:paraId="00000187">
      <w:pPr>
        <w:rPr/>
      </w:pPr>
      <w:r w:rsidDel="00000000" w:rsidR="00000000" w:rsidRPr="00000000">
        <w:rPr>
          <w:rtl w:val="0"/>
        </w:rPr>
        <w:t xml:space="preserve">.</w:t>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rPr/>
      </w:pPr>
      <w:r w:rsidDel="00000000" w:rsidR="00000000" w:rsidRPr="00000000">
        <w:rPr>
          <w:rtl w:val="0"/>
        </w:rPr>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rPr/>
      </w:pP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rPr/>
      </w:pPr>
      <w:r w:rsidDel="00000000" w:rsidR="00000000" w:rsidRPr="00000000">
        <w:rPr>
          <w:rtl w:val="0"/>
        </w:rPr>
      </w:r>
    </w:p>
    <w:p w:rsidR="00000000" w:rsidDel="00000000" w:rsidP="00000000" w:rsidRDefault="00000000" w:rsidRPr="00000000" w14:paraId="00000190">
      <w:pPr>
        <w:rPr>
          <w:b w:val="1"/>
          <w:sz w:val="36"/>
          <w:szCs w:val="36"/>
        </w:rPr>
      </w:pPr>
      <w:r w:rsidDel="00000000" w:rsidR="00000000" w:rsidRPr="00000000">
        <w:rPr>
          <w:rtl w:val="0"/>
        </w:rPr>
      </w:r>
    </w:p>
    <w:p w:rsidR="00000000" w:rsidDel="00000000" w:rsidP="00000000" w:rsidRDefault="00000000" w:rsidRPr="00000000" w14:paraId="00000191">
      <w:pPr>
        <w:rPr>
          <w:b w:val="1"/>
          <w:sz w:val="36"/>
          <w:szCs w:val="36"/>
        </w:rPr>
      </w:pPr>
      <w:r w:rsidDel="00000000" w:rsidR="00000000" w:rsidRPr="00000000">
        <w:rPr>
          <w:rtl w:val="0"/>
        </w:rPr>
      </w:r>
    </w:p>
    <w:p w:rsidR="00000000" w:rsidDel="00000000" w:rsidP="00000000" w:rsidRDefault="00000000" w:rsidRPr="00000000" w14:paraId="00000192">
      <w:pPr>
        <w:rPr>
          <w:b w:val="1"/>
          <w:sz w:val="36"/>
          <w:szCs w:val="36"/>
        </w:rPr>
      </w:pPr>
      <w:r w:rsidDel="00000000" w:rsidR="00000000" w:rsidRPr="00000000">
        <w:rPr>
          <w:rtl w:val="0"/>
        </w:rPr>
      </w:r>
    </w:p>
    <w:p w:rsidR="00000000" w:rsidDel="00000000" w:rsidP="00000000" w:rsidRDefault="00000000" w:rsidRPr="00000000" w14:paraId="00000193">
      <w:pPr>
        <w:rPr>
          <w:b w:val="1"/>
          <w:sz w:val="36"/>
          <w:szCs w:val="36"/>
        </w:rPr>
      </w:pPr>
      <w:r w:rsidDel="00000000" w:rsidR="00000000" w:rsidRPr="00000000">
        <w:rPr>
          <w:rtl w:val="0"/>
        </w:rPr>
      </w:r>
    </w:p>
    <w:p w:rsidR="00000000" w:rsidDel="00000000" w:rsidP="00000000" w:rsidRDefault="00000000" w:rsidRPr="00000000" w14:paraId="00000194">
      <w:pPr>
        <w:rPr>
          <w:b w:val="1"/>
          <w:sz w:val="36"/>
          <w:szCs w:val="36"/>
        </w:rPr>
      </w:pPr>
      <w:r w:rsidDel="00000000" w:rsidR="00000000" w:rsidRPr="00000000">
        <w:rPr>
          <w:rtl w:val="0"/>
        </w:rPr>
      </w:r>
    </w:p>
    <w:p w:rsidR="00000000" w:rsidDel="00000000" w:rsidP="00000000" w:rsidRDefault="00000000" w:rsidRPr="00000000" w14:paraId="00000195">
      <w:pPr>
        <w:rPr>
          <w:b w:val="1"/>
          <w:sz w:val="36"/>
          <w:szCs w:val="36"/>
        </w:rPr>
      </w:pPr>
      <w:r w:rsidDel="00000000" w:rsidR="00000000" w:rsidRPr="00000000">
        <w:rPr>
          <w:rtl w:val="0"/>
        </w:rPr>
      </w:r>
    </w:p>
    <w:p w:rsidR="00000000" w:rsidDel="00000000" w:rsidP="00000000" w:rsidRDefault="00000000" w:rsidRPr="00000000" w14:paraId="00000196">
      <w:pPr>
        <w:rPr>
          <w:b w:val="1"/>
          <w:sz w:val="36"/>
          <w:szCs w:val="36"/>
        </w:rPr>
      </w:pPr>
      <w:r w:rsidDel="00000000" w:rsidR="00000000" w:rsidRPr="00000000">
        <w:rPr>
          <w:rtl w:val="0"/>
        </w:rPr>
      </w:r>
    </w:p>
    <w:p w:rsidR="00000000" w:rsidDel="00000000" w:rsidP="00000000" w:rsidRDefault="00000000" w:rsidRPr="00000000" w14:paraId="00000197">
      <w:pPr>
        <w:rPr>
          <w:b w:val="1"/>
          <w:sz w:val="26"/>
          <w:szCs w:val="26"/>
        </w:rPr>
      </w:pPr>
      <w:r w:rsidDel="00000000" w:rsidR="00000000" w:rsidRPr="00000000">
        <w:rPr>
          <w:rtl w:val="0"/>
        </w:rPr>
      </w:r>
    </w:p>
    <w:p w:rsidR="00000000" w:rsidDel="00000000" w:rsidP="00000000" w:rsidRDefault="00000000" w:rsidRPr="00000000" w14:paraId="00000198">
      <w:pPr>
        <w:rPr>
          <w:b w:val="1"/>
          <w:sz w:val="26"/>
          <w:szCs w:val="26"/>
        </w:rPr>
      </w:pPr>
      <w:r w:rsidDel="00000000" w:rsidR="00000000" w:rsidRPr="00000000">
        <w:rPr>
          <w:rtl w:val="0"/>
        </w:rPr>
      </w:r>
    </w:p>
    <w:p w:rsidR="00000000" w:rsidDel="00000000" w:rsidP="00000000" w:rsidRDefault="00000000" w:rsidRPr="00000000" w14:paraId="00000199">
      <w:pPr>
        <w:rPr>
          <w:b w:val="1"/>
          <w:sz w:val="26"/>
          <w:szCs w:val="26"/>
        </w:rPr>
      </w:pPr>
      <w:r w:rsidDel="00000000" w:rsidR="00000000" w:rsidRPr="00000000">
        <w:rPr>
          <w:rtl w:val="0"/>
        </w:rPr>
      </w:r>
    </w:p>
    <w:p w:rsidR="00000000" w:rsidDel="00000000" w:rsidP="00000000" w:rsidRDefault="00000000" w:rsidRPr="00000000" w14:paraId="0000019A">
      <w:pPr>
        <w:rPr>
          <w:b w:val="1"/>
          <w:sz w:val="26"/>
          <w:szCs w:val="26"/>
        </w:rPr>
      </w:pPr>
      <w:r w:rsidDel="00000000" w:rsidR="00000000" w:rsidRPr="00000000">
        <w:rPr>
          <w:b w:val="1"/>
          <w:sz w:val="26"/>
          <w:szCs w:val="26"/>
          <w:rtl w:val="0"/>
        </w:rPr>
        <w:t xml:space="preserve">El uso de energías renovables Actualmente</w:t>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t xml:space="preserve">Actualmente Puntarenas cuenta con varias fuentes de energía renovables, contando con Paneles solares, turbinas y hidrográfica, Puntarenas cuenta con paneles solares y energía hidrográfica gracias a la empresa ICE, es una empresa que se dedica a la produccion de energias renovables, también gracias a la empresa de Pelto que fabrica turbinas eólicas para la producción de energía renovable en Puntarenas.</w:t>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t xml:space="preserve">Puntarenas genera un total de 44 kw con las dos plantas de Paneles solares estos están planeados para que duren por lo menos 60 años desde su construcción. El proyecto anteriormente mencionado ya está casi terminado dando energía renovable a varios hogares de Puntarenas.</w:t>
      </w:r>
    </w:p>
    <w:p w:rsidR="00000000" w:rsidDel="00000000" w:rsidP="00000000" w:rsidRDefault="00000000" w:rsidRPr="00000000" w14:paraId="0000019F">
      <w:pPr>
        <w:rPr>
          <w:b w:val="1"/>
          <w:sz w:val="36"/>
          <w:szCs w:val="36"/>
        </w:rPr>
      </w:pPr>
      <w:r w:rsidDel="00000000" w:rsidR="00000000" w:rsidRPr="00000000">
        <w:rPr>
          <w:rtl w:val="0"/>
        </w:rPr>
      </w:r>
      <w:r w:rsidDel="00000000" w:rsidR="00000000" w:rsidRPr="00000000">
        <w:drawing>
          <wp:anchor allowOverlap="1" behindDoc="1" distB="114300" distT="114300" distL="114300" distR="114300" hidden="0" layoutInCell="1" locked="0" relativeHeight="0" simplePos="0">
            <wp:simplePos x="0" y="0"/>
            <wp:positionH relativeFrom="column">
              <wp:posOffset>841538</wp:posOffset>
            </wp:positionH>
            <wp:positionV relativeFrom="paragraph">
              <wp:posOffset>400050</wp:posOffset>
            </wp:positionV>
            <wp:extent cx="4043363" cy="2623113"/>
            <wp:effectExtent b="0" l="0" r="0" t="0"/>
            <wp:wrapNone/>
            <wp:docPr id="7" name="image2.jpg"/>
            <a:graphic>
              <a:graphicData uri="http://schemas.openxmlformats.org/drawingml/2006/picture">
                <pic:pic>
                  <pic:nvPicPr>
                    <pic:cNvPr id="0" name="image2.jpg"/>
                    <pic:cNvPicPr preferRelativeResize="0"/>
                  </pic:nvPicPr>
                  <pic:blipFill>
                    <a:blip r:embed="rId35"/>
                    <a:srcRect b="0" l="0" r="0" t="0"/>
                    <a:stretch>
                      <a:fillRect/>
                    </a:stretch>
                  </pic:blipFill>
                  <pic:spPr>
                    <a:xfrm>
                      <a:off x="0" y="0"/>
                      <a:ext cx="4043363" cy="2623113"/>
                    </a:xfrm>
                    <a:prstGeom prst="rect"/>
                    <a:ln/>
                  </pic:spPr>
                </pic:pic>
              </a:graphicData>
            </a:graphic>
          </wp:anchor>
        </w:drawing>
      </w:r>
    </w:p>
    <w:p w:rsidR="00000000" w:rsidDel="00000000" w:rsidP="00000000" w:rsidRDefault="00000000" w:rsidRPr="00000000" w14:paraId="000001A0">
      <w:pPr>
        <w:rPr>
          <w:b w:val="1"/>
          <w:sz w:val="36"/>
          <w:szCs w:val="36"/>
        </w:rPr>
      </w:pPr>
      <w:r w:rsidDel="00000000" w:rsidR="00000000" w:rsidRPr="00000000">
        <w:rPr>
          <w:rtl w:val="0"/>
        </w:rPr>
      </w:r>
    </w:p>
    <w:p w:rsidR="00000000" w:rsidDel="00000000" w:rsidP="00000000" w:rsidRDefault="00000000" w:rsidRPr="00000000" w14:paraId="000001A1">
      <w:pPr>
        <w:rPr>
          <w:b w:val="1"/>
          <w:sz w:val="36"/>
          <w:szCs w:val="36"/>
        </w:rPr>
      </w:pPr>
      <w:r w:rsidDel="00000000" w:rsidR="00000000" w:rsidRPr="00000000">
        <w:rPr>
          <w:rtl w:val="0"/>
        </w:rPr>
      </w:r>
    </w:p>
    <w:p w:rsidR="00000000" w:rsidDel="00000000" w:rsidP="00000000" w:rsidRDefault="00000000" w:rsidRPr="00000000" w14:paraId="000001A2">
      <w:pPr>
        <w:rPr>
          <w:b w:val="1"/>
          <w:sz w:val="36"/>
          <w:szCs w:val="36"/>
        </w:rPr>
      </w:pPr>
      <w:r w:rsidDel="00000000" w:rsidR="00000000" w:rsidRPr="00000000">
        <w:rPr>
          <w:rtl w:val="0"/>
        </w:rPr>
      </w:r>
    </w:p>
    <w:p w:rsidR="00000000" w:rsidDel="00000000" w:rsidP="00000000" w:rsidRDefault="00000000" w:rsidRPr="00000000" w14:paraId="000001A3">
      <w:pPr>
        <w:rPr>
          <w:b w:val="1"/>
          <w:sz w:val="36"/>
          <w:szCs w:val="36"/>
        </w:rPr>
      </w:pPr>
      <w:r w:rsidDel="00000000" w:rsidR="00000000" w:rsidRPr="00000000">
        <w:rPr>
          <w:rtl w:val="0"/>
        </w:rPr>
      </w:r>
    </w:p>
    <w:p w:rsidR="00000000" w:rsidDel="00000000" w:rsidP="00000000" w:rsidRDefault="00000000" w:rsidRPr="00000000" w14:paraId="000001A4">
      <w:pPr>
        <w:rPr>
          <w:b w:val="1"/>
          <w:sz w:val="36"/>
          <w:szCs w:val="36"/>
        </w:rPr>
      </w:pPr>
      <w:r w:rsidDel="00000000" w:rsidR="00000000" w:rsidRPr="00000000">
        <w:rPr>
          <w:rtl w:val="0"/>
        </w:rPr>
      </w:r>
    </w:p>
    <w:p w:rsidR="00000000" w:rsidDel="00000000" w:rsidP="00000000" w:rsidRDefault="00000000" w:rsidRPr="00000000" w14:paraId="000001A5">
      <w:pPr>
        <w:rPr>
          <w:b w:val="1"/>
          <w:sz w:val="36"/>
          <w:szCs w:val="36"/>
        </w:rPr>
      </w:pPr>
      <w:r w:rsidDel="00000000" w:rsidR="00000000" w:rsidRPr="00000000">
        <w:rPr>
          <w:rtl w:val="0"/>
        </w:rPr>
      </w:r>
    </w:p>
    <w:p w:rsidR="00000000" w:rsidDel="00000000" w:rsidP="00000000" w:rsidRDefault="00000000" w:rsidRPr="00000000" w14:paraId="000001A6">
      <w:pPr>
        <w:rPr>
          <w:b w:val="1"/>
          <w:sz w:val="36"/>
          <w:szCs w:val="36"/>
        </w:rPr>
      </w:pPr>
      <w:r w:rsidDel="00000000" w:rsidR="00000000" w:rsidRPr="00000000">
        <w:rPr>
          <w:rtl w:val="0"/>
        </w:rPr>
      </w:r>
    </w:p>
    <w:p w:rsidR="00000000" w:rsidDel="00000000" w:rsidP="00000000" w:rsidRDefault="00000000" w:rsidRPr="00000000" w14:paraId="000001A7">
      <w:pPr>
        <w:rPr>
          <w:b w:val="1"/>
          <w:sz w:val="36"/>
          <w:szCs w:val="36"/>
        </w:rPr>
      </w:pPr>
      <w:r w:rsidDel="00000000" w:rsidR="00000000" w:rsidRPr="00000000">
        <w:rPr>
          <w:rtl w:val="0"/>
        </w:rPr>
      </w:r>
    </w:p>
    <w:p w:rsidR="00000000" w:rsidDel="00000000" w:rsidP="00000000" w:rsidRDefault="00000000" w:rsidRPr="00000000" w14:paraId="000001A8">
      <w:pPr>
        <w:rPr>
          <w:b w:val="1"/>
          <w:sz w:val="36"/>
          <w:szCs w:val="36"/>
        </w:rPr>
      </w:pPr>
      <w:r w:rsidDel="00000000" w:rsidR="00000000" w:rsidRPr="00000000">
        <w:rPr>
          <w:rtl w:val="0"/>
        </w:rPr>
      </w:r>
    </w:p>
    <w:p w:rsidR="00000000" w:rsidDel="00000000" w:rsidP="00000000" w:rsidRDefault="00000000" w:rsidRPr="00000000" w14:paraId="000001A9">
      <w:pPr>
        <w:rPr>
          <w:b w:val="1"/>
          <w:sz w:val="36"/>
          <w:szCs w:val="36"/>
        </w:rPr>
      </w:pPr>
      <w:r w:rsidDel="00000000" w:rsidR="00000000" w:rsidRPr="00000000">
        <w:rPr>
          <w:rtl w:val="0"/>
        </w:rPr>
      </w:r>
    </w:p>
    <w:p w:rsidR="00000000" w:rsidDel="00000000" w:rsidP="00000000" w:rsidRDefault="00000000" w:rsidRPr="00000000" w14:paraId="000001AA">
      <w:pPr>
        <w:rPr>
          <w:b w:val="1"/>
          <w:sz w:val="36"/>
          <w:szCs w:val="36"/>
        </w:rPr>
      </w:pPr>
      <w:r w:rsidDel="00000000" w:rsidR="00000000" w:rsidRPr="00000000">
        <w:rPr>
          <w:rtl w:val="0"/>
        </w:rPr>
      </w:r>
    </w:p>
    <w:p w:rsidR="00000000" w:rsidDel="00000000" w:rsidP="00000000" w:rsidRDefault="00000000" w:rsidRPr="00000000" w14:paraId="000001AB">
      <w:pPr>
        <w:rPr>
          <w:b w:val="1"/>
          <w:sz w:val="36"/>
          <w:szCs w:val="36"/>
        </w:rPr>
      </w:pPr>
      <w:r w:rsidDel="00000000" w:rsidR="00000000" w:rsidRPr="00000000">
        <w:rPr>
          <w:rtl w:val="0"/>
        </w:rPr>
      </w:r>
    </w:p>
    <w:p w:rsidR="00000000" w:rsidDel="00000000" w:rsidP="00000000" w:rsidRDefault="00000000" w:rsidRPr="00000000" w14:paraId="000001AC">
      <w:pPr>
        <w:rPr>
          <w:b w:val="1"/>
          <w:sz w:val="36"/>
          <w:szCs w:val="36"/>
        </w:rPr>
      </w:pPr>
      <w:r w:rsidDel="00000000" w:rsidR="00000000" w:rsidRPr="00000000">
        <w:rPr>
          <w:rtl w:val="0"/>
        </w:rPr>
      </w:r>
    </w:p>
    <w:p w:rsidR="00000000" w:rsidDel="00000000" w:rsidP="00000000" w:rsidRDefault="00000000" w:rsidRPr="00000000" w14:paraId="000001AD">
      <w:pPr>
        <w:rPr>
          <w:b w:val="1"/>
          <w:sz w:val="36"/>
          <w:szCs w:val="36"/>
        </w:rPr>
      </w:pPr>
      <w:r w:rsidDel="00000000" w:rsidR="00000000" w:rsidRPr="00000000">
        <w:rPr>
          <w:rtl w:val="0"/>
        </w:rPr>
      </w:r>
    </w:p>
    <w:p w:rsidR="00000000" w:rsidDel="00000000" w:rsidP="00000000" w:rsidRDefault="00000000" w:rsidRPr="00000000" w14:paraId="000001AE">
      <w:pPr>
        <w:rPr>
          <w:b w:val="1"/>
          <w:sz w:val="36"/>
          <w:szCs w:val="36"/>
        </w:rPr>
      </w:pPr>
      <w:r w:rsidDel="00000000" w:rsidR="00000000" w:rsidRPr="00000000">
        <w:rPr>
          <w:rtl w:val="0"/>
        </w:rPr>
      </w:r>
    </w:p>
    <w:p w:rsidR="00000000" w:rsidDel="00000000" w:rsidP="00000000" w:rsidRDefault="00000000" w:rsidRPr="00000000" w14:paraId="000001AF">
      <w:pPr>
        <w:rPr>
          <w:b w:val="1"/>
          <w:sz w:val="36"/>
          <w:szCs w:val="36"/>
        </w:rPr>
      </w:pPr>
      <w:r w:rsidDel="00000000" w:rsidR="00000000" w:rsidRPr="00000000">
        <w:rPr>
          <w:rtl w:val="0"/>
        </w:rPr>
      </w:r>
    </w:p>
    <w:p w:rsidR="00000000" w:rsidDel="00000000" w:rsidP="00000000" w:rsidRDefault="00000000" w:rsidRPr="00000000" w14:paraId="000001B0">
      <w:pPr>
        <w:rPr>
          <w:b w:val="1"/>
          <w:sz w:val="36"/>
          <w:szCs w:val="36"/>
        </w:rPr>
      </w:pPr>
      <w:r w:rsidDel="00000000" w:rsidR="00000000" w:rsidRPr="00000000">
        <w:rPr>
          <w:rtl w:val="0"/>
        </w:rPr>
      </w:r>
    </w:p>
    <w:p w:rsidR="00000000" w:rsidDel="00000000" w:rsidP="00000000" w:rsidRDefault="00000000" w:rsidRPr="00000000" w14:paraId="000001B1">
      <w:pPr>
        <w:rPr>
          <w:b w:val="1"/>
          <w:sz w:val="36"/>
          <w:szCs w:val="36"/>
        </w:rPr>
      </w:pPr>
      <w:r w:rsidDel="00000000" w:rsidR="00000000" w:rsidRPr="00000000">
        <w:rPr>
          <w:rtl w:val="0"/>
        </w:rPr>
      </w:r>
    </w:p>
    <w:p w:rsidR="00000000" w:rsidDel="00000000" w:rsidP="00000000" w:rsidRDefault="00000000" w:rsidRPr="00000000" w14:paraId="000001B2">
      <w:pPr>
        <w:rPr>
          <w:b w:val="1"/>
          <w:sz w:val="36"/>
          <w:szCs w:val="36"/>
        </w:rPr>
      </w:pPr>
      <w:r w:rsidDel="00000000" w:rsidR="00000000" w:rsidRPr="00000000">
        <w:rPr>
          <w:rtl w:val="0"/>
        </w:rPr>
      </w:r>
    </w:p>
    <w:p w:rsidR="00000000" w:rsidDel="00000000" w:rsidP="00000000" w:rsidRDefault="00000000" w:rsidRPr="00000000" w14:paraId="000001B3">
      <w:pPr>
        <w:rPr>
          <w:b w:val="1"/>
          <w:sz w:val="36"/>
          <w:szCs w:val="36"/>
        </w:rPr>
      </w:pPr>
      <w:r w:rsidDel="00000000" w:rsidR="00000000" w:rsidRPr="00000000">
        <w:rPr>
          <w:rtl w:val="0"/>
        </w:rPr>
      </w:r>
    </w:p>
    <w:p w:rsidR="00000000" w:rsidDel="00000000" w:rsidP="00000000" w:rsidRDefault="00000000" w:rsidRPr="00000000" w14:paraId="000001B4">
      <w:pPr>
        <w:rPr>
          <w:b w:val="1"/>
          <w:sz w:val="36"/>
          <w:szCs w:val="36"/>
        </w:rPr>
      </w:pPr>
      <w:r w:rsidDel="00000000" w:rsidR="00000000" w:rsidRPr="00000000">
        <w:rPr>
          <w:rtl w:val="0"/>
        </w:rPr>
      </w:r>
    </w:p>
    <w:p w:rsidR="00000000" w:rsidDel="00000000" w:rsidP="00000000" w:rsidRDefault="00000000" w:rsidRPr="00000000" w14:paraId="000001B5">
      <w:pPr>
        <w:rPr>
          <w:b w:val="1"/>
          <w:sz w:val="36"/>
          <w:szCs w:val="36"/>
        </w:rPr>
      </w:pPr>
      <w:r w:rsidDel="00000000" w:rsidR="00000000" w:rsidRPr="00000000">
        <w:rPr>
          <w:rtl w:val="0"/>
        </w:rPr>
      </w:r>
    </w:p>
    <w:p w:rsidR="00000000" w:rsidDel="00000000" w:rsidP="00000000" w:rsidRDefault="00000000" w:rsidRPr="00000000" w14:paraId="000001B6">
      <w:pPr>
        <w:rPr>
          <w:b w:val="1"/>
          <w:sz w:val="36"/>
          <w:szCs w:val="36"/>
        </w:rPr>
      </w:pPr>
      <w:r w:rsidDel="00000000" w:rsidR="00000000" w:rsidRPr="00000000">
        <w:rPr>
          <w:rtl w:val="0"/>
        </w:rPr>
      </w:r>
    </w:p>
    <w:p w:rsidR="00000000" w:rsidDel="00000000" w:rsidP="00000000" w:rsidRDefault="00000000" w:rsidRPr="00000000" w14:paraId="000001B7">
      <w:pPr>
        <w:rPr>
          <w:b w:val="1"/>
          <w:sz w:val="36"/>
          <w:szCs w:val="36"/>
        </w:rPr>
      </w:pPr>
      <w:r w:rsidDel="00000000" w:rsidR="00000000" w:rsidRPr="00000000">
        <w:rPr>
          <w:rtl w:val="0"/>
        </w:rPr>
      </w:r>
    </w:p>
    <w:p w:rsidR="00000000" w:rsidDel="00000000" w:rsidP="00000000" w:rsidRDefault="00000000" w:rsidRPr="00000000" w14:paraId="000001B8">
      <w:pPr>
        <w:rPr>
          <w:b w:val="1"/>
          <w:sz w:val="36"/>
          <w:szCs w:val="36"/>
        </w:rPr>
      </w:pPr>
      <w:r w:rsidDel="00000000" w:rsidR="00000000" w:rsidRPr="00000000">
        <w:rPr>
          <w:rtl w:val="0"/>
        </w:rPr>
      </w:r>
    </w:p>
    <w:p w:rsidR="00000000" w:rsidDel="00000000" w:rsidP="00000000" w:rsidRDefault="00000000" w:rsidRPr="00000000" w14:paraId="000001B9">
      <w:pPr>
        <w:rPr>
          <w:b w:val="1"/>
          <w:sz w:val="36"/>
          <w:szCs w:val="36"/>
        </w:rPr>
      </w:pPr>
      <w:r w:rsidDel="00000000" w:rsidR="00000000" w:rsidRPr="00000000">
        <w:rPr>
          <w:rtl w:val="0"/>
        </w:rPr>
      </w:r>
    </w:p>
    <w:p w:rsidR="00000000" w:rsidDel="00000000" w:rsidP="00000000" w:rsidRDefault="00000000" w:rsidRPr="00000000" w14:paraId="000001BA">
      <w:pPr>
        <w:rPr>
          <w:b w:val="1"/>
          <w:sz w:val="36"/>
          <w:szCs w:val="36"/>
        </w:rPr>
      </w:pPr>
      <w:r w:rsidDel="00000000" w:rsidR="00000000" w:rsidRPr="00000000">
        <w:rPr>
          <w:b w:val="1"/>
          <w:sz w:val="36"/>
          <w:szCs w:val="36"/>
          <w:rtl w:val="0"/>
        </w:rPr>
        <w:t xml:space="preserve">Proyecto plasma</w:t>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t xml:space="preserve">En Costa Rica un equipo de científicos dirigidos por el Instituto Tecnológico de Costa Rica (TEC) lograron crear un laboratorio de plasma, ahí se realizan investigaciones en plasma y sus aplicaciones en la tecnología de Costa Rica, esta propuesta nace en septiembre de 2008 como iniciativa del científico costarricense Dr. Iván Vargas Blanco, experto en Física de Plasmas y Fusión Nuclear. </w:t>
      </w:r>
    </w:p>
    <w:p w:rsidR="00000000" w:rsidDel="00000000" w:rsidP="00000000" w:rsidRDefault="00000000" w:rsidRPr="00000000" w14:paraId="000001BD">
      <w:pPr>
        <w:rPr/>
      </w:pPr>
      <w:r w:rsidDel="00000000" w:rsidR="00000000" w:rsidRPr="00000000">
        <w:rPr>
          <w:rtl w:val="0"/>
        </w:rPr>
      </w:r>
    </w:p>
    <w:p w:rsidR="00000000" w:rsidDel="00000000" w:rsidP="00000000" w:rsidRDefault="00000000" w:rsidRPr="00000000" w14:paraId="000001BE">
      <w:pPr>
        <w:rPr/>
      </w:pPr>
      <w:r w:rsidDel="00000000" w:rsidR="00000000" w:rsidRPr="00000000">
        <w:rPr>
          <w:rtl w:val="0"/>
        </w:rPr>
        <w:t xml:space="preserve">Según tec.ac.cr/: El Laboratorio de Plasmas para Energía de Fusión y Aplicaciones fue creado en el 2011 y desde entonces ha sido coordinado por el Dr. Vargas.  En el 2013, la Universidad de Wisconsin-Madison de EE.UU, dona al Tecnológico de Costa Rica el Tokamak Esférico llamado MEDUSA (Madison Education Small Aspect ratio Costa Rica). El 29 de junio de 2016  se puso en funcionamiento el primer dispositivo de confinamiento magnético de plasma de alta temperatura de tipo Stellarator en Latinoamérica, esto después de 7 años de diseño, construcción e implementación. Gracias a estos esfuerzos el TEC es una de las pocas universidades en el mundo en contar con un Tokamak Esférico y un dispositivo de confinamiento magnético de tipo Stellarator. Además cuenta con equipos como lo son: la Cámara para Aplicaciones Industriales,  el Plasma Spray de Baja Energía del Tecnológico de Costa Rica (LEPS-TEC), los reactores Gliding Arc, DBD y Plasma Jet.</w:t>
      </w:r>
    </w:p>
    <w:p w:rsidR="00000000" w:rsidDel="00000000" w:rsidP="00000000" w:rsidRDefault="00000000" w:rsidRPr="00000000" w14:paraId="000001BF">
      <w:pPr>
        <w:rPr/>
      </w:pPr>
      <w:r w:rsidDel="00000000" w:rsidR="00000000" w:rsidRPr="00000000">
        <w:rPr>
          <w:rtl w:val="0"/>
        </w:rPr>
      </w:r>
    </w:p>
    <w:p w:rsidR="00000000" w:rsidDel="00000000" w:rsidP="00000000" w:rsidRDefault="00000000" w:rsidRPr="00000000" w14:paraId="000001C0">
      <w:pPr>
        <w:rPr/>
      </w:pPr>
      <w:r w:rsidDel="00000000" w:rsidR="00000000" w:rsidRPr="00000000">
        <w:rPr>
          <w:rtl w:val="0"/>
        </w:rPr>
        <w:t xml:space="preserve">Los avances que ha tenido el proyecto plasma de Costa Rica en el 2023 son significativos. En enero de 2023, el TEC anunció que había logrado generar energía eléctrica a partir de plasma por primera vez. La energía generada fue de 1 kilovatio, y fue suficiente para alimentar un pequeño dispositivo.</w:t>
      </w:r>
    </w:p>
    <w:p w:rsidR="00000000" w:rsidDel="00000000" w:rsidP="00000000" w:rsidRDefault="00000000" w:rsidRPr="00000000" w14:paraId="000001C1">
      <w:pPr>
        <w:rPr/>
      </w:pPr>
      <w:r w:rsidDel="00000000" w:rsidR="00000000" w:rsidRPr="00000000">
        <w:rPr>
          <w:rtl w:val="0"/>
        </w:rPr>
      </w:r>
    </w:p>
    <w:p w:rsidR="00000000" w:rsidDel="00000000" w:rsidP="00000000" w:rsidRDefault="00000000" w:rsidRPr="00000000" w14:paraId="000001C2">
      <w:pPr>
        <w:rPr/>
      </w:pPr>
      <w:r w:rsidDel="00000000" w:rsidR="00000000" w:rsidRPr="00000000">
        <w:rPr>
          <w:rtl w:val="0"/>
        </w:rPr>
        <w:t xml:space="preserve">En febrero de 2023, el TEC anunció que había logrado aumentar la potencia del generador de plasma a 10 kilovatios. Esta es una potencia significativa, y representa un gran avance en el desarrollo del proyecto.</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rPr/>
      </w:pPr>
      <w:r w:rsidDel="00000000" w:rsidR="00000000" w:rsidRPr="00000000">
        <w:rPr>
          <w:rtl w:val="0"/>
        </w:rPr>
        <w:t xml:space="preserve">En marzo de 2023, el TEC anunció que estaba trabajando en el desarrollo de un prototipo de generador de plasma que pueda generar energía eléctrica a un costo de 1 centavo por kilowatt-hora. Este es un costo competitivo con otras fuentes de energía, y representa un gran potencial para el proyecto plasma de Costa Rica.</w:t>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rPr/>
      </w:pPr>
      <w:r w:rsidDel="00000000" w:rsidR="00000000" w:rsidRPr="00000000">
        <w:rPr>
          <w:rtl w:val="0"/>
        </w:rPr>
        <w:t xml:space="preserve">Los avances que ha tenido el proyecto plasma de Costa Rica en el 2023 son alentadores. El proyecto tiene el potencial de revolucionar la forma en que generamos energía eléctrica, y podría ayudar a Costa Rica a reducir su dependencia de los combustibles fósiles.</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rPr/>
      </w:pPr>
      <w:r w:rsidDel="00000000" w:rsidR="00000000" w:rsidRPr="00000000">
        <w:rPr>
          <w:rtl w:val="0"/>
        </w:rPr>
      </w:r>
    </w:p>
    <w:p w:rsidR="00000000" w:rsidDel="00000000" w:rsidP="00000000" w:rsidRDefault="00000000" w:rsidRPr="00000000" w14:paraId="000001C9">
      <w:pPr>
        <w:rPr>
          <w:b w:val="1"/>
          <w:sz w:val="36"/>
          <w:szCs w:val="36"/>
        </w:rPr>
      </w:pPr>
      <w:r w:rsidDel="00000000" w:rsidR="00000000" w:rsidRPr="00000000">
        <w:rPr>
          <w:rtl w:val="0"/>
        </w:rPr>
      </w:r>
    </w:p>
    <w:p w:rsidR="00000000" w:rsidDel="00000000" w:rsidP="00000000" w:rsidRDefault="00000000" w:rsidRPr="00000000" w14:paraId="000001CA">
      <w:pPr>
        <w:rPr>
          <w:b w:val="1"/>
          <w:sz w:val="36"/>
          <w:szCs w:val="36"/>
        </w:rPr>
      </w:pPr>
      <w:r w:rsidDel="00000000" w:rsidR="00000000" w:rsidRPr="00000000">
        <w:rPr>
          <w:rtl w:val="0"/>
        </w:rPr>
      </w:r>
    </w:p>
    <w:p w:rsidR="00000000" w:rsidDel="00000000" w:rsidP="00000000" w:rsidRDefault="00000000" w:rsidRPr="00000000" w14:paraId="000001CB">
      <w:pPr>
        <w:rPr>
          <w:b w:val="1"/>
          <w:sz w:val="36"/>
          <w:szCs w:val="36"/>
        </w:rPr>
      </w:pPr>
      <w:r w:rsidDel="00000000" w:rsidR="00000000" w:rsidRPr="00000000">
        <w:rPr>
          <w:rtl w:val="0"/>
        </w:rPr>
      </w:r>
    </w:p>
    <w:p w:rsidR="00000000" w:rsidDel="00000000" w:rsidP="00000000" w:rsidRDefault="00000000" w:rsidRPr="00000000" w14:paraId="000001CC">
      <w:pPr>
        <w:rPr>
          <w:b w:val="1"/>
          <w:sz w:val="36"/>
          <w:szCs w:val="36"/>
        </w:rPr>
      </w:pPr>
      <w:r w:rsidDel="00000000" w:rsidR="00000000" w:rsidRPr="00000000">
        <w:rPr>
          <w:rtl w:val="0"/>
        </w:rPr>
      </w:r>
    </w:p>
    <w:p w:rsidR="00000000" w:rsidDel="00000000" w:rsidP="00000000" w:rsidRDefault="00000000" w:rsidRPr="00000000" w14:paraId="000001CD">
      <w:pPr>
        <w:rPr>
          <w:b w:val="1"/>
          <w:sz w:val="36"/>
          <w:szCs w:val="36"/>
        </w:rPr>
      </w:pPr>
      <w:r w:rsidDel="00000000" w:rsidR="00000000" w:rsidRPr="00000000">
        <w:rPr>
          <w:rtl w:val="0"/>
        </w:rPr>
      </w:r>
    </w:p>
    <w:p w:rsidR="00000000" w:rsidDel="00000000" w:rsidP="00000000" w:rsidRDefault="00000000" w:rsidRPr="00000000" w14:paraId="000001CE">
      <w:pPr>
        <w:rPr>
          <w:b w:val="1"/>
          <w:sz w:val="36"/>
          <w:szCs w:val="36"/>
        </w:rPr>
      </w:pPr>
      <w:r w:rsidDel="00000000" w:rsidR="00000000" w:rsidRPr="00000000">
        <w:rPr>
          <w:rtl w:val="0"/>
        </w:rPr>
      </w:r>
    </w:p>
    <w:p w:rsidR="00000000" w:rsidDel="00000000" w:rsidP="00000000" w:rsidRDefault="00000000" w:rsidRPr="00000000" w14:paraId="000001CF">
      <w:pPr>
        <w:rPr>
          <w:b w:val="1"/>
          <w:sz w:val="36"/>
          <w:szCs w:val="36"/>
        </w:rPr>
      </w:pPr>
      <w:r w:rsidDel="00000000" w:rsidR="00000000" w:rsidRPr="00000000">
        <w:rPr>
          <w:rtl w:val="0"/>
        </w:rPr>
      </w:r>
    </w:p>
    <w:p w:rsidR="00000000" w:rsidDel="00000000" w:rsidP="00000000" w:rsidRDefault="00000000" w:rsidRPr="00000000" w14:paraId="000001D0">
      <w:pPr>
        <w:rPr>
          <w:b w:val="1"/>
          <w:sz w:val="36"/>
          <w:szCs w:val="36"/>
        </w:rPr>
      </w:pPr>
      <w:r w:rsidDel="00000000" w:rsidR="00000000" w:rsidRPr="00000000">
        <w:rPr>
          <w:rtl w:val="0"/>
        </w:rPr>
      </w:r>
    </w:p>
    <w:p w:rsidR="00000000" w:rsidDel="00000000" w:rsidP="00000000" w:rsidRDefault="00000000" w:rsidRPr="00000000" w14:paraId="000001D1">
      <w:pPr>
        <w:rPr>
          <w:b w:val="1"/>
          <w:sz w:val="36"/>
          <w:szCs w:val="36"/>
        </w:rPr>
      </w:pPr>
      <w:r w:rsidDel="00000000" w:rsidR="00000000" w:rsidRPr="00000000">
        <w:rPr>
          <w:rtl w:val="0"/>
        </w:rPr>
      </w:r>
    </w:p>
    <w:p w:rsidR="00000000" w:rsidDel="00000000" w:rsidP="00000000" w:rsidRDefault="00000000" w:rsidRPr="00000000" w14:paraId="000001D2">
      <w:pPr>
        <w:rPr>
          <w:b w:val="1"/>
          <w:sz w:val="36"/>
          <w:szCs w:val="36"/>
        </w:rPr>
      </w:pPr>
      <w:r w:rsidDel="00000000" w:rsidR="00000000" w:rsidRPr="00000000">
        <w:rPr>
          <w:b w:val="1"/>
          <w:sz w:val="36"/>
          <w:szCs w:val="36"/>
          <w:rtl w:val="0"/>
        </w:rPr>
        <w:t xml:space="preserve">Deporte</w:t>
      </w:r>
    </w:p>
    <w:p w:rsidR="00000000" w:rsidDel="00000000" w:rsidP="00000000" w:rsidRDefault="00000000" w:rsidRPr="00000000" w14:paraId="000001D3">
      <w:pPr>
        <w:rPr/>
      </w:pPr>
      <w:r w:rsidDel="00000000" w:rsidR="00000000" w:rsidRPr="00000000">
        <w:rPr>
          <w:rtl w:val="0"/>
        </w:rPr>
      </w:r>
    </w:p>
    <w:p w:rsidR="00000000" w:rsidDel="00000000" w:rsidP="00000000" w:rsidRDefault="00000000" w:rsidRPr="00000000" w14:paraId="000001D4">
      <w:pPr>
        <w:rPr/>
      </w:pPr>
      <w:r w:rsidDel="00000000" w:rsidR="00000000" w:rsidRPr="00000000">
        <w:rPr>
          <w:rtl w:val="0"/>
        </w:rPr>
        <w:t xml:space="preserve">El deporte más practicado en Puntarenas, Costa Rica, varía, pero el fútbol es extremadamente popular en todo el país, incluyendo la región de Puntarenas.</w:t>
      </w:r>
    </w:p>
    <w:p w:rsidR="00000000" w:rsidDel="00000000" w:rsidP="00000000" w:rsidRDefault="00000000" w:rsidRPr="00000000" w14:paraId="000001D5">
      <w:pPr>
        <w:rPr/>
      </w:pPr>
      <w:r w:rsidDel="00000000" w:rsidR="00000000" w:rsidRPr="00000000">
        <w:rPr>
          <w:rtl w:val="0"/>
        </w:rPr>
      </w:r>
    </w:p>
    <w:p w:rsidR="00000000" w:rsidDel="00000000" w:rsidP="00000000" w:rsidRDefault="00000000" w:rsidRPr="00000000" w14:paraId="000001D6">
      <w:pPr>
        <w:rPr/>
      </w:pPr>
      <w:r w:rsidDel="00000000" w:rsidR="00000000" w:rsidRPr="00000000">
        <w:rPr>
          <w:rtl w:val="0"/>
        </w:rPr>
        <w:t xml:space="preserve">Puntarenas cuenta con su propio equipo de fútbol llamado Puntarenas F.C de Costa Rica</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rPr/>
      </w:pPr>
      <w:r w:rsidDel="00000000" w:rsidR="00000000" w:rsidRPr="00000000">
        <w:rPr>
          <w:rtl w:val="0"/>
        </w:rPr>
        <w:t xml:space="preserve">Uno de los deportistas más conocidos de Puntarenas, Costa Rica, es el futbolista Bryan Ruiz. Ha sido una figura destacada en la selección costarricense y ha jugado en varios equipos internacionales a lo largo de su carrera. </w:t>
      </w:r>
    </w:p>
    <w:p w:rsidR="00000000" w:rsidDel="00000000" w:rsidP="00000000" w:rsidRDefault="00000000" w:rsidRPr="00000000" w14:paraId="000001D9">
      <w:pPr>
        <w:rPr/>
      </w:pPr>
      <w:r w:rsidDel="00000000" w:rsidR="00000000" w:rsidRPr="00000000">
        <w:rPr>
          <w:rtl w:val="0"/>
        </w:rPr>
      </w:r>
    </w:p>
    <w:p w:rsidR="00000000" w:rsidDel="00000000" w:rsidP="00000000" w:rsidRDefault="00000000" w:rsidRPr="00000000" w14:paraId="000001DA">
      <w:pPr>
        <w:rPr/>
      </w:pPr>
      <w:r w:rsidDel="00000000" w:rsidR="00000000" w:rsidRPr="00000000">
        <w:rPr>
          <w:rtl w:val="0"/>
        </w:rPr>
        <w:t xml:space="preserve">Puntarenas es conocida por sus deportes acuáticos debido a su ubicación costera. Surf, pesca deportiva, vela y buceo son populares en la zona. También puedes encontrar actividades terrestres como fútbol y baloncesto en la región. </w:t>
      </w:r>
    </w:p>
    <w:p w:rsidR="00000000" w:rsidDel="00000000" w:rsidP="00000000" w:rsidRDefault="00000000" w:rsidRPr="00000000" w14:paraId="000001DB">
      <w:pPr>
        <w:rPr/>
      </w:pPr>
      <w:r w:rsidDel="00000000" w:rsidR="00000000" w:rsidRPr="00000000">
        <w:rPr>
          <w:rtl w:val="0"/>
        </w:rPr>
      </w:r>
    </w:p>
    <w:p w:rsidR="00000000" w:rsidDel="00000000" w:rsidP="00000000" w:rsidRDefault="00000000" w:rsidRPr="00000000" w14:paraId="000001DC">
      <w:pPr>
        <w:rPr/>
      </w:pPr>
      <w:r w:rsidDel="00000000" w:rsidR="00000000" w:rsidRPr="00000000">
        <w:rPr>
          <w:rtl w:val="0"/>
        </w:rPr>
        <w:t xml:space="preserve">Deportes en puntarenas (2020) presidencia Costa Rica</w:t>
      </w:r>
    </w:p>
    <w:p w:rsidR="00000000" w:rsidDel="00000000" w:rsidP="00000000" w:rsidRDefault="00000000" w:rsidRPr="00000000" w14:paraId="000001DD">
      <w:pPr>
        <w:rPr>
          <w:b w:val="1"/>
          <w:sz w:val="36"/>
          <w:szCs w:val="36"/>
        </w:rPr>
      </w:pPr>
      <w:r w:rsidDel="00000000" w:rsidR="00000000" w:rsidRPr="00000000">
        <w:rPr>
          <w:rtl w:val="0"/>
        </w:rPr>
      </w:r>
    </w:p>
    <w:p w:rsidR="00000000" w:rsidDel="00000000" w:rsidP="00000000" w:rsidRDefault="00000000" w:rsidRPr="00000000" w14:paraId="000001DE">
      <w:pPr>
        <w:rPr>
          <w:b w:val="1"/>
          <w:sz w:val="36"/>
          <w:szCs w:val="36"/>
        </w:rPr>
      </w:pPr>
      <w:r w:rsidDel="00000000" w:rsidR="00000000" w:rsidRPr="00000000">
        <w:rPr>
          <w:rtl w:val="0"/>
        </w:rPr>
      </w:r>
    </w:p>
    <w:p w:rsidR="00000000" w:rsidDel="00000000" w:rsidP="00000000" w:rsidRDefault="00000000" w:rsidRPr="00000000" w14:paraId="000001DF">
      <w:pPr>
        <w:rPr>
          <w:b w:val="1"/>
          <w:sz w:val="36"/>
          <w:szCs w:val="36"/>
        </w:rPr>
      </w:pPr>
      <w:r w:rsidDel="00000000" w:rsidR="00000000" w:rsidRPr="00000000">
        <w:rPr>
          <w:rtl w:val="0"/>
        </w:rPr>
      </w:r>
    </w:p>
    <w:p w:rsidR="00000000" w:rsidDel="00000000" w:rsidP="00000000" w:rsidRDefault="00000000" w:rsidRPr="00000000" w14:paraId="000001E0">
      <w:pPr>
        <w:rPr>
          <w:b w:val="1"/>
          <w:sz w:val="36"/>
          <w:szCs w:val="36"/>
        </w:rPr>
      </w:pPr>
      <w:r w:rsidDel="00000000" w:rsidR="00000000" w:rsidRPr="00000000">
        <w:rPr>
          <w:rtl w:val="0"/>
        </w:rPr>
      </w:r>
    </w:p>
    <w:p w:rsidR="00000000" w:rsidDel="00000000" w:rsidP="00000000" w:rsidRDefault="00000000" w:rsidRPr="00000000" w14:paraId="000001E1">
      <w:pPr>
        <w:rPr>
          <w:b w:val="1"/>
          <w:sz w:val="36"/>
          <w:szCs w:val="36"/>
        </w:rPr>
      </w:pPr>
      <w:r w:rsidDel="00000000" w:rsidR="00000000" w:rsidRPr="00000000">
        <w:rPr>
          <w:rtl w:val="0"/>
        </w:rPr>
      </w:r>
    </w:p>
    <w:p w:rsidR="00000000" w:rsidDel="00000000" w:rsidP="00000000" w:rsidRDefault="00000000" w:rsidRPr="00000000" w14:paraId="000001E2">
      <w:pPr>
        <w:rPr>
          <w:b w:val="1"/>
          <w:sz w:val="36"/>
          <w:szCs w:val="36"/>
        </w:rPr>
      </w:pPr>
      <w:r w:rsidDel="00000000" w:rsidR="00000000" w:rsidRPr="00000000">
        <w:rPr>
          <w:rtl w:val="0"/>
        </w:rPr>
      </w:r>
    </w:p>
    <w:p w:rsidR="00000000" w:rsidDel="00000000" w:rsidP="00000000" w:rsidRDefault="00000000" w:rsidRPr="00000000" w14:paraId="000001E3">
      <w:pPr>
        <w:rPr>
          <w:b w:val="1"/>
          <w:sz w:val="36"/>
          <w:szCs w:val="36"/>
        </w:rPr>
      </w:pPr>
      <w:r w:rsidDel="00000000" w:rsidR="00000000" w:rsidRPr="00000000">
        <w:rPr>
          <w:rtl w:val="0"/>
        </w:rPr>
      </w:r>
    </w:p>
    <w:p w:rsidR="00000000" w:rsidDel="00000000" w:rsidP="00000000" w:rsidRDefault="00000000" w:rsidRPr="00000000" w14:paraId="000001E4">
      <w:pPr>
        <w:rPr>
          <w:b w:val="1"/>
          <w:sz w:val="36"/>
          <w:szCs w:val="36"/>
        </w:rPr>
      </w:pPr>
      <w:r w:rsidDel="00000000" w:rsidR="00000000" w:rsidRPr="00000000">
        <w:rPr>
          <w:rtl w:val="0"/>
        </w:rPr>
      </w:r>
    </w:p>
    <w:p w:rsidR="00000000" w:rsidDel="00000000" w:rsidP="00000000" w:rsidRDefault="00000000" w:rsidRPr="00000000" w14:paraId="000001E5">
      <w:pPr>
        <w:rPr>
          <w:b w:val="1"/>
          <w:sz w:val="36"/>
          <w:szCs w:val="36"/>
        </w:rPr>
      </w:pPr>
      <w:r w:rsidDel="00000000" w:rsidR="00000000" w:rsidRPr="00000000">
        <w:rPr>
          <w:rtl w:val="0"/>
        </w:rPr>
      </w:r>
    </w:p>
    <w:p w:rsidR="00000000" w:rsidDel="00000000" w:rsidP="00000000" w:rsidRDefault="00000000" w:rsidRPr="00000000" w14:paraId="000001E6">
      <w:pPr>
        <w:rPr>
          <w:b w:val="1"/>
          <w:sz w:val="36"/>
          <w:szCs w:val="36"/>
        </w:rPr>
      </w:pPr>
      <w:r w:rsidDel="00000000" w:rsidR="00000000" w:rsidRPr="00000000">
        <w:rPr>
          <w:rtl w:val="0"/>
        </w:rPr>
      </w:r>
    </w:p>
    <w:p w:rsidR="00000000" w:rsidDel="00000000" w:rsidP="00000000" w:rsidRDefault="00000000" w:rsidRPr="00000000" w14:paraId="000001E7">
      <w:pPr>
        <w:rPr>
          <w:b w:val="1"/>
          <w:sz w:val="36"/>
          <w:szCs w:val="36"/>
        </w:rPr>
      </w:pPr>
      <w:r w:rsidDel="00000000" w:rsidR="00000000" w:rsidRPr="00000000">
        <w:rPr>
          <w:rtl w:val="0"/>
        </w:rPr>
      </w:r>
    </w:p>
    <w:p w:rsidR="00000000" w:rsidDel="00000000" w:rsidP="00000000" w:rsidRDefault="00000000" w:rsidRPr="00000000" w14:paraId="000001E8">
      <w:pPr>
        <w:rPr>
          <w:b w:val="1"/>
          <w:sz w:val="36"/>
          <w:szCs w:val="36"/>
        </w:rPr>
      </w:pPr>
      <w:r w:rsidDel="00000000" w:rsidR="00000000" w:rsidRPr="00000000">
        <w:rPr>
          <w:rtl w:val="0"/>
        </w:rPr>
      </w:r>
    </w:p>
    <w:p w:rsidR="00000000" w:rsidDel="00000000" w:rsidP="00000000" w:rsidRDefault="00000000" w:rsidRPr="00000000" w14:paraId="000001E9">
      <w:pPr>
        <w:rPr>
          <w:b w:val="1"/>
          <w:sz w:val="36"/>
          <w:szCs w:val="36"/>
        </w:rPr>
      </w:pPr>
      <w:r w:rsidDel="00000000" w:rsidR="00000000" w:rsidRPr="00000000">
        <w:rPr>
          <w:rtl w:val="0"/>
        </w:rPr>
      </w:r>
    </w:p>
    <w:p w:rsidR="00000000" w:rsidDel="00000000" w:rsidP="00000000" w:rsidRDefault="00000000" w:rsidRPr="00000000" w14:paraId="000001EA">
      <w:pPr>
        <w:rPr>
          <w:b w:val="1"/>
          <w:sz w:val="36"/>
          <w:szCs w:val="36"/>
        </w:rPr>
      </w:pPr>
      <w:r w:rsidDel="00000000" w:rsidR="00000000" w:rsidRPr="00000000">
        <w:rPr>
          <w:rtl w:val="0"/>
        </w:rPr>
      </w:r>
    </w:p>
    <w:p w:rsidR="00000000" w:rsidDel="00000000" w:rsidP="00000000" w:rsidRDefault="00000000" w:rsidRPr="00000000" w14:paraId="000001EB">
      <w:pPr>
        <w:rPr>
          <w:b w:val="1"/>
          <w:sz w:val="36"/>
          <w:szCs w:val="36"/>
        </w:rPr>
      </w:pPr>
      <w:r w:rsidDel="00000000" w:rsidR="00000000" w:rsidRPr="00000000">
        <w:rPr>
          <w:rtl w:val="0"/>
        </w:rPr>
      </w:r>
    </w:p>
    <w:p w:rsidR="00000000" w:rsidDel="00000000" w:rsidP="00000000" w:rsidRDefault="00000000" w:rsidRPr="00000000" w14:paraId="000001EC">
      <w:pPr>
        <w:rPr>
          <w:b w:val="1"/>
          <w:sz w:val="36"/>
          <w:szCs w:val="36"/>
        </w:rPr>
      </w:pPr>
      <w:r w:rsidDel="00000000" w:rsidR="00000000" w:rsidRPr="00000000">
        <w:rPr>
          <w:rtl w:val="0"/>
        </w:rPr>
      </w:r>
    </w:p>
    <w:p w:rsidR="00000000" w:rsidDel="00000000" w:rsidP="00000000" w:rsidRDefault="00000000" w:rsidRPr="00000000" w14:paraId="000001ED">
      <w:pPr>
        <w:rPr>
          <w:b w:val="1"/>
          <w:sz w:val="36"/>
          <w:szCs w:val="36"/>
        </w:rPr>
      </w:pPr>
      <w:r w:rsidDel="00000000" w:rsidR="00000000" w:rsidRPr="00000000">
        <w:rPr>
          <w:rtl w:val="0"/>
        </w:rPr>
      </w:r>
    </w:p>
    <w:p w:rsidR="00000000" w:rsidDel="00000000" w:rsidP="00000000" w:rsidRDefault="00000000" w:rsidRPr="00000000" w14:paraId="000001EE">
      <w:pPr>
        <w:rPr>
          <w:b w:val="1"/>
          <w:sz w:val="36"/>
          <w:szCs w:val="36"/>
        </w:rPr>
      </w:pPr>
      <w:r w:rsidDel="00000000" w:rsidR="00000000" w:rsidRPr="00000000">
        <w:rPr>
          <w:rtl w:val="0"/>
        </w:rPr>
      </w:r>
    </w:p>
    <w:p w:rsidR="00000000" w:rsidDel="00000000" w:rsidP="00000000" w:rsidRDefault="00000000" w:rsidRPr="00000000" w14:paraId="000001EF">
      <w:pPr>
        <w:rPr>
          <w:b w:val="1"/>
          <w:sz w:val="36"/>
          <w:szCs w:val="36"/>
        </w:rPr>
      </w:pPr>
      <w:r w:rsidDel="00000000" w:rsidR="00000000" w:rsidRPr="00000000">
        <w:rPr>
          <w:rtl w:val="0"/>
        </w:rPr>
      </w:r>
    </w:p>
    <w:p w:rsidR="00000000" w:rsidDel="00000000" w:rsidP="00000000" w:rsidRDefault="00000000" w:rsidRPr="00000000" w14:paraId="000001F0">
      <w:pPr>
        <w:rPr>
          <w:b w:val="1"/>
          <w:sz w:val="36"/>
          <w:szCs w:val="36"/>
        </w:rPr>
      </w:pPr>
      <w:r w:rsidDel="00000000" w:rsidR="00000000" w:rsidRPr="00000000">
        <w:rPr>
          <w:rtl w:val="0"/>
        </w:rPr>
      </w:r>
    </w:p>
    <w:p w:rsidR="00000000" w:rsidDel="00000000" w:rsidP="00000000" w:rsidRDefault="00000000" w:rsidRPr="00000000" w14:paraId="000001F1">
      <w:pPr>
        <w:rPr>
          <w:b w:val="1"/>
          <w:sz w:val="36"/>
          <w:szCs w:val="36"/>
        </w:rPr>
      </w:pPr>
      <w:r w:rsidDel="00000000" w:rsidR="00000000" w:rsidRPr="00000000">
        <w:rPr>
          <w:rtl w:val="0"/>
        </w:rPr>
      </w:r>
    </w:p>
    <w:p w:rsidR="00000000" w:rsidDel="00000000" w:rsidP="00000000" w:rsidRDefault="00000000" w:rsidRPr="00000000" w14:paraId="000001F2">
      <w:pPr>
        <w:rPr>
          <w:b w:val="1"/>
          <w:sz w:val="36"/>
          <w:szCs w:val="36"/>
        </w:rPr>
      </w:pPr>
      <w:r w:rsidDel="00000000" w:rsidR="00000000" w:rsidRPr="00000000">
        <w:rPr>
          <w:rtl w:val="0"/>
        </w:rPr>
      </w:r>
    </w:p>
    <w:p w:rsidR="00000000" w:rsidDel="00000000" w:rsidP="00000000" w:rsidRDefault="00000000" w:rsidRPr="00000000" w14:paraId="000001F3">
      <w:pPr>
        <w:rPr>
          <w:b w:val="1"/>
          <w:sz w:val="36"/>
          <w:szCs w:val="36"/>
        </w:rPr>
      </w:pPr>
      <w:r w:rsidDel="00000000" w:rsidR="00000000" w:rsidRPr="00000000">
        <w:rPr>
          <w:rtl w:val="0"/>
        </w:rPr>
      </w:r>
    </w:p>
    <w:p w:rsidR="00000000" w:rsidDel="00000000" w:rsidP="00000000" w:rsidRDefault="00000000" w:rsidRPr="00000000" w14:paraId="000001F4">
      <w:pPr>
        <w:rPr>
          <w:b w:val="1"/>
          <w:sz w:val="36"/>
          <w:szCs w:val="36"/>
        </w:rPr>
      </w:pPr>
      <w:r w:rsidDel="00000000" w:rsidR="00000000" w:rsidRPr="00000000">
        <w:rPr>
          <w:rtl w:val="0"/>
        </w:rPr>
      </w:r>
    </w:p>
    <w:p w:rsidR="00000000" w:rsidDel="00000000" w:rsidP="00000000" w:rsidRDefault="00000000" w:rsidRPr="00000000" w14:paraId="000001F5">
      <w:pPr>
        <w:rPr>
          <w:b w:val="1"/>
          <w:sz w:val="36"/>
          <w:szCs w:val="36"/>
        </w:rPr>
      </w:pPr>
      <w:r w:rsidDel="00000000" w:rsidR="00000000" w:rsidRPr="00000000">
        <w:rPr>
          <w:rtl w:val="0"/>
        </w:rPr>
      </w:r>
    </w:p>
    <w:p w:rsidR="00000000" w:rsidDel="00000000" w:rsidP="00000000" w:rsidRDefault="00000000" w:rsidRPr="00000000" w14:paraId="000001F6">
      <w:pPr>
        <w:rPr>
          <w:b w:val="1"/>
          <w:sz w:val="36"/>
          <w:szCs w:val="36"/>
        </w:rPr>
      </w:pPr>
      <w:r w:rsidDel="00000000" w:rsidR="00000000" w:rsidRPr="00000000">
        <w:rPr>
          <w:rtl w:val="0"/>
        </w:rPr>
      </w:r>
    </w:p>
    <w:p w:rsidR="00000000" w:rsidDel="00000000" w:rsidP="00000000" w:rsidRDefault="00000000" w:rsidRPr="00000000" w14:paraId="000001F7">
      <w:pPr>
        <w:rPr>
          <w:b w:val="1"/>
          <w:sz w:val="36"/>
          <w:szCs w:val="36"/>
        </w:rPr>
      </w:pPr>
      <w:r w:rsidDel="00000000" w:rsidR="00000000" w:rsidRPr="00000000">
        <w:rPr>
          <w:rtl w:val="0"/>
        </w:rPr>
      </w:r>
    </w:p>
    <w:p w:rsidR="00000000" w:rsidDel="00000000" w:rsidP="00000000" w:rsidRDefault="00000000" w:rsidRPr="00000000" w14:paraId="000001F8">
      <w:pPr>
        <w:rPr>
          <w:b w:val="1"/>
          <w:sz w:val="36"/>
          <w:szCs w:val="36"/>
        </w:rPr>
      </w:pPr>
      <w:r w:rsidDel="00000000" w:rsidR="00000000" w:rsidRPr="00000000">
        <w:rPr>
          <w:rtl w:val="0"/>
        </w:rPr>
      </w:r>
    </w:p>
    <w:p w:rsidR="00000000" w:rsidDel="00000000" w:rsidP="00000000" w:rsidRDefault="00000000" w:rsidRPr="00000000" w14:paraId="000001F9">
      <w:pPr>
        <w:rPr>
          <w:b w:val="1"/>
          <w:sz w:val="36"/>
          <w:szCs w:val="36"/>
        </w:rPr>
      </w:pPr>
      <w:r w:rsidDel="00000000" w:rsidR="00000000" w:rsidRPr="00000000">
        <w:rPr>
          <w:b w:val="1"/>
          <w:sz w:val="36"/>
          <w:szCs w:val="36"/>
          <w:rtl w:val="0"/>
        </w:rPr>
        <w:t xml:space="preserve">referencias</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rPr/>
      </w:pPr>
      <w:r w:rsidDel="00000000" w:rsidR="00000000" w:rsidRPr="00000000">
        <w:rPr>
          <w:rtl w:val="0"/>
        </w:rPr>
      </w:r>
    </w:p>
    <w:p w:rsidR="00000000" w:rsidDel="00000000" w:rsidP="00000000" w:rsidRDefault="00000000" w:rsidRPr="00000000" w14:paraId="000001FC">
      <w:pPr>
        <w:rPr>
          <w:b w:val="1"/>
          <w:sz w:val="36"/>
          <w:szCs w:val="36"/>
        </w:rPr>
      </w:pPr>
      <w:r w:rsidDel="00000000" w:rsidR="00000000" w:rsidRPr="00000000">
        <w:rPr>
          <w:rtl w:val="0"/>
        </w:rPr>
        <w:t xml:space="preserve">ACERCA DE LOS ORÍGENES DE LAS FESTIVIDADES DE LA VIRGEN DEL MAR EN LA CIUDAD DE PUNTARENAS. </w:t>
      </w:r>
      <w:r w:rsidDel="00000000" w:rsidR="00000000" w:rsidRPr="00000000">
        <w:rPr>
          <w:i w:val="1"/>
          <w:rtl w:val="0"/>
        </w:rPr>
        <w:t xml:space="preserve">DIALOGOS</w:t>
      </w:r>
      <w:r w:rsidDel="00000000" w:rsidR="00000000" w:rsidRPr="00000000">
        <w:rPr>
          <w:rtl w:val="0"/>
        </w:rPr>
        <w:t xml:space="preserve">, </w:t>
      </w:r>
      <w:r w:rsidDel="00000000" w:rsidR="00000000" w:rsidRPr="00000000">
        <w:rPr>
          <w:i w:val="1"/>
          <w:rtl w:val="0"/>
        </w:rPr>
        <w:t xml:space="preserve">Vol.16</w:t>
      </w:r>
      <w:r w:rsidDel="00000000" w:rsidR="00000000" w:rsidRPr="00000000">
        <w:rPr>
          <w:rtl w:val="0"/>
        </w:rPr>
        <w:t xml:space="preserve">(No.1), 2-3. </w:t>
      </w:r>
      <w:hyperlink r:id="rId36">
        <w:r w:rsidDel="00000000" w:rsidR="00000000" w:rsidRPr="00000000">
          <w:rPr>
            <w:color w:val="1155cc"/>
            <w:u w:val="single"/>
            <w:rtl w:val="0"/>
          </w:rPr>
          <w:t xml:space="preserve">https://revistas.ucr.ac.cr/index.php/dialogos/article/view/14583/17326</w:t>
        </w:r>
      </w:hyperlink>
      <w:r w:rsidDel="00000000" w:rsidR="00000000" w:rsidRPr="00000000">
        <w:rPr>
          <w:rtl w:val="0"/>
        </w:rPr>
      </w:r>
    </w:p>
    <w:p w:rsidR="00000000" w:rsidDel="00000000" w:rsidP="00000000" w:rsidRDefault="00000000" w:rsidRPr="00000000" w14:paraId="000001FD">
      <w:pPr>
        <w:rPr>
          <w:sz w:val="36"/>
          <w:szCs w:val="36"/>
        </w:rPr>
      </w:pPr>
      <w:r w:rsidDel="00000000" w:rsidR="00000000" w:rsidRPr="00000000">
        <w:rPr>
          <w:rtl w:val="0"/>
        </w:rPr>
      </w:r>
    </w:p>
    <w:p w:rsidR="00000000" w:rsidDel="00000000" w:rsidP="00000000" w:rsidRDefault="00000000" w:rsidRPr="00000000" w14:paraId="000001FE">
      <w:pPr>
        <w:rPr>
          <w:b w:val="1"/>
        </w:rPr>
      </w:pPr>
      <w:r w:rsidDel="00000000" w:rsidR="00000000" w:rsidRPr="00000000">
        <w:rPr>
          <w:i w:val="1"/>
          <w:rtl w:val="0"/>
        </w:rPr>
        <w:t xml:space="preserve">lengua | BORUCA</w:t>
      </w:r>
      <w:r w:rsidDel="00000000" w:rsidR="00000000" w:rsidRPr="00000000">
        <w:rPr>
          <w:rtl w:val="0"/>
        </w:rPr>
        <w:t xml:space="preserve">. (n.d.). Boruca.org.  Agosto 14, 2017, </w:t>
      </w:r>
      <w:hyperlink r:id="rId37">
        <w:r w:rsidDel="00000000" w:rsidR="00000000" w:rsidRPr="00000000">
          <w:rPr>
            <w:b w:val="1"/>
            <w:color w:val="1155cc"/>
            <w:u w:val="single"/>
            <w:rtl w:val="0"/>
          </w:rPr>
          <w:t xml:space="preserve">http://www.boruca.org/es/lengua/</w:t>
        </w:r>
      </w:hyperlink>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rPr/>
      </w:pPr>
      <w:r w:rsidDel="00000000" w:rsidR="00000000" w:rsidRPr="00000000">
        <w:rPr>
          <w:rtl w:val="0"/>
        </w:rPr>
        <w:t xml:space="preserve">ZETINA, L. (2016, April 26). </w:t>
      </w:r>
      <w:r w:rsidDel="00000000" w:rsidR="00000000" w:rsidRPr="00000000">
        <w:rPr>
          <w:i w:val="1"/>
          <w:rtl w:val="0"/>
        </w:rPr>
        <w:t xml:space="preserve">Canto a Puntarenas, Costa Rica. Grupo Jabirú.</w:t>
      </w:r>
      <w:r w:rsidDel="00000000" w:rsidR="00000000" w:rsidRPr="00000000">
        <w:rPr>
          <w:rtl w:val="0"/>
        </w:rPr>
        <w:t xml:space="preserve"> YouTube. </w:t>
      </w:r>
      <w:hyperlink r:id="rId38">
        <w:r w:rsidDel="00000000" w:rsidR="00000000" w:rsidRPr="00000000">
          <w:rPr>
            <w:color w:val="1155cc"/>
            <w:u w:val="single"/>
            <w:rtl w:val="0"/>
          </w:rPr>
          <w:t xml:space="preserve">https://www.youtube.com/watch?v=htsUFY0wGnA</w:t>
        </w:r>
      </w:hyperlink>
      <w:r w:rsidDel="00000000" w:rsidR="00000000" w:rsidRPr="00000000">
        <w:rPr>
          <w:rtl w:val="0"/>
        </w:rPr>
      </w:r>
    </w:p>
    <w:p w:rsidR="00000000" w:rsidDel="00000000" w:rsidP="00000000" w:rsidRDefault="00000000" w:rsidRPr="00000000" w14:paraId="00000201">
      <w:pPr>
        <w:rPr/>
      </w:pPr>
      <w:r w:rsidDel="00000000" w:rsidR="00000000" w:rsidRPr="00000000">
        <w:rPr>
          <w:rtl w:val="0"/>
        </w:rPr>
      </w:r>
    </w:p>
    <w:p w:rsidR="00000000" w:rsidDel="00000000" w:rsidP="00000000" w:rsidRDefault="00000000" w:rsidRPr="00000000" w14:paraId="00000202">
      <w:pPr>
        <w:rPr/>
      </w:pPr>
      <w:r w:rsidDel="00000000" w:rsidR="00000000" w:rsidRPr="00000000">
        <w:rPr>
          <w:i w:val="1"/>
          <w:rtl w:val="0"/>
        </w:rPr>
        <w:t xml:space="preserve">(PDF) Las lenguas indígenas de la Costa Rica actual</w:t>
      </w:r>
      <w:r w:rsidDel="00000000" w:rsidR="00000000" w:rsidRPr="00000000">
        <w:rPr>
          <w:rtl w:val="0"/>
        </w:rPr>
        <w:t xml:space="preserve">. (2017, Ocyubre 4). ResearchGate. </w:t>
      </w:r>
      <w:hyperlink r:id="rId39">
        <w:r w:rsidDel="00000000" w:rsidR="00000000" w:rsidRPr="00000000">
          <w:rPr>
            <w:color w:val="1155cc"/>
            <w:u w:val="single"/>
            <w:rtl w:val="0"/>
          </w:rPr>
          <w:t xml:space="preserve">https://www.researchgate.net/publication/272991989_Las_lenguas_indigenas_de_la_Costa_Rica_actual</w:t>
        </w:r>
      </w:hyperlink>
      <w:r w:rsidDel="00000000" w:rsidR="00000000" w:rsidRPr="00000000">
        <w:rPr>
          <w:rtl w:val="0"/>
        </w:rPr>
      </w:r>
    </w:p>
    <w:p w:rsidR="00000000" w:rsidDel="00000000" w:rsidP="00000000" w:rsidRDefault="00000000" w:rsidRPr="00000000" w14:paraId="00000203">
      <w:pPr>
        <w:rPr/>
      </w:pPr>
      <w:r w:rsidDel="00000000" w:rsidR="00000000" w:rsidRPr="00000000">
        <w:rPr>
          <w:rtl w:val="0"/>
        </w:rPr>
      </w:r>
    </w:p>
    <w:p w:rsidR="00000000" w:rsidDel="00000000" w:rsidP="00000000" w:rsidRDefault="00000000" w:rsidRPr="00000000" w14:paraId="00000204">
      <w:pPr>
        <w:rPr/>
      </w:pPr>
      <w:r w:rsidDel="00000000" w:rsidR="00000000" w:rsidRPr="00000000">
        <w:rPr>
          <w:i w:val="1"/>
          <w:rtl w:val="0"/>
        </w:rPr>
        <w:t xml:space="preserve">Boruca language</w:t>
      </w:r>
      <w:r w:rsidDel="00000000" w:rsidR="00000000" w:rsidRPr="00000000">
        <w:rPr>
          <w:rtl w:val="0"/>
        </w:rPr>
        <w:t xml:space="preserve"> (2017, octubre 4). Boruca.org. </w:t>
      </w:r>
      <w:hyperlink r:id="rId40">
        <w:r w:rsidDel="00000000" w:rsidR="00000000" w:rsidRPr="00000000">
          <w:rPr>
            <w:color w:val="1155cc"/>
            <w:u w:val="single"/>
            <w:rtl w:val="0"/>
          </w:rPr>
          <w:t xml:space="preserve">http://www.boruca.org/language/language.pdf</w:t>
        </w:r>
      </w:hyperlink>
      <w:r w:rsidDel="00000000" w:rsidR="00000000" w:rsidRPr="00000000">
        <w:rPr>
          <w:rtl w:val="0"/>
        </w:rPr>
      </w:r>
    </w:p>
    <w:p w:rsidR="00000000" w:rsidDel="00000000" w:rsidP="00000000" w:rsidRDefault="00000000" w:rsidRPr="00000000" w14:paraId="00000205">
      <w:pPr>
        <w:rPr/>
      </w:pPr>
      <w:r w:rsidDel="00000000" w:rsidR="00000000" w:rsidRPr="00000000">
        <w:rPr>
          <w:rtl w:val="0"/>
        </w:rPr>
      </w:r>
    </w:p>
    <w:p w:rsidR="00000000" w:rsidDel="00000000" w:rsidP="00000000" w:rsidRDefault="00000000" w:rsidRPr="00000000" w14:paraId="00000206">
      <w:pPr>
        <w:rPr/>
      </w:pPr>
      <w:r w:rsidDel="00000000" w:rsidR="00000000" w:rsidRPr="00000000">
        <w:rPr>
          <w:rtl w:val="0"/>
        </w:rPr>
        <w:t xml:space="preserve">Morales, D. (n.d.). </w:t>
      </w:r>
      <w:r w:rsidDel="00000000" w:rsidR="00000000" w:rsidRPr="00000000">
        <w:rPr>
          <w:i w:val="1"/>
          <w:rtl w:val="0"/>
        </w:rPr>
        <w:t xml:space="preserve">Boruca</w:t>
      </w:r>
      <w:r w:rsidDel="00000000" w:rsidR="00000000" w:rsidRPr="00000000">
        <w:rPr>
          <w:rtl w:val="0"/>
        </w:rPr>
        <w:t xml:space="preserve">. Boruca.org. </w:t>
      </w:r>
      <w:hyperlink r:id="rId41">
        <w:r w:rsidDel="00000000" w:rsidR="00000000" w:rsidRPr="00000000">
          <w:rPr>
            <w:color w:val="1155cc"/>
            <w:u w:val="single"/>
            <w:rtl w:val="0"/>
          </w:rPr>
          <w:t xml:space="preserve">http://www.boruca.org/es/boruca/</w:t>
        </w:r>
      </w:hyperlink>
      <w:r w:rsidDel="00000000" w:rsidR="00000000" w:rsidRPr="00000000">
        <w:rPr>
          <w:rtl w:val="0"/>
        </w:rPr>
      </w:r>
    </w:p>
    <w:p w:rsidR="00000000" w:rsidDel="00000000" w:rsidP="00000000" w:rsidRDefault="00000000" w:rsidRPr="00000000" w14:paraId="00000207">
      <w:pPr>
        <w:rPr/>
      </w:pPr>
      <w:r w:rsidDel="00000000" w:rsidR="00000000" w:rsidRPr="00000000">
        <w:rPr>
          <w:rtl w:val="0"/>
        </w:rPr>
      </w:r>
    </w:p>
    <w:p w:rsidR="00000000" w:rsidDel="00000000" w:rsidP="00000000" w:rsidRDefault="00000000" w:rsidRPr="00000000" w14:paraId="00000208">
      <w:pPr>
        <w:rPr/>
      </w:pPr>
      <w:r w:rsidDel="00000000" w:rsidR="00000000" w:rsidRPr="00000000">
        <w:rPr>
          <w:rtl w:val="0"/>
        </w:rPr>
        <w:t xml:space="preserve">Alfaro, J. (n.d.). </w:t>
      </w:r>
      <w:r w:rsidDel="00000000" w:rsidR="00000000" w:rsidRPr="00000000">
        <w:rPr>
          <w:i w:val="1"/>
          <w:rtl w:val="0"/>
        </w:rPr>
        <w:t xml:space="preserve">Entre realidades, datos y seres humanos: las poblaciones indígenas de Costa Rica</w:t>
      </w:r>
      <w:r w:rsidDel="00000000" w:rsidR="00000000" w:rsidRPr="00000000">
        <w:rPr>
          <w:rtl w:val="0"/>
        </w:rPr>
        <w:t xml:space="preserve">. 8 PUEBLOS INDÍGENAS COSTA RICA. </w:t>
      </w:r>
      <w:hyperlink r:id="rId42">
        <w:r w:rsidDel="00000000" w:rsidR="00000000" w:rsidRPr="00000000">
          <w:rPr>
            <w:color w:val="1155cc"/>
            <w:u w:val="single"/>
            <w:rtl w:val="0"/>
          </w:rPr>
          <w:t xml:space="preserve">https://8pueblosindigenascr.wordpress.com/</w:t>
        </w:r>
      </w:hyperlink>
      <w:r w:rsidDel="00000000" w:rsidR="00000000" w:rsidRPr="00000000">
        <w:rPr>
          <w:rtl w:val="0"/>
        </w:rPr>
      </w:r>
    </w:p>
    <w:p w:rsidR="00000000" w:rsidDel="00000000" w:rsidP="00000000" w:rsidRDefault="00000000" w:rsidRPr="00000000" w14:paraId="00000209">
      <w:pPr>
        <w:rPr/>
      </w:pPr>
      <w:r w:rsidDel="00000000" w:rsidR="00000000" w:rsidRPr="00000000">
        <w:rPr>
          <w:rtl w:val="0"/>
        </w:rPr>
      </w:r>
    </w:p>
    <w:p w:rsidR="00000000" w:rsidDel="00000000" w:rsidP="00000000" w:rsidRDefault="00000000" w:rsidRPr="00000000" w14:paraId="0000020A">
      <w:pPr>
        <w:rPr/>
      </w:pPr>
      <w:r w:rsidDel="00000000" w:rsidR="00000000" w:rsidRPr="00000000">
        <w:rPr>
          <w:i w:val="1"/>
          <w:rtl w:val="0"/>
        </w:rPr>
        <w:t xml:space="preserve">Monedas - San José</w:t>
      </w:r>
      <w:r w:rsidDel="00000000" w:rsidR="00000000" w:rsidRPr="00000000">
        <w:rPr>
          <w:rtl w:val="0"/>
        </w:rPr>
        <w:t xml:space="preserve">. (n.d.). BCCR. </w:t>
      </w:r>
      <w:hyperlink r:id="rId43">
        <w:r w:rsidDel="00000000" w:rsidR="00000000" w:rsidRPr="00000000">
          <w:rPr>
            <w:color w:val="1155cc"/>
            <w:u w:val="single"/>
            <w:rtl w:val="0"/>
          </w:rPr>
          <w:t xml:space="preserve">https://www.bccr.fi.cr/billetes-y-monedas/monedas</w:t>
        </w:r>
      </w:hyperlink>
      <w:r w:rsidDel="00000000" w:rsidR="00000000" w:rsidRPr="00000000">
        <w:rPr>
          <w:rtl w:val="0"/>
        </w:rPr>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rPr>
          <w:rtl w:val="0"/>
        </w:rPr>
        <w:t xml:space="preserve">Proyecto Plasma.</w:t>
      </w:r>
    </w:p>
    <w:sectPr>
      <w:headerReference r:id="rId44" w:type="default"/>
      <w:headerReference r:id="rId45" w:type="first"/>
      <w:footerReference r:id="rId46" w:type="default"/>
      <w:footerReference r:id="rId47"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D">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1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0F">
    <w:pPr>
      <w:jc w:val="center"/>
      <w:rPr>
        <w:b w:val="1"/>
        <w:sz w:val="46"/>
        <w:szCs w:val="46"/>
      </w:rPr>
    </w:pPr>
    <w:r w:rsidDel="00000000" w:rsidR="00000000" w:rsidRPr="00000000">
      <w:rPr>
        <w:b w:val="1"/>
        <w:sz w:val="46"/>
        <w:szCs w:val="46"/>
        <w:rtl w:val="0"/>
      </w:rPr>
      <w:t xml:space="preserve">Provincia de puntarenas</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www.boruca.org/language/language.pdf" TargetMode="External"/><Relationship Id="rId20" Type="http://schemas.openxmlformats.org/officeDocument/2006/relationships/image" Target="media/image4.jpg"/><Relationship Id="rId42" Type="http://schemas.openxmlformats.org/officeDocument/2006/relationships/hyperlink" Target="https://8pueblosindigenascr.wordpress.com/" TargetMode="External"/><Relationship Id="rId41" Type="http://schemas.openxmlformats.org/officeDocument/2006/relationships/hyperlink" Target="http://www.boruca.org/es/boruca/" TargetMode="External"/><Relationship Id="rId22" Type="http://schemas.openxmlformats.org/officeDocument/2006/relationships/image" Target="media/image10.jpg"/><Relationship Id="rId44" Type="http://schemas.openxmlformats.org/officeDocument/2006/relationships/header" Target="header1.xml"/><Relationship Id="rId21" Type="http://schemas.openxmlformats.org/officeDocument/2006/relationships/image" Target="media/image16.jpg"/><Relationship Id="rId43" Type="http://schemas.openxmlformats.org/officeDocument/2006/relationships/hyperlink" Target="https://www.bccr.fi.cr/billetes-y-monedas/monedas" TargetMode="External"/><Relationship Id="rId24" Type="http://schemas.openxmlformats.org/officeDocument/2006/relationships/image" Target="media/image19.jpg"/><Relationship Id="rId46" Type="http://schemas.openxmlformats.org/officeDocument/2006/relationships/footer" Target="footer1.xml"/><Relationship Id="rId23" Type="http://schemas.openxmlformats.org/officeDocument/2006/relationships/image" Target="media/image3.jpg"/><Relationship Id="rId45"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8.jpg"/><Relationship Id="rId26" Type="http://schemas.openxmlformats.org/officeDocument/2006/relationships/image" Target="media/image18.jpg"/><Relationship Id="rId25" Type="http://schemas.openxmlformats.org/officeDocument/2006/relationships/image" Target="media/image29.jpg"/><Relationship Id="rId47" Type="http://schemas.openxmlformats.org/officeDocument/2006/relationships/footer" Target="footer2.xml"/><Relationship Id="rId28" Type="http://schemas.openxmlformats.org/officeDocument/2006/relationships/image" Target="media/image20.png"/><Relationship Id="rId27" Type="http://schemas.openxmlformats.org/officeDocument/2006/relationships/image" Target="media/image21.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1.png"/><Relationship Id="rId7" Type="http://schemas.openxmlformats.org/officeDocument/2006/relationships/image" Target="media/image24.png"/><Relationship Id="rId8" Type="http://schemas.openxmlformats.org/officeDocument/2006/relationships/image" Target="media/image12.jpg"/><Relationship Id="rId31" Type="http://schemas.openxmlformats.org/officeDocument/2006/relationships/image" Target="media/image22.png"/><Relationship Id="rId30" Type="http://schemas.openxmlformats.org/officeDocument/2006/relationships/image" Target="media/image13.png"/><Relationship Id="rId11" Type="http://schemas.openxmlformats.org/officeDocument/2006/relationships/image" Target="media/image15.jpg"/><Relationship Id="rId33" Type="http://schemas.openxmlformats.org/officeDocument/2006/relationships/image" Target="media/image23.png"/><Relationship Id="rId10" Type="http://schemas.openxmlformats.org/officeDocument/2006/relationships/image" Target="media/image8.jpg"/><Relationship Id="rId32" Type="http://schemas.openxmlformats.org/officeDocument/2006/relationships/image" Target="media/image27.png"/><Relationship Id="rId13" Type="http://schemas.openxmlformats.org/officeDocument/2006/relationships/image" Target="media/image7.jpg"/><Relationship Id="rId35" Type="http://schemas.openxmlformats.org/officeDocument/2006/relationships/image" Target="media/image2.jpg"/><Relationship Id="rId12" Type="http://schemas.openxmlformats.org/officeDocument/2006/relationships/image" Target="media/image25.png"/><Relationship Id="rId34" Type="http://schemas.openxmlformats.org/officeDocument/2006/relationships/image" Target="media/image9.jpg"/><Relationship Id="rId15" Type="http://schemas.openxmlformats.org/officeDocument/2006/relationships/image" Target="media/image5.jpg"/><Relationship Id="rId37" Type="http://schemas.openxmlformats.org/officeDocument/2006/relationships/hyperlink" Target="http://www.boruca.org/es/lengua/" TargetMode="External"/><Relationship Id="rId14" Type="http://schemas.openxmlformats.org/officeDocument/2006/relationships/image" Target="media/image14.jpg"/><Relationship Id="rId36" Type="http://schemas.openxmlformats.org/officeDocument/2006/relationships/hyperlink" Target="https://revistas.ucr.ac.cr/index.php/dialogos/article/view/14583/17326" TargetMode="External"/><Relationship Id="rId17" Type="http://schemas.openxmlformats.org/officeDocument/2006/relationships/image" Target="media/image1.jpg"/><Relationship Id="rId39" Type="http://schemas.openxmlformats.org/officeDocument/2006/relationships/hyperlink" Target="https://www.researchgate.net/publication/272991989_Las_lenguas_indigenas_de_la_Costa_Rica_actual" TargetMode="External"/><Relationship Id="rId16" Type="http://schemas.openxmlformats.org/officeDocument/2006/relationships/image" Target="media/image6.jpg"/><Relationship Id="rId38" Type="http://schemas.openxmlformats.org/officeDocument/2006/relationships/hyperlink" Target="https://www.youtube.com/watch?v=htsUFY0wGnA" TargetMode="External"/><Relationship Id="rId19" Type="http://schemas.openxmlformats.org/officeDocument/2006/relationships/image" Target="media/image17.jpg"/><Relationship Id="rId18" Type="http://schemas.openxmlformats.org/officeDocument/2006/relationships/image" Target="media/image26.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DayAccessed>14</b:DayAccessed>
    <b:SourceType>DocumentFromInternetSite</b:SourceType>
    <b:URL>http://www.boruca.org/es/lengua/</b:URL>
    <b:Title>lengua | BORUCA</b:Title>
    <b:InternetSiteTitle>Boruca.org</b:InternetSiteTitle>
    <b:MonthAccessed>August</b:MonthAccessed>
    <b:YearAccessed>2023</b:YearAccessed>
    <b:Gdcea>{"AccessedType":"Website"}</b:Gdcea>
  </b:Source>
  <b:Source>
    <b:Tag>source2</b:Tag>
    <b:Issue>No.1</b:Issue>
    <b:Volume>Vol.16</b:Volume>
    <b:Month>septiembre</b:Month>
    <b:Day>19</b:Day>
    <b:Year>2014</b:Year>
    <b:Pages>2-3</b:Pages>
    <b:SourceType>JournalArticle</b:SourceType>
    <b:URL>https://revistas.ucr.ac.cr/index.php/dialogos/article/view/14583/17326</b:URL>
    <b:Title>ACERCA DE LOS ORÍGENES DE LAS FESTIVIDADES DE LA VIRGEN DEL MAR EN LA CIUDAD DE PUNTARENAS</b:Title>
    <b:ShortTitle>Puntarenas, Virgen del Carmen, Nuestra Señora del Carmelo, festividades.</b:ShortTitle>
    <b:JournalName>DIALOGOS</b:JournalName>
    <b:Gdcea>{"AccessedType":"Website","Season":"enero - junio 2015"}</b:Gdcea>
    <b:Author>
      <b:Editor>
        <b:NameList>
          <b:Person>
            <b:First>David</b:First>
            <b:Last>Diaz Arias</b:Last>
          </b:Person>
        </b:NameList>
      </b:Editor>
    </b:Author>
  </b:Source>
  <b:Source>
    <b:Tag>source3</b:Tag>
    <b:DayAccessed>14</b:DayAccessed>
    <b:SourceType>DocumentFromInternetSite</b:SourceType>
    <b:URL>https://www.govisitcostarica.co.cr/region/city.asp?cID=275</b:URL>
    <b:Title>Buenos Aires, Costa Rica - Guía de la Ciudad</b:Title>
    <b:InternetSiteTitle>Go Visit Costa Rica</b:InternetSiteTitle>
    <b:MonthAccessed>August</b:MonthAccessed>
    <b:YearAccessed>2015</b:YearAccessed>
    <b:Gdcea>{"AccessedType":"Website"}</b:Gdcea>
  </b:Source>
  <b:Source>
    <b:Tag>source4</b:Tag>
    <b:Month>April</b:Month>
    <b:Day>26</b:Day>
    <b:Year>2016</b:Year>
    <b:SourceType>DocumentFromInternetSite</b:SourceType>
    <b:URL>https://www.youtube.com/watch?v=htsUFY0wGnA</b:URL>
    <b:Title>Canto a Puntarenas, Costa Rica. Grupo Jabirú.</b:Title>
    <b:InternetSiteTitle>YouTube</b:InternetSiteTitle>
    <b:Gdcea>{"AccessedType":"Website"}</b:Gdcea>
    <b:Author>
      <b:Author>
        <b:NameList>
          <b:Person>
            <b:First>LILI</b:First>
            <b:Last>ZETINA</b:Last>
          </b:Person>
        </b:NameList>
      </b:Author>
    </b:Author>
  </b:Source>
  <b:Source>
    <b:Tag>source5</b:Tag>
    <b:Month>October</b:Month>
    <b:Day>4</b:Day>
    <b:Year>2017</b:Year>
    <b:SourceType>DocumentFromInternetSite</b:SourceType>
    <b:URL>https://www.researchgate.net/publication/272991989_Las_lenguas_indigenas_de_la_Costa_Rica_actual</b:URL>
    <b:Title>(PDF) Las lenguas indígenas de la Costa Rica actual</b:Title>
    <b:InternetSiteTitle>ResearchGate</b:InternetSiteTitle>
    <b:Gdcea>{"AccessedType":"Website"}</b:Gdcea>
  </b:Source>
  <b:Source>
    <b:Tag>source6</b:Tag>
    <b:Month>octubre</b:Month>
    <b:Day>4</b:Day>
    <b:Year>2017</b:Year>
    <b:SourceType>DocumentFromInternetSite</b:SourceType>
    <b:URL>http://www.boruca.org/language/language.pdf</b:URL>
    <b:Title>Untitled</b:Title>
    <b:InternetSiteTitle>Boruca.org</b:InternetSiteTitle>
    <b:Gdcea>{"AccessedType":"Website"}</b:Gdcea>
  </b:Source>
  <b:Source>
    <b:Tag>source7</b:Tag>
    <b:SourceType>DocumentFromInternetSite</b:SourceType>
    <b:URL>http://www.boruca.org/es/boruca/</b:URL>
    <b:Title>Boruca</b:Title>
    <b:InternetSiteTitle>Boruca.org</b:InternetSiteTitle>
    <b:Gdcea>{"AccessedType":"Website"}</b:Gdcea>
    <b:Author>
      <b:Author>
        <b:NameList>
          <b:Person>
            <b:First>Damaris</b:First>
            <b:Last>Morales</b:Last>
          </b:Person>
        </b:NameList>
      </b:Author>
    </b:Author>
  </b:Source>
  <b:Source>
    <b:Tag>source8</b:Tag>
    <b:SourceType>DocumentFromInternetSite</b:SourceType>
    <b:URL>https://8pueblosindigenascr.wordpress.com/</b:URL>
    <b:Title>Entre realidades, datos y seres humanos: las poblaciones indígenas de Costa Rica</b:Title>
    <b:InternetSiteTitle>8 PUEBLOS INDÍGENAS COSTA RICA</b:InternetSiteTitle>
    <b:Gdcea>{"AccessedType":"Website"}</b:Gdcea>
    <b:Author>
      <b:Author>
        <b:NameList>
          <b:Person>
            <b:First>Josue</b:First>
            <b:Last>Alfaro</b:Last>
          </b:Person>
        </b:NameList>
      </b:Author>
    </b:Author>
  </b:Source>
  <b:Source>
    <b:Tag>source9</b:Tag>
    <b:SourceType>DocumentFromInternetSite</b:SourceType>
    <b:URL>https://www.bccr.fi.cr/billetes-y-monedas/monedas</b:URL>
    <b:Title>Monedas - San José</b:Title>
    <b:InternetSiteTitle>BCCR</b:InternetSiteTitle>
    <b:Gdcea>{"AccessedType":"Website"}</b:Gdcea>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