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Реализовать интерфейс и логику средствами </w:t>
      </w:r>
      <w:proofErr w:type="spellStart"/>
      <w:r w:rsidRPr="00A437C6">
        <w:rPr>
          <w:rFonts w:ascii="Calibri" w:eastAsia="Times New Roman" w:hAnsi="Calibri" w:cs="Times New Roman"/>
          <w:color w:val="333333"/>
          <w:lang w:eastAsia="ru-RU"/>
        </w:rPr>
        <w:t>JavaScript</w:t>
      </w:r>
      <w:proofErr w:type="spellEnd"/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, HTML, CSS (возможно использование </w:t>
      </w:r>
      <w:proofErr w:type="spellStart"/>
      <w:r w:rsidRPr="00A437C6">
        <w:rPr>
          <w:rFonts w:ascii="Calibri" w:eastAsia="Times New Roman" w:hAnsi="Calibri" w:cs="Times New Roman"/>
          <w:color w:val="333333"/>
          <w:lang w:eastAsia="ru-RU"/>
        </w:rPr>
        <w:t>фреймворков</w:t>
      </w:r>
      <w:proofErr w:type="spellEnd"/>
      <w:r w:rsidRPr="00A437C6">
        <w:rPr>
          <w:rFonts w:ascii="Calibri" w:eastAsia="Times New Roman" w:hAnsi="Calibri" w:cs="Times New Roman"/>
          <w:color w:val="333333"/>
          <w:lang w:eastAsia="ru-RU"/>
        </w:rPr>
        <w:t>) по следующим требованиям - необходимо посчитать количество доменов в </w:t>
      </w:r>
      <w:r w:rsidRPr="00A437C6">
        <w:rPr>
          <w:rFonts w:ascii="Calibri" w:eastAsia="Times New Roman" w:hAnsi="Calibri" w:cs="Times New Roman"/>
          <w:color w:val="FFFFFF"/>
          <w:shd w:val="clear" w:color="auto" w:fill="D82300"/>
          <w:lang w:eastAsia="ru-RU"/>
        </w:rPr>
        <w:t>гексагональной</w:t>
      </w:r>
      <w:r w:rsidRPr="00A437C6">
        <w:rPr>
          <w:rFonts w:ascii="Calibri" w:eastAsia="Times New Roman" w:hAnsi="Calibri" w:cs="Times New Roman"/>
          <w:color w:val="333333"/>
          <w:lang w:eastAsia="ru-RU"/>
        </w:rPr>
        <w:t> решётке.</w:t>
      </w: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>  </w:t>
      </w:r>
    </w:p>
    <w:p w:rsid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Ячейкам решётки </w:t>
      </w:r>
      <w:proofErr w:type="spellStart"/>
      <w:r w:rsidRPr="00A437C6">
        <w:rPr>
          <w:rFonts w:ascii="Calibri" w:eastAsia="Times New Roman" w:hAnsi="Calibri" w:cs="Times New Roman"/>
          <w:color w:val="333333"/>
          <w:lang w:eastAsia="ru-RU"/>
        </w:rPr>
        <w:t>м.б</w:t>
      </w:r>
      <w:proofErr w:type="spellEnd"/>
      <w:r w:rsidRPr="00A437C6">
        <w:rPr>
          <w:rFonts w:ascii="Calibri" w:eastAsia="Times New Roman" w:hAnsi="Calibri" w:cs="Times New Roman"/>
          <w:color w:val="333333"/>
          <w:lang w:eastAsia="ru-RU"/>
        </w:rPr>
        <w:t>. присвоено значение 0 или 1. Если 2 ячейки, имеющие значение 1, имеют общую грань, то они входят в один домен.</w:t>
      </w:r>
    </w:p>
    <w:p w:rsidR="00BE24D7" w:rsidRPr="00A437C6" w:rsidRDefault="00BE24D7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В решётке, изображённой на </w:t>
      </w:r>
      <w:proofErr w:type="gramStart"/>
      <w:r w:rsidRPr="00A437C6">
        <w:rPr>
          <w:rFonts w:ascii="Calibri" w:eastAsia="Times New Roman" w:hAnsi="Calibri" w:cs="Times New Roman"/>
          <w:color w:val="333333"/>
          <w:lang w:eastAsia="ru-RU"/>
        </w:rPr>
        <w:t>рисунке  можно</w:t>
      </w:r>
      <w:proofErr w:type="gramEnd"/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 определить 3 различных домена, отображённых на рисунке цветами. Подразумевается, что бесцветным ячейкам присвоено значение 0.</w:t>
      </w: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> </w:t>
      </w:r>
    </w:p>
    <w:p w:rsid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Предложить пользователю ввод размера односвязной гексагональной области </w:t>
      </w:r>
      <w:proofErr w:type="gramStart"/>
      <w:r w:rsidRPr="00A437C6">
        <w:rPr>
          <w:rFonts w:ascii="Calibri" w:eastAsia="Times New Roman" w:hAnsi="Calibri" w:cs="Times New Roman"/>
          <w:color w:val="333333"/>
          <w:lang w:eastAsia="ru-RU"/>
        </w:rPr>
        <w:t>( L</w:t>
      </w:r>
      <w:proofErr w:type="gramEnd"/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,N,M&lt;=30 - три поля ввода с </w:t>
      </w:r>
      <w:proofErr w:type="spellStart"/>
      <w:r w:rsidRPr="00A437C6">
        <w:rPr>
          <w:rFonts w:ascii="Calibri" w:eastAsia="Times New Roman" w:hAnsi="Calibri" w:cs="Times New Roman"/>
          <w:color w:val="333333"/>
          <w:lang w:eastAsia="ru-RU"/>
        </w:rPr>
        <w:t>валидацией</w:t>
      </w:r>
      <w:proofErr w:type="spellEnd"/>
      <w:r w:rsidRPr="00A437C6">
        <w:rPr>
          <w:rFonts w:ascii="Calibri" w:eastAsia="Times New Roman" w:hAnsi="Calibri" w:cs="Times New Roman"/>
          <w:color w:val="333333"/>
          <w:lang w:eastAsia="ru-RU"/>
        </w:rPr>
        <w:t>, на примере L=3, M=5, N=7). После ввода размера отобразить (по отдельной кнопке) на странице пустую гексагональную решётку заданного размера с возможностью ручного ввода значений в ячейки (изменение 0\</w:t>
      </w:r>
      <w:proofErr w:type="gramStart"/>
      <w:r w:rsidRPr="00A437C6">
        <w:rPr>
          <w:rFonts w:ascii="Calibri" w:eastAsia="Times New Roman" w:hAnsi="Calibri" w:cs="Times New Roman"/>
          <w:color w:val="333333"/>
          <w:lang w:eastAsia="ru-RU"/>
        </w:rPr>
        <w:t>1  и</w:t>
      </w:r>
      <w:proofErr w:type="gramEnd"/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 наоборот щелчком мыши на ячейке).</w:t>
      </w:r>
    </w:p>
    <w:p w:rsidR="00BE24D7" w:rsidRPr="00A437C6" w:rsidRDefault="00BE24D7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</w:p>
    <w:p w:rsid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>Программа должна определять количество доменов в заданной решётке, ячейки которых имеют значение 1, (кнопка «Посчитать домены») и выделить цветом ячейки, входящие в домен. Цвета разных доменов должны отличаться. Предусмотреть поле для вывода количества доменов.</w:t>
      </w:r>
    </w:p>
    <w:p w:rsidR="002A6A05" w:rsidRPr="00A437C6" w:rsidRDefault="002A6A05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</w:p>
    <w:p w:rsidR="002A6A05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Также реализовать автоматическое заполнение решётки по отдельной кнопке «АВТО» значениями 0 или 1 с предварительным указанием вероятности использования единицы (вероятность от 0,01 до 0,99) в отдельном поле ввода с </w:t>
      </w:r>
      <w:proofErr w:type="spellStart"/>
      <w:r w:rsidRPr="00A437C6">
        <w:rPr>
          <w:rFonts w:ascii="Calibri" w:eastAsia="Times New Roman" w:hAnsi="Calibri" w:cs="Times New Roman"/>
          <w:color w:val="333333"/>
          <w:lang w:eastAsia="ru-RU"/>
        </w:rPr>
        <w:t>валидацией</w:t>
      </w:r>
      <w:proofErr w:type="spellEnd"/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. </w:t>
      </w:r>
    </w:p>
    <w:p w:rsidR="002A6A05" w:rsidRDefault="002A6A05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</w:p>
    <w:p w:rsid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>По нажатию кнопки «АВТО» также следует рассчитывать количество доменов и раскрашивать их.</w:t>
      </w:r>
    </w:p>
    <w:p w:rsidR="002A6A05" w:rsidRPr="00A437C6" w:rsidRDefault="002A6A05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</w:p>
    <w:p w:rsid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>После каждого автоматического заполнения и расчета количества доменов в полученной решётке добавлять строку в таблице (внизу страницы) следующего вида:</w:t>
      </w:r>
    </w:p>
    <w:p w:rsidR="00BE24D7" w:rsidRPr="00A437C6" w:rsidRDefault="00BE24D7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990"/>
        <w:gridCol w:w="2415"/>
        <w:gridCol w:w="3825"/>
      </w:tblGrid>
      <w:tr w:rsidR="00A437C6" w:rsidRPr="00A437C6" w:rsidTr="00A437C6">
        <w:tc>
          <w:tcPr>
            <w:tcW w:w="19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Вероятность</w:t>
            </w:r>
          </w:p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340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Количество доменов в решётке</w:t>
            </w:r>
          </w:p>
        </w:tc>
        <w:tc>
          <w:tcPr>
            <w:tcW w:w="3825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Количество ячеек в решётке (</w:t>
            </w:r>
            <w:proofErr w:type="gramStart"/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L;N</w:t>
            </w:r>
            <w:proofErr w:type="gramEnd"/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;M), из них имеющих значение 1</w:t>
            </w:r>
          </w:p>
        </w:tc>
      </w:tr>
      <w:tr w:rsidR="00A437C6" w:rsidRPr="00A437C6" w:rsidTr="00A437C6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всего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 xml:space="preserve">Из них </w:t>
            </w:r>
            <w:proofErr w:type="spellStart"/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неодносвязных</w:t>
            </w:r>
            <w:proofErr w:type="spellEnd"/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*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</w:p>
        </w:tc>
      </w:tr>
      <w:tr w:rsidR="00A437C6" w:rsidRPr="00A437C6" w:rsidTr="00A437C6">
        <w:tc>
          <w:tcPr>
            <w:tcW w:w="19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</w:tr>
      <w:tr w:rsidR="00A437C6" w:rsidRPr="00A437C6" w:rsidTr="00A437C6">
        <w:tc>
          <w:tcPr>
            <w:tcW w:w="19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</w:tr>
      <w:tr w:rsidR="00A437C6" w:rsidRPr="00A437C6" w:rsidTr="00A437C6">
        <w:tc>
          <w:tcPr>
            <w:tcW w:w="19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​ 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437C6" w:rsidRPr="00A437C6" w:rsidRDefault="00A437C6" w:rsidP="00A437C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A437C6">
              <w:rPr>
                <w:rFonts w:ascii="Calibri" w:eastAsia="Times New Roman" w:hAnsi="Calibri" w:cs="Arial"/>
                <w:color w:val="333333"/>
                <w:lang w:eastAsia="ru-RU"/>
              </w:rPr>
              <w:t> </w:t>
            </w:r>
          </w:p>
        </w:tc>
      </w:tr>
    </w:tbl>
    <w:p w:rsidR="00DA5D4D" w:rsidRDefault="00DA5D4D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eastAsia="ru-RU"/>
        </w:rPr>
      </w:pP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Ограничить количество строк </w:t>
      </w:r>
      <w:proofErr w:type="gramStart"/>
      <w:r w:rsidRPr="00A437C6">
        <w:rPr>
          <w:rFonts w:ascii="Calibri" w:eastAsia="Times New Roman" w:hAnsi="Calibri" w:cs="Times New Roman"/>
          <w:color w:val="333333"/>
          <w:lang w:eastAsia="ru-RU"/>
        </w:rPr>
        <w:t>результата  в</w:t>
      </w:r>
      <w:proofErr w:type="gramEnd"/>
      <w:r w:rsidRPr="00A437C6">
        <w:rPr>
          <w:rFonts w:ascii="Calibri" w:eastAsia="Times New Roman" w:hAnsi="Calibri" w:cs="Times New Roman"/>
          <w:color w:val="333333"/>
          <w:lang w:eastAsia="ru-RU"/>
        </w:rPr>
        <w:t xml:space="preserve"> таблице значением 10. Т.е. при попытке вставить 11-ую строку стирается строка 1, происходит сдвиг строк вверх, данные записываются в последнюю строку.</w:t>
      </w:r>
    </w:p>
    <w:p w:rsidR="00A437C6" w:rsidRPr="00A437C6" w:rsidRDefault="00A437C6" w:rsidP="00A437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proofErr w:type="spellStart"/>
      <w:r w:rsidRPr="00A437C6">
        <w:rPr>
          <w:rFonts w:ascii="Calibri" w:eastAsia="Times New Roman" w:hAnsi="Calibri" w:cs="Times New Roman"/>
          <w:color w:val="212121"/>
          <w:lang w:eastAsia="ru-RU"/>
        </w:rPr>
        <w:t>неодносвязным</w:t>
      </w:r>
      <w:proofErr w:type="spellEnd"/>
      <w:r w:rsidRPr="00A437C6">
        <w:rPr>
          <w:rFonts w:ascii="Calibri" w:eastAsia="Times New Roman" w:hAnsi="Calibri" w:cs="Times New Roman"/>
          <w:color w:val="212121"/>
          <w:lang w:eastAsia="ru-RU"/>
        </w:rPr>
        <w:t xml:space="preserve"> является домен, обладающий нетривиальной фундаментальной группой, если рассматривать домен как топологическое пространство. На рисунке </w:t>
      </w:r>
      <w:proofErr w:type="spellStart"/>
      <w:r w:rsidRPr="00A437C6">
        <w:rPr>
          <w:rFonts w:ascii="Calibri" w:eastAsia="Times New Roman" w:hAnsi="Calibri" w:cs="Times New Roman"/>
          <w:color w:val="212121"/>
          <w:lang w:eastAsia="ru-RU"/>
        </w:rPr>
        <w:t>неодносвязным</w:t>
      </w:r>
      <w:proofErr w:type="spellEnd"/>
      <w:r w:rsidRPr="00A437C6">
        <w:rPr>
          <w:rFonts w:ascii="Calibri" w:eastAsia="Times New Roman" w:hAnsi="Calibri" w:cs="Times New Roman"/>
          <w:color w:val="212121"/>
          <w:lang w:eastAsia="ru-RU"/>
        </w:rPr>
        <w:t xml:space="preserve"> является правый нижний домен. Если совсем по-простому, такой домен, внутри которого есть «дырки».</w:t>
      </w: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 xml:space="preserve">Результатом задания </w:t>
      </w:r>
      <w:proofErr w:type="spellStart"/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д.б</w:t>
      </w:r>
      <w:proofErr w:type="spellEnd"/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. приложение и исходный код.</w:t>
      </w: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 xml:space="preserve">Исходный код можно разместить в </w:t>
      </w:r>
      <w:proofErr w:type="spellStart"/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гитхабе</w:t>
      </w:r>
      <w:proofErr w:type="spellEnd"/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.</w:t>
      </w: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Предпочтительный для нас способ запуска приложения — локально, в браузере (</w:t>
      </w:r>
      <w:proofErr w:type="spellStart"/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index.html+добавки</w:t>
      </w:r>
      <w:proofErr w:type="spellEnd"/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).</w:t>
      </w:r>
    </w:p>
    <w:p w:rsidR="00A437C6" w:rsidRP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 </w:t>
      </w:r>
    </w:p>
    <w:p w:rsidR="00A437C6" w:rsidRDefault="00A437C6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  <w:r w:rsidRPr="00A437C6"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  <w:t>Если по заданию будут вопросы, обращайтесь.</w:t>
      </w:r>
    </w:p>
    <w:p w:rsidR="008474D8" w:rsidRDefault="008474D8" w:rsidP="00A437C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ru-RU"/>
        </w:rPr>
      </w:pPr>
    </w:p>
    <w:p w:rsidR="008474D8" w:rsidRPr="008474D8" w:rsidRDefault="008474D8" w:rsidP="00A437C6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12121"/>
          <w:sz w:val="24"/>
          <w:szCs w:val="24"/>
          <w:lang w:eastAsia="ru-RU"/>
        </w:rPr>
      </w:pPr>
      <w:r w:rsidRPr="008474D8">
        <w:rPr>
          <w:rFonts w:asciiTheme="majorHAnsi" w:hAnsiTheme="majorHAnsi" w:cs="Arial"/>
        </w:rPr>
        <w:lastRenderedPageBreak/>
        <w:t xml:space="preserve">Добрый день! Возник вопрос по заданию. Как я понимаю коэффициентами </w:t>
      </w:r>
      <w:proofErr w:type="gramStart"/>
      <w:r w:rsidRPr="008474D8">
        <w:rPr>
          <w:rFonts w:asciiTheme="majorHAnsi" w:hAnsiTheme="majorHAnsi" w:cs="Arial"/>
          <w:color w:val="333333"/>
        </w:rPr>
        <w:t>L,N</w:t>
      </w:r>
      <w:proofErr w:type="gramEnd"/>
      <w:r w:rsidRPr="008474D8">
        <w:rPr>
          <w:rFonts w:asciiTheme="majorHAnsi" w:hAnsiTheme="majorHAnsi" w:cs="Arial"/>
          <w:color w:val="333333"/>
        </w:rPr>
        <w:t xml:space="preserve">,M мы задаем соотношение сторон общей фигуры куда вписаны </w:t>
      </w:r>
      <w:proofErr w:type="spellStart"/>
      <w:r w:rsidRPr="008474D8">
        <w:rPr>
          <w:rFonts w:asciiTheme="majorHAnsi" w:hAnsiTheme="majorHAnsi" w:cs="Arial"/>
          <w:color w:val="333333"/>
        </w:rPr>
        <w:t>гексагоны</w:t>
      </w:r>
      <w:proofErr w:type="spellEnd"/>
      <w:r w:rsidRPr="008474D8">
        <w:rPr>
          <w:rFonts w:asciiTheme="majorHAnsi" w:hAnsiTheme="majorHAnsi" w:cs="Arial"/>
          <w:color w:val="333333"/>
        </w:rPr>
        <w:t xml:space="preserve">? Если мы зададим симметричное </w:t>
      </w:r>
      <w:proofErr w:type="gramStart"/>
      <w:r w:rsidRPr="008474D8">
        <w:rPr>
          <w:rFonts w:asciiTheme="majorHAnsi" w:hAnsiTheme="majorHAnsi" w:cs="Arial"/>
          <w:color w:val="333333"/>
        </w:rPr>
        <w:t>значения например</w:t>
      </w:r>
      <w:proofErr w:type="gramEnd"/>
      <w:r w:rsidRPr="008474D8">
        <w:rPr>
          <w:rFonts w:asciiTheme="majorHAnsi" w:hAnsiTheme="majorHAnsi" w:cs="Arial"/>
          <w:color w:val="333333"/>
        </w:rPr>
        <w:t xml:space="preserve"> L = 10, N = 10, M= 10 то получим правильный шестиугольник? И данные значения по сути просто координаты матрицы со смещением рядов?</w:t>
      </w:r>
    </w:p>
    <w:p w:rsidR="000F5D3E" w:rsidRDefault="000F5D3E"/>
    <w:p w:rsidR="00A437C6" w:rsidRDefault="00831DEF">
      <w:r>
        <w:rPr>
          <w:noProof/>
          <w:lang w:eastAsia="ru-RU"/>
        </w:rPr>
        <w:drawing>
          <wp:inline distT="0" distB="0" distL="0" distR="0">
            <wp:extent cx="3184397" cy="1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98" cy="19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AC" w:rsidRDefault="009975AC"/>
    <w:p w:rsidR="009975AC" w:rsidRDefault="009975AC"/>
    <w:p w:rsidR="009975AC" w:rsidRDefault="009975AC">
      <w:hyperlink r:id="rId6" w:history="1">
        <w:r w:rsidRPr="004F19F6">
          <w:rPr>
            <w:rStyle w:val="a5"/>
          </w:rPr>
          <w:t>https://habr.com/ru/post/319644/</w:t>
        </w:r>
      </w:hyperlink>
    </w:p>
    <w:p w:rsidR="009975AC" w:rsidRDefault="009975AC"/>
    <w:p w:rsidR="009975AC" w:rsidRDefault="009975AC" w:rsidP="009975AC">
      <w:hyperlink r:id="rId7" w:history="1">
        <w:r w:rsidRPr="004F19F6">
          <w:rPr>
            <w:rStyle w:val="a5"/>
          </w:rPr>
          <w:t>https://overcoder.net/q/134652/%D0%BA%D0%B0%D0%BA-%D0%BF%D0%BE%D0%BB%D1%83%D1%87%D0%B8%D1%82%D1%8C-%D0%BA%D0%BE%D0%BE%D1%80%D0%B4%D0%B8%D0%BD%D0%B0%D1%82%D1%8B-%D1%8D%D0%BB%D0%B5%D0%BC%D0%B5%D0%BD%D1%82%D0%B0-svg</w:t>
        </w:r>
      </w:hyperlink>
    </w:p>
    <w:p w:rsidR="009975AC" w:rsidRDefault="009975AC" w:rsidP="009975AC"/>
    <w:p w:rsidR="009975AC" w:rsidRDefault="009975AC" w:rsidP="009975AC">
      <w:hyperlink r:id="rId8" w:history="1">
        <w:r w:rsidRPr="004F19F6">
          <w:rPr>
            <w:rStyle w:val="a5"/>
          </w:rPr>
          <w:t>https://catlikecoding.com/unity/tutorials/hex-map/part-1/</w:t>
        </w:r>
      </w:hyperlink>
    </w:p>
    <w:p w:rsidR="009975AC" w:rsidRDefault="009975AC" w:rsidP="009975AC"/>
    <w:p w:rsidR="009975AC" w:rsidRDefault="00424F56" w:rsidP="009975AC">
      <w:hyperlink r:id="rId9" w:history="1">
        <w:r w:rsidRPr="004F19F6">
          <w:rPr>
            <w:rStyle w:val="a5"/>
          </w:rPr>
          <w:t>https://github.com/Tihon-Ustinov/graph-hexagon-domains</w:t>
        </w:r>
      </w:hyperlink>
      <w:bookmarkStart w:id="0" w:name="_GoBack"/>
      <w:bookmarkEnd w:id="0"/>
    </w:p>
    <w:p w:rsidR="00424F56" w:rsidRDefault="00424F56" w:rsidP="009975AC"/>
    <w:p w:rsidR="00424F56" w:rsidRDefault="00424F56" w:rsidP="009975AC">
      <w:r w:rsidRPr="00424F56">
        <w:t>https://github.com/drzoom3/test-hex</w:t>
      </w:r>
    </w:p>
    <w:sectPr w:rsidR="0042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27D47"/>
    <w:multiLevelType w:val="multilevel"/>
    <w:tmpl w:val="C628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C6"/>
    <w:rsid w:val="000F5D3E"/>
    <w:rsid w:val="002A6A05"/>
    <w:rsid w:val="00424F56"/>
    <w:rsid w:val="00831DEF"/>
    <w:rsid w:val="008474D8"/>
    <w:rsid w:val="009975AC"/>
    <w:rsid w:val="00A437C6"/>
    <w:rsid w:val="00BE24D7"/>
    <w:rsid w:val="00DA5D4D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11FC-B097-440F-B775-4C987FE9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fc5f3b9dd242f5msonormalmrcssattr">
    <w:name w:val="a8fc5f3b9dd242f5msonormal_mr_css_attr"/>
    <w:basedOn w:val="a"/>
    <w:rsid w:val="00A4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437C6"/>
    <w:rPr>
      <w:b/>
      <w:bCs/>
    </w:rPr>
  </w:style>
  <w:style w:type="paragraph" w:styleId="a4">
    <w:name w:val="Normal (Web)"/>
    <w:basedOn w:val="a"/>
    <w:uiPriority w:val="99"/>
    <w:semiHidden/>
    <w:unhideWhenUsed/>
    <w:rsid w:val="00A4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954f7dbfc35690dcurrenthithighlight">
    <w:name w:val="e954f7dbfc35690dcurrenthithighlight"/>
    <w:basedOn w:val="a0"/>
    <w:rsid w:val="00A437C6"/>
  </w:style>
  <w:style w:type="character" w:styleId="a5">
    <w:name w:val="Hyperlink"/>
    <w:basedOn w:val="a0"/>
    <w:uiPriority w:val="99"/>
    <w:unhideWhenUsed/>
    <w:rsid w:val="00A43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7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0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9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likecoding.com/unity/tutorials/hex-map/par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ercoder.net/q/134652/%D0%BA%D0%B0%D0%BA-%D0%BF%D0%BE%D0%BB%D1%83%D1%87%D0%B8%D1%82%D1%8C-%D0%BA%D0%BE%D0%BE%D1%80%D0%B4%D0%B8%D0%BD%D0%B0%D1%82%D1%8B-%D1%8D%D0%BB%D0%B5%D0%BC%D0%B5%D0%BD%D1%82%D0%B0-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1964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hon-Ustinov/graph-hexagon-domai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</dc:creator>
  <cp:keywords/>
  <dc:description/>
  <cp:lastModifiedBy>Pako</cp:lastModifiedBy>
  <cp:revision>6</cp:revision>
  <dcterms:created xsi:type="dcterms:W3CDTF">2022-07-12T09:32:00Z</dcterms:created>
  <dcterms:modified xsi:type="dcterms:W3CDTF">2022-08-03T15:50:00Z</dcterms:modified>
</cp:coreProperties>
</file>