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F182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8628E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9601" w:history="1">
            <w:r w:rsidR="008628E7" w:rsidRPr="00854BD2">
              <w:rPr>
                <w:rStyle w:val="Hyperlink"/>
                <w:noProof/>
              </w:rPr>
              <w:t>Inleiding</w:t>
            </w:r>
            <w:r w:rsidR="008628E7">
              <w:rPr>
                <w:noProof/>
                <w:webHidden/>
              </w:rPr>
              <w:tab/>
            </w:r>
            <w:r w:rsidR="008628E7">
              <w:rPr>
                <w:noProof/>
                <w:webHidden/>
              </w:rPr>
              <w:fldChar w:fldCharType="begin"/>
            </w:r>
            <w:r w:rsidR="008628E7">
              <w:rPr>
                <w:noProof/>
                <w:webHidden/>
              </w:rPr>
              <w:instrText xml:space="preserve"> PAGEREF _Toc476909601 \h </w:instrText>
            </w:r>
            <w:r w:rsidR="008628E7">
              <w:rPr>
                <w:noProof/>
                <w:webHidden/>
              </w:rPr>
            </w:r>
            <w:r w:rsidR="008628E7">
              <w:rPr>
                <w:noProof/>
                <w:webHidden/>
              </w:rPr>
              <w:fldChar w:fldCharType="separate"/>
            </w:r>
            <w:r w:rsidR="008628E7">
              <w:rPr>
                <w:noProof/>
                <w:webHidden/>
              </w:rPr>
              <w:t>2</w:t>
            </w:r>
            <w:r w:rsidR="008628E7">
              <w:rPr>
                <w:noProof/>
                <w:webHidden/>
              </w:rPr>
              <w:fldChar w:fldCharType="end"/>
            </w:r>
          </w:hyperlink>
        </w:p>
        <w:p w:rsidR="008628E7" w:rsidRDefault="008628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9602" w:history="1">
            <w:r w:rsidRPr="00854BD2">
              <w:rPr>
                <w:rStyle w:val="Hyperlink"/>
                <w:noProof/>
              </w:rPr>
              <w:t>Aanleveren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_Toc476909602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8E7" w:rsidRDefault="008628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909603" w:history="1">
            <w:r w:rsidRPr="00854BD2">
              <w:rPr>
                <w:rStyle w:val="Hyperlink"/>
                <w:noProof/>
              </w:rPr>
              <w:t>Klantgegevens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_Toc476909603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6909601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D960B3" w:rsidRDefault="00D960B3" w:rsidP="00D960B3">
      <w:pPr>
        <w:pStyle w:val="Kop1"/>
      </w:pPr>
      <w:bookmarkStart w:id="1" w:name="_Toc476909602"/>
      <w:r>
        <w:lastRenderedPageBreak/>
        <w:t>Aanleveren van gegevens</w:t>
      </w:r>
      <w:bookmarkEnd w:id="1"/>
    </w:p>
    <w:p w:rsidR="00D960B3" w:rsidRDefault="005928ED" w:rsidP="005928ED">
      <w:r>
        <w:t xml:space="preserve">De klant levert de titel, plaatjes, teksten en </w:t>
      </w:r>
      <w:proofErr w:type="spellStart"/>
      <w:r>
        <w:t>footers</w:t>
      </w:r>
      <w:proofErr w:type="spellEnd"/>
      <w:r>
        <w:t xml:space="preserve"> aan. De titels en teksten worden aangeleverd in tekst zonder opmaak. </w:t>
      </w:r>
      <w:r w:rsidR="00D960B3">
        <w:t>Ook levert de klant een flowchart aan met titels zodat wij zien welke pagina’s welke titels moeten krijgen.</w:t>
      </w:r>
    </w:p>
    <w:p w:rsidR="00D960B3" w:rsidRDefault="00D960B3" w:rsidP="00D960B3"/>
    <w:p w:rsidR="005928ED" w:rsidRDefault="005928ED" w:rsidP="005928ED">
      <w:pPr>
        <w:pStyle w:val="Kop1"/>
      </w:pPr>
      <w:bookmarkStart w:id="2" w:name="_Toc476909603"/>
      <w:r>
        <w:t>Klantgegevens</w:t>
      </w:r>
      <w:bookmarkEnd w:id="2"/>
    </w:p>
    <w:p w:rsidR="00364E77" w:rsidRDefault="005928ED" w:rsidP="005928ED">
      <w:r>
        <w:t xml:space="preserve">Omdat de EV-tool een informatieve app is zal er geen data van gebruikers opgeslagen worden. De klant hoeft om deze reden niet in de database om data aan te kunnen passen/ toe te kunnen voegen. </w:t>
      </w:r>
      <w:r w:rsidR="00D960B3">
        <w:br w:type="column"/>
      </w:r>
      <w:r w:rsidR="00364E77" w:rsidRPr="00C41B0E">
        <w:rPr>
          <w:rStyle w:val="Kop1Char"/>
        </w:rPr>
        <w:lastRenderedPageBreak/>
        <w:t>Revisie</w:t>
      </w:r>
    </w:p>
    <w:p w:rsidR="00364E77" w:rsidRDefault="00364E77" w:rsidP="00364E77">
      <w:r>
        <w:t>Revisie van dit document.</w:t>
      </w:r>
      <w:bookmarkStart w:id="3" w:name="_GoBack"/>
      <w:bookmarkEnd w:id="3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2C" w:rsidRDefault="00CF182C" w:rsidP="008B05BB">
      <w:pPr>
        <w:spacing w:after="0" w:line="240" w:lineRule="auto"/>
      </w:pPr>
      <w:r>
        <w:separator/>
      </w:r>
    </w:p>
  </w:endnote>
  <w:endnote w:type="continuationSeparator" w:id="0">
    <w:p w:rsidR="00CF182C" w:rsidRDefault="00CF182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04A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2C" w:rsidRDefault="00CF182C" w:rsidP="008B05BB">
      <w:pPr>
        <w:spacing w:after="0" w:line="240" w:lineRule="auto"/>
      </w:pPr>
      <w:r>
        <w:separator/>
      </w:r>
    </w:p>
  </w:footnote>
  <w:footnote w:type="continuationSeparator" w:id="0">
    <w:p w:rsidR="00CF182C" w:rsidRDefault="00CF182C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9099A"/>
    <w:rsid w:val="001737D5"/>
    <w:rsid w:val="00290604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5F404A"/>
    <w:rsid w:val="006B1B12"/>
    <w:rsid w:val="00714082"/>
    <w:rsid w:val="00734B82"/>
    <w:rsid w:val="00790600"/>
    <w:rsid w:val="008628E7"/>
    <w:rsid w:val="008B05BB"/>
    <w:rsid w:val="008B64FC"/>
    <w:rsid w:val="00966D66"/>
    <w:rsid w:val="00996969"/>
    <w:rsid w:val="00A74C59"/>
    <w:rsid w:val="00AC014B"/>
    <w:rsid w:val="00B84534"/>
    <w:rsid w:val="00BE0A0E"/>
    <w:rsid w:val="00BE3183"/>
    <w:rsid w:val="00C41B0E"/>
    <w:rsid w:val="00C528A5"/>
    <w:rsid w:val="00CD7007"/>
    <w:rsid w:val="00CE6432"/>
    <w:rsid w:val="00CF182C"/>
    <w:rsid w:val="00D07175"/>
    <w:rsid w:val="00D75DEB"/>
    <w:rsid w:val="00D960B3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D60C3-6231-4D0F-8972-902AE009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Hacialioğullari, Tarik (student)</cp:lastModifiedBy>
  <cp:revision>4</cp:revision>
  <dcterms:created xsi:type="dcterms:W3CDTF">2017-03-09T08:40:00Z</dcterms:created>
  <dcterms:modified xsi:type="dcterms:W3CDTF">2017-03-10T11:31:00Z</dcterms:modified>
</cp:coreProperties>
</file>