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E3" w:rsidRDefault="00F12CE3"/>
    <w:p w:rsidR="00F12CE3" w:rsidRDefault="00F12CE3" w:rsidP="00F12C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it-IT"/>
        </w:rPr>
      </w:pPr>
      <w:r>
        <w:object w:dxaOrig="3412" w:dyaOrig="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73.5pt" o:ole="">
            <v:imagedata r:id="rId4" o:title=""/>
          </v:shape>
          <o:OLEObject Type="Embed" ProgID="CorelDRAW.Graphic.11" ShapeID="_x0000_i1025" DrawAspect="Content" ObjectID="_1834389877" r:id="rId5"/>
        </w:object>
      </w:r>
    </w:p>
    <w:p w:rsidR="00F12CE3" w:rsidRPr="00BE2611" w:rsidRDefault="00E52515" w:rsidP="00F12C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it-IT"/>
        </w:rPr>
      </w:pPr>
      <w:hyperlink r:id="rId6" w:history="1">
        <w:r w:rsidR="00F12CE3" w:rsidRPr="00BE2611">
          <w:rPr>
            <w:rStyle w:val="Collegamentoipertestuale"/>
            <w:rFonts w:ascii="Times New Roman" w:eastAsia="Times New Roman" w:hAnsi="Times New Roman" w:cs="Times New Roman"/>
            <w:b/>
            <w:color w:val="000000" w:themeColor="text1"/>
            <w:sz w:val="24"/>
            <w:szCs w:val="24"/>
            <w:u w:val="none"/>
            <w:lang w:eastAsia="it-IT"/>
          </w:rPr>
          <w:t>www.ibarberini.it</w:t>
        </w:r>
      </w:hyperlink>
    </w:p>
    <w:p w:rsidR="00F12CE3" w:rsidRDefault="00F12CE3"/>
    <w:p w:rsidR="00BE5F44" w:rsidRDefault="00F12CE3" w:rsidP="00F12CE3">
      <w:pPr>
        <w:jc w:val="center"/>
      </w:pPr>
      <w:r w:rsidRPr="00F12CE3">
        <w:rPr>
          <w:noProof/>
          <w:lang w:eastAsia="it-IT"/>
        </w:rPr>
        <w:drawing>
          <wp:inline distT="0" distB="0" distL="0" distR="0">
            <wp:extent cx="3600000" cy="2282221"/>
            <wp:effectExtent l="19050" t="0" r="450" b="0"/>
            <wp:docPr id="2" name="Immagine 1" descr="C:\Users\Barberini\Desktop\BEAUTY\OSSIGENOTERAPIA\ossige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rberini\Desktop\BEAUTY\OSSIGENOTERAPIA\ossigen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822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018B2" w:rsidRPr="00477BEC" w:rsidRDefault="002018B2" w:rsidP="00201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it-IT"/>
        </w:rPr>
      </w:pPr>
      <w:r w:rsidRPr="00477BEC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it-IT"/>
        </w:rPr>
        <w:t>O</w:t>
      </w:r>
      <w:hyperlink r:id="rId8" w:history="1">
        <w:r w:rsidRPr="00477BEC">
          <w:rPr>
            <w:rFonts w:ascii="Times New Roman" w:eastAsia="Times New Roman" w:hAnsi="Times New Roman" w:cs="Times New Roman"/>
            <w:b/>
            <w:color w:val="000000" w:themeColor="text1"/>
            <w:sz w:val="44"/>
            <w:szCs w:val="44"/>
            <w:lang w:eastAsia="it-IT"/>
          </w:rPr>
          <w:t>ssigenoterapia Viso</w:t>
        </w:r>
      </w:hyperlink>
    </w:p>
    <w:p w:rsidR="002018B2" w:rsidRPr="00477BEC" w:rsidRDefault="002018B2" w:rsidP="002018B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it-IT"/>
        </w:rPr>
      </w:pPr>
    </w:p>
    <w:p w:rsidR="00D24752" w:rsidRDefault="002018B2" w:rsidP="002018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</w:pPr>
      <w:r w:rsidRPr="00477BE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>E’</w:t>
      </w:r>
      <w:r w:rsidRPr="00182CA8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un trattamento non invasivo che veicola ossigeno puro e principi attivi (acido ialuronico, vitamine) nel</w:t>
      </w:r>
      <w:r w:rsidRPr="00477BE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</w:t>
      </w:r>
      <w:r w:rsidRPr="00182CA8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>derma.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Stimola la produzione di C</w:t>
      </w:r>
      <w:r w:rsidRPr="00182CA8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ollagene ed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>E</w:t>
      </w:r>
      <w:r w:rsidRPr="00182CA8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>lastina, migliorando la luminosità, idratando in profondità e riducendo rughe, macchie e acne.</w:t>
      </w:r>
      <w:r w:rsidRPr="00477BE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 xml:space="preserve"> </w:t>
      </w:r>
    </w:p>
    <w:p w:rsidR="002018B2" w:rsidRDefault="002018B2" w:rsidP="002018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>R</w:t>
      </w:r>
      <w:r w:rsidRPr="00477BEC">
        <w:rPr>
          <w:rFonts w:ascii="Times New Roman" w:eastAsia="Times New Roman" w:hAnsi="Times New Roman" w:cs="Times New Roman"/>
          <w:bCs/>
          <w:sz w:val="32"/>
          <w:szCs w:val="32"/>
          <w:lang w:eastAsia="it-IT"/>
        </w:rPr>
        <w:t>impolpa e illumina la pelle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it-IT"/>
        </w:rPr>
        <w:t>, adatto a</w:t>
      </w:r>
      <w:r w:rsidRPr="00182CA8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tutti i tipi di pelle.</w:t>
      </w:r>
    </w:p>
    <w:p w:rsidR="00D24752" w:rsidRDefault="0053185C" w:rsidP="00D2475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3185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it-IT"/>
        </w:rPr>
        <w:t xml:space="preserve">Effetto </w:t>
      </w:r>
      <w:proofErr w:type="spellStart"/>
      <w:r w:rsidRPr="0053185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it-IT"/>
        </w:rPr>
        <w:t>Anti-age</w:t>
      </w:r>
      <w:proofErr w:type="spellEnd"/>
      <w:r w:rsidRPr="0053185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it-IT"/>
        </w:rPr>
        <w:t>:</w:t>
      </w:r>
      <w:r w:rsidRPr="0053185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Riduce rughe sottili e linee d'espressione, distendendo la pelle.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                                                                                              </w:t>
      </w:r>
      <w:r w:rsidRPr="0053185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it-IT"/>
        </w:rPr>
        <w:t>Luminosità Immediata:</w:t>
      </w:r>
      <w:r w:rsidRPr="0053185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Rende l'incarnato più uniforme, fresco e radioso fin dalla prima seduta.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it-IT"/>
        </w:rPr>
        <w:t xml:space="preserve">                                                               </w:t>
      </w:r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>Idratazione e Compattezza:</w:t>
      </w:r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Stimola i fibroblasti, aumentando la produzione di acido ialuronico e migliorando l'elasticità.</w:t>
      </w:r>
      <w:r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               </w:t>
      </w:r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 xml:space="preserve">Azione </w:t>
      </w:r>
      <w:proofErr w:type="spellStart"/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>Detox</w:t>
      </w:r>
      <w:proofErr w:type="spellEnd"/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 xml:space="preserve"> e Acne:</w:t>
      </w:r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</w:t>
      </w:r>
      <w:proofErr w:type="spellStart"/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>Purificae</w:t>
      </w:r>
      <w:proofErr w:type="spellEnd"/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riduce le infiammazioni</w:t>
      </w:r>
      <w:r w:rsidR="00D24752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                        </w:t>
      </w:r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(acne, rosacea).</w:t>
      </w:r>
      <w:r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                                                                                           </w:t>
      </w:r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 xml:space="preserve">Effetto </w:t>
      </w:r>
      <w:proofErr w:type="spellStart"/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>detossinante</w:t>
      </w:r>
      <w:proofErr w:type="spellEnd"/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>:</w:t>
      </w:r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Aiuta a eliminare le tossine accumulate, donando al viso un aspetto più fresco e riposato</w:t>
      </w:r>
      <w:r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                                                 </w:t>
      </w:r>
      <w:r w:rsidRPr="0053185C">
        <w:rPr>
          <w:rFonts w:ascii="Times New Roman" w:eastAsia="Times New Roman" w:hAnsi="Times New Roman" w:cs="Times New Roman"/>
          <w:b/>
          <w:bCs/>
          <w:sz w:val="32"/>
          <w:szCs w:val="32"/>
          <w:lang w:eastAsia="it-IT"/>
        </w:rPr>
        <w:t>Non Invasivo:</w:t>
      </w:r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Alternativa delicata a filler e botulino.</w:t>
      </w:r>
      <w:r w:rsidR="00D24752">
        <w:rPr>
          <w:rFonts w:ascii="Times New Roman" w:eastAsia="Times New Roman" w:hAnsi="Times New Roman" w:cs="Times New Roman"/>
          <w:sz w:val="32"/>
          <w:szCs w:val="32"/>
          <w:lang w:eastAsia="it-IT"/>
        </w:rPr>
        <w:t xml:space="preserve">                            </w:t>
      </w:r>
      <w:r w:rsidR="00D24752" w:rsidRPr="00D2475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24752" w:rsidRDefault="00D24752" w:rsidP="00D2475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752" w:rsidRPr="00477BEC" w:rsidRDefault="00D24752" w:rsidP="00D2475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477BEC">
        <w:rPr>
          <w:rFonts w:ascii="Times New Roman" w:hAnsi="Times New Roman" w:cs="Times New Roman"/>
          <w:sz w:val="26"/>
          <w:szCs w:val="26"/>
        </w:rPr>
        <w:t xml:space="preserve">La combinazione di </w:t>
      </w:r>
      <w:r w:rsidRPr="00477BEC">
        <w:rPr>
          <w:rFonts w:ascii="Times New Roman" w:hAnsi="Times New Roman" w:cs="Times New Roman"/>
          <w:b/>
          <w:bCs/>
          <w:sz w:val="26"/>
          <w:szCs w:val="26"/>
        </w:rPr>
        <w:t>Radiofrequenza Viso</w:t>
      </w:r>
      <w:r w:rsidRPr="00477BEC">
        <w:rPr>
          <w:rFonts w:ascii="Times New Roman" w:hAnsi="Times New Roman" w:cs="Times New Roman"/>
          <w:sz w:val="26"/>
          <w:szCs w:val="26"/>
        </w:rPr>
        <w:t xml:space="preserve"> e </w:t>
      </w:r>
      <w:r w:rsidRPr="00477BEC">
        <w:rPr>
          <w:rFonts w:ascii="Times New Roman" w:hAnsi="Times New Roman" w:cs="Times New Roman"/>
          <w:b/>
          <w:bCs/>
          <w:sz w:val="26"/>
          <w:szCs w:val="26"/>
        </w:rPr>
        <w:t>Ossigenoterapia</w:t>
      </w:r>
      <w:r w:rsidRPr="00477BEC">
        <w:rPr>
          <w:rFonts w:ascii="Times New Roman" w:hAnsi="Times New Roman" w:cs="Times New Roman"/>
          <w:sz w:val="26"/>
          <w:szCs w:val="26"/>
        </w:rPr>
        <w:t xml:space="preserve"> è un trattamento avanzato che unisce due tecnologie per ottenere un effetto lifting naturale, una pelle tonica e profondamente idratata.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77BEC">
        <w:rPr>
          <w:rFonts w:ascii="Times New Roman" w:hAnsi="Times New Roman" w:cs="Times New Roman"/>
          <w:sz w:val="26"/>
          <w:szCs w:val="26"/>
        </w:rPr>
        <w:t>Grazie alla radiofrequenza, che stimola la produzione di collagene ed elastina, e all’ossigenoterapia, che nutre e rigenera i tessuti con ossigeno puro e sieri attivi, questo trattamento è ideale per chi desidera un viso visibilmente più giovane e luminoso.</w:t>
      </w:r>
    </w:p>
    <w:p w:rsidR="0053185C" w:rsidRPr="00182CA8" w:rsidRDefault="0053185C" w:rsidP="00531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it-IT"/>
        </w:rPr>
      </w:pPr>
      <w:r w:rsidRPr="0053185C">
        <w:rPr>
          <w:rFonts w:ascii="Times New Roman" w:eastAsia="Times New Roman" w:hAnsi="Times New Roman" w:cs="Times New Roman"/>
          <w:sz w:val="32"/>
          <w:szCs w:val="32"/>
          <w:lang w:eastAsia="it-IT"/>
        </w:rPr>
        <w:t> </w:t>
      </w:r>
    </w:p>
    <w:p w:rsidR="002018B2" w:rsidRDefault="002018B2" w:rsidP="00F12CE3">
      <w:pPr>
        <w:jc w:val="center"/>
      </w:pPr>
    </w:p>
    <w:sectPr w:rsidR="002018B2" w:rsidSect="00D75081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F12CE3"/>
    <w:rsid w:val="002018B2"/>
    <w:rsid w:val="0053185C"/>
    <w:rsid w:val="00702357"/>
    <w:rsid w:val="00BE5F44"/>
    <w:rsid w:val="00D24752"/>
    <w:rsid w:val="00D75081"/>
    <w:rsid w:val="00E52515"/>
    <w:rsid w:val="00F12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12CE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1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12CE3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F12CE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firefox-b-d&amp;q=ossigenoterapia+viso&amp;mstk=AUtExfA1sVEkEZKqD63TEnPWpj0TmwUSQ68JoMes2w8BoqfsNtslS1ZV_pDtEHQ9AxzXLHwr_xDAcBYWd4gJ6TSjyTcIHn9-R61De8LTwckJkCBNB7r2azSjj2ldAaaXQJXmtxN0yEFOxoNxY4EtXG0r_Iz5rVo7KJwZx_0gli4xdpqcxrk&amp;csui=3&amp;ved=2ahUKEwjQpriPvo2TAxUG-AIHHYGiH3UQgK4QegQIARA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barberini.it" TargetMode="External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Barberini</dc:creator>
  <cp:lastModifiedBy>Barberini</cp:lastModifiedBy>
  <cp:revision>2</cp:revision>
  <cp:lastPrinted>2026-03-07T10:53:00Z</cp:lastPrinted>
  <dcterms:created xsi:type="dcterms:W3CDTF">2026-03-07T10:58:00Z</dcterms:created>
  <dcterms:modified xsi:type="dcterms:W3CDTF">2026-03-07T10:58:00Z</dcterms:modified>
</cp:coreProperties>
</file>