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DAF" w:rsidRPr="001D1C39" w:rsidRDefault="00DB62F1" w:rsidP="001D1C39">
      <w:pPr>
        <w:spacing w:after="0"/>
        <w:jc w:val="center"/>
        <w:rPr>
          <w:rFonts w:ascii="Century Schoolbook" w:hAnsi="Century Schoolbook"/>
          <w:b/>
          <w:sz w:val="28"/>
          <w:szCs w:val="28"/>
        </w:rPr>
      </w:pPr>
      <w:r w:rsidRPr="001D1C39">
        <w:rPr>
          <w:rFonts w:ascii="Century Schoolbook" w:hAnsi="Century Schoolbook"/>
          <w:b/>
          <w:sz w:val="28"/>
          <w:szCs w:val="28"/>
        </w:rPr>
        <w:t xml:space="preserve">La </w:t>
      </w:r>
      <w:proofErr w:type="spellStart"/>
      <w:r w:rsidRPr="001D1C39">
        <w:rPr>
          <w:rFonts w:ascii="Century Schoolbook" w:hAnsi="Century Schoolbook"/>
          <w:b/>
          <w:sz w:val="28"/>
          <w:szCs w:val="28"/>
        </w:rPr>
        <w:t>PressoTerapia</w:t>
      </w:r>
      <w:proofErr w:type="spellEnd"/>
      <w:r w:rsidRPr="001D1C39">
        <w:rPr>
          <w:rFonts w:ascii="Century Schoolbook" w:hAnsi="Century Schoolbook"/>
          <w:b/>
          <w:sz w:val="28"/>
          <w:szCs w:val="28"/>
        </w:rPr>
        <w:t xml:space="preserve"> per i glutei</w:t>
      </w:r>
    </w:p>
    <w:p w:rsidR="00411E40" w:rsidRDefault="00411E40" w:rsidP="00446D56">
      <w:pPr>
        <w:spacing w:after="0"/>
        <w:jc w:val="both"/>
        <w:rPr>
          <w:rFonts w:ascii="Century Schoolbook" w:hAnsi="Century Schoolbook"/>
          <w:color w:val="595959" w:themeColor="text1" w:themeTint="A6"/>
        </w:rPr>
      </w:pPr>
    </w:p>
    <w:p w:rsidR="0046299B" w:rsidRDefault="00411E40" w:rsidP="00446D56">
      <w:pPr>
        <w:spacing w:after="0"/>
        <w:jc w:val="both"/>
        <w:rPr>
          <w:rFonts w:ascii="Century Schoolbook" w:hAnsi="Century Schoolbook"/>
          <w:color w:val="595959" w:themeColor="text1" w:themeTint="A6"/>
        </w:rPr>
      </w:pPr>
      <w:r>
        <w:rPr>
          <w:rFonts w:ascii="Century Schoolbook" w:hAnsi="Century Schoolbook"/>
          <w:color w:val="595959" w:themeColor="text1" w:themeTint="A6"/>
        </w:rPr>
        <w:t xml:space="preserve">Può  sicuramente facilitare il rassodamento dei glutei, ma solo ove vi siano inestetismi causati da cellulite o ritenzione idrica, o da alcune delle altre cause guaribili con la stessa </w:t>
      </w:r>
      <w:proofErr w:type="spellStart"/>
      <w:r w:rsidRPr="001D1C39">
        <w:rPr>
          <w:rFonts w:ascii="Century Schoolbook" w:hAnsi="Century Schoolbook"/>
          <w:b/>
        </w:rPr>
        <w:t>PressoTerapia</w:t>
      </w:r>
      <w:proofErr w:type="spellEnd"/>
      <w:r w:rsidRPr="00411E40">
        <w:rPr>
          <w:rFonts w:ascii="Century Schoolbook" w:hAnsi="Century Schoolbook"/>
          <w:b/>
          <w:color w:val="595959" w:themeColor="text1" w:themeTint="A6"/>
        </w:rPr>
        <w:t>.</w:t>
      </w:r>
      <w:r>
        <w:rPr>
          <w:rFonts w:ascii="Century Schoolbook" w:hAnsi="Century Schoolbook"/>
          <w:color w:val="595959" w:themeColor="text1" w:themeTint="A6"/>
        </w:rPr>
        <w:t xml:space="preserve"> In questo senso,dunque l’obiettivo, è quello di stimolare il sistema di circolazione linfatico e del sangue per drenare al meglio i liquidi ivi depositati.</w:t>
      </w:r>
    </w:p>
    <w:p w:rsidR="001D1C39" w:rsidRDefault="00411E40" w:rsidP="00446D56">
      <w:pPr>
        <w:spacing w:after="0"/>
        <w:jc w:val="both"/>
        <w:rPr>
          <w:rFonts w:ascii="Century Schoolbook" w:hAnsi="Century Schoolbook"/>
          <w:color w:val="595959" w:themeColor="text1" w:themeTint="A6"/>
        </w:rPr>
      </w:pPr>
      <w:r>
        <w:rPr>
          <w:rFonts w:ascii="Century Schoolbook" w:hAnsi="Century Schoolbook"/>
          <w:color w:val="595959" w:themeColor="text1" w:themeTint="A6"/>
        </w:rPr>
        <w:t xml:space="preserve">I liquidi che ristagnano in queste zone, infatti, contribuiscono a peggiorare la situazione estetica del corpo femminile,specie nella zona delle cosce e dei glutei; la </w:t>
      </w:r>
      <w:proofErr w:type="spellStart"/>
      <w:r w:rsidRPr="001D1C39">
        <w:rPr>
          <w:rFonts w:ascii="Century Schoolbook" w:hAnsi="Century Schoolbook"/>
          <w:b/>
        </w:rPr>
        <w:t>PressoTerapia</w:t>
      </w:r>
      <w:proofErr w:type="spellEnd"/>
      <w:r w:rsidRPr="001D1C39">
        <w:rPr>
          <w:rFonts w:ascii="Century Schoolbook" w:hAnsi="Century Schoolbook"/>
          <w:b/>
        </w:rPr>
        <w:t xml:space="preserve"> </w:t>
      </w:r>
      <w:r>
        <w:rPr>
          <w:rFonts w:ascii="Century Schoolbook" w:hAnsi="Century Schoolbook"/>
          <w:color w:val="595959" w:themeColor="text1" w:themeTint="A6"/>
        </w:rPr>
        <w:t>permette invece di eliminare tali liquidi che ristagnano, migliorando visibilmente la situazione estetica di cosce e sedere. I glutei sono un’altra di quelle zone delicate cui le donne devono prestare molta attenzione:</w:t>
      </w:r>
    </w:p>
    <w:p w:rsidR="001D1C39" w:rsidRDefault="00411E40" w:rsidP="00446D56">
      <w:pPr>
        <w:spacing w:after="0"/>
        <w:jc w:val="both"/>
        <w:rPr>
          <w:rFonts w:ascii="Century Schoolbook" w:hAnsi="Century Schoolbook"/>
          <w:color w:val="595959" w:themeColor="text1" w:themeTint="A6"/>
        </w:rPr>
      </w:pPr>
      <w:r>
        <w:rPr>
          <w:rFonts w:ascii="Century Schoolbook" w:hAnsi="Century Schoolbook"/>
          <w:color w:val="595959" w:themeColor="text1" w:themeTint="A6"/>
        </w:rPr>
        <w:t>la Bellezza di un lato B sodo, sostenuto,</w:t>
      </w:r>
      <w:r w:rsidR="001D1C39">
        <w:rPr>
          <w:rFonts w:ascii="Century Schoolbook" w:hAnsi="Century Schoolbook"/>
          <w:color w:val="595959" w:themeColor="text1" w:themeTint="A6"/>
        </w:rPr>
        <w:t xml:space="preserve"> </w:t>
      </w:r>
      <w:r>
        <w:rPr>
          <w:rFonts w:ascii="Century Schoolbook" w:hAnsi="Century Schoolbook"/>
          <w:color w:val="595959" w:themeColor="text1" w:themeTint="A6"/>
        </w:rPr>
        <w:t>senza smagliature o segni di cellulite,</w:t>
      </w:r>
      <w:r w:rsidR="001D1C39">
        <w:rPr>
          <w:rFonts w:ascii="Century Schoolbook" w:hAnsi="Century Schoolbook"/>
          <w:color w:val="595959" w:themeColor="text1" w:themeTint="A6"/>
        </w:rPr>
        <w:t xml:space="preserve"> fa la differenza.</w:t>
      </w:r>
    </w:p>
    <w:p w:rsidR="001D1C39" w:rsidRDefault="001D1C39" w:rsidP="00446D56">
      <w:pPr>
        <w:spacing w:after="0"/>
        <w:jc w:val="both"/>
        <w:rPr>
          <w:rFonts w:ascii="Century Schoolbook" w:hAnsi="Century Schoolbook"/>
          <w:color w:val="595959" w:themeColor="text1" w:themeTint="A6"/>
        </w:rPr>
      </w:pPr>
      <w:r>
        <w:rPr>
          <w:rFonts w:ascii="Century Schoolbook" w:hAnsi="Century Schoolbook"/>
          <w:color w:val="595959" w:themeColor="text1" w:themeTint="A6"/>
        </w:rPr>
        <w:t>Il trattamento è utile per rendere più sodo i glutei, e combattere la cellulite che si deposita. Pare allora opportuno analizzare passo a passo il funzionamento di tale trattamento in una zona così importante. Di solito, la guaina per il macchinario che è appositamente pensata per tale zona è quella pensata per l’addome, che si protende infatti fino a ricomprendere o glutei.</w:t>
      </w:r>
    </w:p>
    <w:p w:rsidR="00411E40" w:rsidRPr="001D1C39" w:rsidRDefault="001D1C39" w:rsidP="00446D56">
      <w:pPr>
        <w:spacing w:after="0"/>
        <w:jc w:val="both"/>
        <w:rPr>
          <w:rFonts w:ascii="Century Schoolbook" w:hAnsi="Century Schoolbook"/>
          <w:b/>
        </w:rPr>
      </w:pPr>
      <w:r>
        <w:rPr>
          <w:rFonts w:ascii="Century Schoolbook" w:hAnsi="Century Schoolbook"/>
          <w:color w:val="595959" w:themeColor="text1" w:themeTint="A6"/>
        </w:rPr>
        <w:t xml:space="preserve">E’ chiaro comunque che non sarà sufficiente sottoporsi a un unico intervento, essendo invece necessario sottoporsi a </w:t>
      </w:r>
      <w:r w:rsidRPr="001D1C39">
        <w:rPr>
          <w:rFonts w:ascii="Century Schoolbook" w:hAnsi="Century Schoolbook"/>
          <w:b/>
        </w:rPr>
        <w:t xml:space="preserve">cicli periodici di </w:t>
      </w:r>
      <w:proofErr w:type="spellStart"/>
      <w:r w:rsidRPr="001D1C39">
        <w:rPr>
          <w:rFonts w:ascii="Century Schoolbook" w:hAnsi="Century Schoolbook"/>
          <w:b/>
        </w:rPr>
        <w:t>PressoTerapia</w:t>
      </w:r>
      <w:proofErr w:type="spellEnd"/>
      <w:r w:rsidRPr="001D1C39">
        <w:rPr>
          <w:rFonts w:ascii="Century Schoolbook" w:hAnsi="Century Schoolbook"/>
          <w:b/>
        </w:rPr>
        <w:t xml:space="preserve"> </w:t>
      </w:r>
      <w:r>
        <w:rPr>
          <w:rFonts w:ascii="Century Schoolbook" w:hAnsi="Century Schoolbook"/>
          <w:b/>
        </w:rPr>
        <w:t xml:space="preserve">. </w:t>
      </w:r>
    </w:p>
    <w:p w:rsidR="0046299B" w:rsidRDefault="0046299B" w:rsidP="00446D56">
      <w:pPr>
        <w:spacing w:after="0"/>
        <w:jc w:val="both"/>
        <w:rPr>
          <w:rFonts w:ascii="Century Schoolbook" w:hAnsi="Century Schoolbook"/>
          <w:color w:val="595959" w:themeColor="text1" w:themeTint="A6"/>
        </w:rPr>
      </w:pPr>
    </w:p>
    <w:p w:rsidR="0046299B" w:rsidRDefault="0046299B" w:rsidP="00446D56">
      <w:pPr>
        <w:spacing w:after="0"/>
        <w:jc w:val="both"/>
        <w:rPr>
          <w:rFonts w:ascii="Century Schoolbook" w:hAnsi="Century Schoolbook"/>
          <w:color w:val="595959" w:themeColor="text1" w:themeTint="A6"/>
        </w:rPr>
      </w:pPr>
    </w:p>
    <w:p w:rsidR="0046299B" w:rsidRDefault="0046299B" w:rsidP="00446D56">
      <w:pPr>
        <w:spacing w:after="0"/>
        <w:jc w:val="both"/>
        <w:rPr>
          <w:rFonts w:ascii="Century Schoolbook" w:hAnsi="Century Schoolbook"/>
          <w:color w:val="595959" w:themeColor="text1" w:themeTint="A6"/>
        </w:rPr>
      </w:pPr>
    </w:p>
    <w:p w:rsidR="00397DBD" w:rsidRDefault="00397DBD" w:rsidP="00397DBD">
      <w:pPr>
        <w:spacing w:after="0"/>
        <w:jc w:val="center"/>
        <w:rPr>
          <w:color w:val="333333"/>
          <w:lang w:val="pt-BR"/>
        </w:rPr>
      </w:pPr>
      <w:r w:rsidRPr="00A507A6">
        <w:rPr>
          <w:color w:val="333333"/>
        </w:rPr>
        <w:object w:dxaOrig="2706" w:dyaOrig="5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25pt;height:37.5pt" o:ole="">
            <v:imagedata r:id="rId4" o:title=""/>
          </v:shape>
          <o:OLEObject Type="Embed" ProgID="CorelDraw.Graphic.11" ShapeID="_x0000_i1025" DrawAspect="Content" ObjectID="_1734959020" r:id="rId5"/>
        </w:object>
      </w:r>
      <w:r w:rsidRPr="00FA0C92">
        <w:rPr>
          <w:color w:val="333333"/>
          <w:lang w:val="pt-BR"/>
        </w:rPr>
        <w:t xml:space="preserve">   </w:t>
      </w:r>
    </w:p>
    <w:p w:rsidR="00397DBD" w:rsidRPr="00397DBD" w:rsidRDefault="00397DBD" w:rsidP="00397DBD">
      <w:pPr>
        <w:spacing w:after="0"/>
        <w:jc w:val="center"/>
        <w:rPr>
          <w:rFonts w:ascii="Charlesworth" w:hAnsi="Charlesworth"/>
          <w:smallCaps/>
          <w:shadow/>
          <w:color w:val="000000"/>
          <w:sz w:val="24"/>
          <w:szCs w:val="24"/>
          <w:lang w:val="pt-BR"/>
        </w:rPr>
      </w:pPr>
      <w:r w:rsidRPr="00FA0C92">
        <w:rPr>
          <w:color w:val="333333"/>
          <w:lang w:val="pt-BR"/>
        </w:rPr>
        <w:t xml:space="preserve"> </w:t>
      </w:r>
      <w:r w:rsidRPr="00182EE3">
        <w:rPr>
          <w:color w:val="333333"/>
          <w:lang w:val="pt-BR"/>
        </w:rPr>
        <w:t xml:space="preserve">   </w:t>
      </w:r>
      <w:r w:rsidRPr="00397DBD">
        <w:rPr>
          <w:rFonts w:ascii="Charlesworth" w:hAnsi="Charlesworth"/>
          <w:smallCaps/>
          <w:shadow/>
          <w:color w:val="000000"/>
          <w:sz w:val="26"/>
          <w:szCs w:val="26"/>
          <w:lang w:val="pt-BR"/>
        </w:rPr>
        <w:t>B e a u t y</w:t>
      </w:r>
      <w:r w:rsidRPr="00397DBD">
        <w:rPr>
          <w:rFonts w:ascii="Charlesworth" w:hAnsi="Charlesworth"/>
          <w:smallCaps/>
          <w:shadow/>
          <w:color w:val="000000"/>
          <w:sz w:val="20"/>
          <w:szCs w:val="20"/>
          <w:lang w:val="pt-BR"/>
        </w:rPr>
        <w:t xml:space="preserve"> </w:t>
      </w:r>
      <w:r w:rsidRPr="00397DBD">
        <w:rPr>
          <w:rFonts w:ascii="Charlesworth" w:hAnsi="Charlesworth"/>
          <w:i/>
          <w:smallCaps/>
          <w:shadow/>
          <w:color w:val="000000"/>
          <w:sz w:val="20"/>
          <w:szCs w:val="20"/>
          <w:lang w:val="pt-BR"/>
        </w:rPr>
        <w:t>&amp;</w:t>
      </w:r>
      <w:r w:rsidRPr="00397DBD">
        <w:rPr>
          <w:rFonts w:ascii="Charlesworth" w:hAnsi="Charlesworth"/>
          <w:smallCaps/>
          <w:shadow/>
          <w:color w:val="000000"/>
          <w:sz w:val="24"/>
          <w:szCs w:val="24"/>
          <w:lang w:val="pt-BR"/>
        </w:rPr>
        <w:t xml:space="preserve">  </w:t>
      </w:r>
      <w:r w:rsidRPr="00397DBD">
        <w:rPr>
          <w:rFonts w:ascii="Charlesworth" w:hAnsi="Charlesworth"/>
          <w:smallCaps/>
          <w:shadow/>
          <w:color w:val="000000"/>
          <w:sz w:val="26"/>
          <w:szCs w:val="26"/>
          <w:lang w:val="pt-BR"/>
        </w:rPr>
        <w:t>R e l a x</w:t>
      </w:r>
    </w:p>
    <w:p w:rsidR="0046299B" w:rsidRPr="00397DBD" w:rsidRDefault="0046299B" w:rsidP="00397DBD">
      <w:pPr>
        <w:spacing w:after="0"/>
        <w:jc w:val="center"/>
        <w:rPr>
          <w:rFonts w:ascii="Century Schoolbook" w:hAnsi="Century Schoolbook"/>
          <w:color w:val="595959" w:themeColor="text1" w:themeTint="A6"/>
          <w:lang w:val="pt-BR"/>
        </w:rPr>
      </w:pPr>
    </w:p>
    <w:p w:rsidR="0046299B" w:rsidRDefault="0046299B" w:rsidP="00446D56">
      <w:pPr>
        <w:spacing w:after="0"/>
        <w:jc w:val="both"/>
        <w:rPr>
          <w:rFonts w:ascii="Century Schoolbook" w:hAnsi="Century Schoolbook"/>
          <w:color w:val="595959" w:themeColor="text1" w:themeTint="A6"/>
        </w:rPr>
      </w:pPr>
    </w:p>
    <w:p w:rsidR="00F430A1" w:rsidRDefault="00F430A1" w:rsidP="00930DAF">
      <w:pPr>
        <w:spacing w:after="0"/>
        <w:jc w:val="center"/>
        <w:rPr>
          <w:rFonts w:ascii="Century Schoolbook" w:hAnsi="Century Schoolbook"/>
          <w:color w:val="595959" w:themeColor="text1" w:themeTint="A6"/>
        </w:rPr>
      </w:pPr>
    </w:p>
    <w:p w:rsidR="00F430A1" w:rsidRDefault="00F430A1" w:rsidP="00930DAF">
      <w:pPr>
        <w:spacing w:after="0"/>
        <w:jc w:val="center"/>
        <w:rPr>
          <w:rFonts w:ascii="Century Schoolbook" w:hAnsi="Century Schoolbook"/>
          <w:color w:val="595959" w:themeColor="text1" w:themeTint="A6"/>
        </w:rPr>
      </w:pPr>
    </w:p>
    <w:p w:rsidR="00F430A1" w:rsidRDefault="00F430A1" w:rsidP="00930DAF">
      <w:pPr>
        <w:spacing w:after="0"/>
        <w:jc w:val="center"/>
        <w:rPr>
          <w:rFonts w:ascii="Century Schoolbook" w:hAnsi="Century Schoolbook"/>
          <w:color w:val="595959" w:themeColor="text1" w:themeTint="A6"/>
        </w:rPr>
      </w:pPr>
    </w:p>
    <w:p w:rsidR="00446D56" w:rsidRDefault="00930DAF" w:rsidP="00446D56">
      <w:pPr>
        <w:spacing w:after="0"/>
        <w:jc w:val="both"/>
        <w:rPr>
          <w:rFonts w:ascii="Century Schoolbook" w:hAnsi="Century Schoolbook"/>
          <w:color w:val="595959" w:themeColor="text1" w:themeTint="A6"/>
        </w:rPr>
      </w:pPr>
      <w:r>
        <w:rPr>
          <w:rFonts w:ascii="Century Schoolbook" w:hAnsi="Century Schoolbook"/>
          <w:noProof/>
          <w:color w:val="595959" w:themeColor="text1" w:themeTint="A6"/>
          <w:lang w:eastAsia="it-IT"/>
        </w:rPr>
        <w:drawing>
          <wp:inline distT="0" distB="0" distL="0" distR="0">
            <wp:extent cx="2916000" cy="1938146"/>
            <wp:effectExtent l="19050" t="0" r="0" b="0"/>
            <wp:docPr id="9" name="Immagine 9" descr="C:\Documents and Settings\Administrator\Desktop\BEAUTY\IMMAGINI\r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Administrator\Desktop\BEAUTY\IMMAGINI\ri2.jpg"/>
                    <pic:cNvPicPr>
                      <a:picLocks noChangeAspect="1" noChangeArrowheads="1"/>
                    </pic:cNvPicPr>
                  </pic:nvPicPr>
                  <pic:blipFill>
                    <a:blip r:embed="rId6" cstate="print"/>
                    <a:srcRect/>
                    <a:stretch>
                      <a:fillRect/>
                    </a:stretch>
                  </pic:blipFill>
                  <pic:spPr bwMode="auto">
                    <a:xfrm>
                      <a:off x="0" y="0"/>
                      <a:ext cx="2916000" cy="1938146"/>
                    </a:xfrm>
                    <a:prstGeom prst="rect">
                      <a:avLst/>
                    </a:prstGeom>
                    <a:noFill/>
                    <a:ln w="9525">
                      <a:noFill/>
                      <a:miter lim="800000"/>
                      <a:headEnd/>
                      <a:tailEnd/>
                    </a:ln>
                  </pic:spPr>
                </pic:pic>
              </a:graphicData>
            </a:graphic>
          </wp:inline>
        </w:drawing>
      </w:r>
    </w:p>
    <w:p w:rsidR="00446D56" w:rsidRDefault="00446D56" w:rsidP="00446D56">
      <w:pPr>
        <w:spacing w:after="0"/>
        <w:jc w:val="both"/>
        <w:rPr>
          <w:rFonts w:ascii="Century Schoolbook" w:hAnsi="Century Schoolbook"/>
          <w:color w:val="595959" w:themeColor="text1" w:themeTint="A6"/>
        </w:rPr>
      </w:pPr>
    </w:p>
    <w:p w:rsidR="00446D56" w:rsidRDefault="00446D56" w:rsidP="00446D56">
      <w:pPr>
        <w:spacing w:after="0"/>
        <w:jc w:val="both"/>
        <w:rPr>
          <w:rFonts w:ascii="Century Schoolbook" w:hAnsi="Century Schoolbook"/>
          <w:color w:val="595959" w:themeColor="text1" w:themeTint="A6"/>
        </w:rPr>
      </w:pPr>
    </w:p>
    <w:p w:rsidR="00446D56" w:rsidRDefault="00446D56" w:rsidP="00446D56">
      <w:pPr>
        <w:spacing w:after="0"/>
        <w:jc w:val="both"/>
        <w:rPr>
          <w:rFonts w:ascii="Century Schoolbook" w:hAnsi="Century Schoolbook"/>
          <w:color w:val="595959" w:themeColor="text1" w:themeTint="A6"/>
        </w:rPr>
      </w:pPr>
    </w:p>
    <w:p w:rsidR="00446D56" w:rsidRPr="000D54A2" w:rsidRDefault="00930DAF" w:rsidP="00F02602">
      <w:pPr>
        <w:spacing w:after="0"/>
        <w:jc w:val="center"/>
        <w:rPr>
          <w:rFonts w:ascii="Century Schoolbook" w:hAnsi="Century Schoolbook"/>
          <w:b/>
        </w:rPr>
      </w:pPr>
      <w:r w:rsidRPr="000D54A2">
        <w:rPr>
          <w:rFonts w:ascii="Century Schoolbook" w:hAnsi="Century Schoolbook"/>
          <w:b/>
        </w:rPr>
        <w:t>I Nemici peggiori della Cellulite:</w:t>
      </w:r>
    </w:p>
    <w:p w:rsidR="00930DAF" w:rsidRDefault="00930DAF" w:rsidP="00446D56">
      <w:pPr>
        <w:spacing w:after="0"/>
        <w:jc w:val="both"/>
        <w:rPr>
          <w:rFonts w:ascii="Century Schoolbook" w:hAnsi="Century Schoolbook"/>
          <w:color w:val="595959" w:themeColor="text1" w:themeTint="A6"/>
        </w:rPr>
      </w:pPr>
    </w:p>
    <w:p w:rsidR="00930DAF" w:rsidRPr="000D54A2" w:rsidRDefault="00930DAF" w:rsidP="00446D56">
      <w:pPr>
        <w:spacing w:after="0"/>
        <w:jc w:val="both"/>
        <w:rPr>
          <w:rFonts w:ascii="Century Schoolbook" w:hAnsi="Century Schoolbook"/>
          <w:color w:val="262626" w:themeColor="text1" w:themeTint="D9"/>
        </w:rPr>
      </w:pPr>
      <w:r w:rsidRPr="000D54A2">
        <w:rPr>
          <w:rFonts w:ascii="Century Schoolbook" w:hAnsi="Century Schoolbook"/>
          <w:color w:val="262626" w:themeColor="text1" w:themeTint="D9"/>
        </w:rPr>
        <w:t>PRESSOTERAPIA</w:t>
      </w:r>
    </w:p>
    <w:p w:rsidR="00930DAF" w:rsidRPr="000D54A2" w:rsidRDefault="00930DAF" w:rsidP="00446D56">
      <w:pPr>
        <w:spacing w:after="0"/>
        <w:jc w:val="both"/>
        <w:rPr>
          <w:rFonts w:ascii="Century Schoolbook" w:hAnsi="Century Schoolbook"/>
          <w:color w:val="262626" w:themeColor="text1" w:themeTint="D9"/>
        </w:rPr>
      </w:pPr>
      <w:r w:rsidRPr="000D54A2">
        <w:rPr>
          <w:rFonts w:ascii="Century Schoolbook" w:hAnsi="Century Schoolbook"/>
          <w:color w:val="262626" w:themeColor="text1" w:themeTint="D9"/>
        </w:rPr>
        <w:t>ULTRASUONI</w:t>
      </w:r>
    </w:p>
    <w:p w:rsidR="00446D56" w:rsidRPr="000D54A2" w:rsidRDefault="00930DAF" w:rsidP="00446D56">
      <w:pPr>
        <w:spacing w:after="0"/>
        <w:jc w:val="both"/>
        <w:rPr>
          <w:rFonts w:ascii="Century Schoolbook" w:hAnsi="Century Schoolbook"/>
          <w:color w:val="262626" w:themeColor="text1" w:themeTint="D9"/>
        </w:rPr>
      </w:pPr>
      <w:r w:rsidRPr="000D54A2">
        <w:rPr>
          <w:rFonts w:ascii="Century Schoolbook" w:hAnsi="Century Schoolbook"/>
          <w:color w:val="262626" w:themeColor="text1" w:themeTint="D9"/>
        </w:rPr>
        <w:t>RADIOFREQUENZA</w:t>
      </w:r>
    </w:p>
    <w:p w:rsidR="00930DAF" w:rsidRPr="000D54A2" w:rsidRDefault="00930DAF" w:rsidP="00446D56">
      <w:pPr>
        <w:spacing w:after="0"/>
        <w:jc w:val="both"/>
        <w:rPr>
          <w:rFonts w:ascii="Century Schoolbook" w:hAnsi="Century Schoolbook"/>
          <w:color w:val="262626" w:themeColor="text1" w:themeTint="D9"/>
        </w:rPr>
      </w:pPr>
      <w:r w:rsidRPr="000D54A2">
        <w:rPr>
          <w:rFonts w:ascii="Century Schoolbook" w:hAnsi="Century Schoolbook"/>
          <w:color w:val="262626" w:themeColor="text1" w:themeTint="D9"/>
        </w:rPr>
        <w:t>INFRAROSSI</w:t>
      </w:r>
    </w:p>
    <w:p w:rsidR="00930DAF" w:rsidRPr="000D54A2" w:rsidRDefault="00930DAF" w:rsidP="00446D56">
      <w:pPr>
        <w:spacing w:after="0"/>
        <w:jc w:val="both"/>
        <w:rPr>
          <w:rFonts w:ascii="Century Schoolbook" w:hAnsi="Century Schoolbook"/>
          <w:color w:val="262626" w:themeColor="text1" w:themeTint="D9"/>
        </w:rPr>
      </w:pPr>
      <w:r w:rsidRPr="000D54A2">
        <w:rPr>
          <w:rFonts w:ascii="Century Schoolbook" w:hAnsi="Century Schoolbook"/>
          <w:color w:val="262626" w:themeColor="text1" w:themeTint="D9"/>
        </w:rPr>
        <w:t>ATTIVITA’ FISICA</w:t>
      </w:r>
    </w:p>
    <w:p w:rsidR="00930DAF" w:rsidRPr="000D54A2" w:rsidRDefault="00930DAF" w:rsidP="00446D56">
      <w:pPr>
        <w:spacing w:after="0"/>
        <w:jc w:val="both"/>
        <w:rPr>
          <w:rFonts w:ascii="Century Schoolbook" w:hAnsi="Century Schoolbook"/>
          <w:color w:val="262626" w:themeColor="text1" w:themeTint="D9"/>
        </w:rPr>
      </w:pPr>
      <w:r w:rsidRPr="000D54A2">
        <w:rPr>
          <w:rFonts w:ascii="Century Schoolbook" w:hAnsi="Century Schoolbook"/>
          <w:color w:val="262626" w:themeColor="text1" w:themeTint="D9"/>
        </w:rPr>
        <w:t>ALIMENTAZIONE CORRETTA</w:t>
      </w:r>
    </w:p>
    <w:p w:rsidR="00446D56" w:rsidRPr="000D54A2" w:rsidRDefault="00446D56" w:rsidP="00446D56">
      <w:pPr>
        <w:spacing w:after="0"/>
        <w:jc w:val="both"/>
        <w:rPr>
          <w:rFonts w:ascii="Century Schoolbook" w:hAnsi="Century Schoolbook"/>
          <w:color w:val="262626" w:themeColor="text1" w:themeTint="D9"/>
        </w:rPr>
      </w:pPr>
    </w:p>
    <w:p w:rsidR="00446D56" w:rsidRDefault="00446D56" w:rsidP="00446D56">
      <w:pPr>
        <w:spacing w:after="0"/>
        <w:jc w:val="both"/>
        <w:rPr>
          <w:rFonts w:ascii="Century Schoolbook" w:hAnsi="Century Schoolbook"/>
          <w:color w:val="262626" w:themeColor="text1" w:themeTint="D9"/>
        </w:rPr>
      </w:pPr>
    </w:p>
    <w:p w:rsidR="0046299B" w:rsidRDefault="0046299B" w:rsidP="00446D56">
      <w:pPr>
        <w:spacing w:after="0"/>
        <w:jc w:val="both"/>
        <w:rPr>
          <w:rFonts w:ascii="Century Schoolbook" w:hAnsi="Century Schoolbook"/>
          <w:color w:val="262626" w:themeColor="text1" w:themeTint="D9"/>
        </w:rPr>
      </w:pPr>
    </w:p>
    <w:p w:rsidR="0046299B" w:rsidRDefault="0046299B" w:rsidP="00446D56">
      <w:pPr>
        <w:spacing w:after="0"/>
        <w:jc w:val="both"/>
        <w:rPr>
          <w:rFonts w:ascii="Century Schoolbook" w:hAnsi="Century Schoolbook"/>
          <w:color w:val="262626" w:themeColor="text1" w:themeTint="D9"/>
        </w:rPr>
      </w:pPr>
    </w:p>
    <w:p w:rsidR="0046299B" w:rsidRDefault="0046299B" w:rsidP="00446D56">
      <w:pPr>
        <w:spacing w:after="0"/>
        <w:jc w:val="both"/>
        <w:rPr>
          <w:rFonts w:ascii="Century Schoolbook" w:hAnsi="Century Schoolbook"/>
          <w:color w:val="262626" w:themeColor="text1" w:themeTint="D9"/>
        </w:rPr>
      </w:pPr>
    </w:p>
    <w:p w:rsidR="0046299B" w:rsidRDefault="0046299B" w:rsidP="00446D56">
      <w:pPr>
        <w:spacing w:after="0"/>
        <w:jc w:val="both"/>
        <w:rPr>
          <w:rFonts w:ascii="Century Schoolbook" w:hAnsi="Century Schoolbook"/>
          <w:color w:val="262626" w:themeColor="text1" w:themeTint="D9"/>
        </w:rPr>
      </w:pPr>
    </w:p>
    <w:p w:rsidR="0046299B" w:rsidRDefault="0046299B" w:rsidP="00446D56">
      <w:pPr>
        <w:spacing w:after="0"/>
        <w:jc w:val="both"/>
        <w:rPr>
          <w:rFonts w:ascii="Century Schoolbook" w:hAnsi="Century Schoolbook"/>
          <w:color w:val="262626" w:themeColor="text1" w:themeTint="D9"/>
        </w:rPr>
      </w:pPr>
    </w:p>
    <w:p w:rsidR="00411E40" w:rsidRPr="00411E40" w:rsidRDefault="00F430A1" w:rsidP="00411E40">
      <w:pPr>
        <w:spacing w:after="0"/>
        <w:jc w:val="center"/>
        <w:rPr>
          <w:rFonts w:ascii="Century Schoolbook" w:hAnsi="Century Schoolbook"/>
          <w:b/>
          <w:sz w:val="40"/>
          <w:szCs w:val="40"/>
        </w:rPr>
      </w:pPr>
      <w:r>
        <w:rPr>
          <w:rFonts w:ascii="Century Schoolbook" w:hAnsi="Century Schoolbook"/>
          <w:b/>
          <w:sz w:val="40"/>
          <w:szCs w:val="40"/>
        </w:rPr>
        <w:t>L</w:t>
      </w:r>
      <w:r w:rsidR="00411E40" w:rsidRPr="00411E40">
        <w:rPr>
          <w:rFonts w:ascii="Century Schoolbook" w:hAnsi="Century Schoolbook"/>
          <w:b/>
          <w:sz w:val="40"/>
          <w:szCs w:val="40"/>
        </w:rPr>
        <w:t xml:space="preserve">a  </w:t>
      </w:r>
      <w:proofErr w:type="spellStart"/>
      <w:r w:rsidR="00411E40" w:rsidRPr="00411E40">
        <w:rPr>
          <w:rFonts w:ascii="Century Schoolbook" w:hAnsi="Century Schoolbook"/>
          <w:b/>
          <w:sz w:val="40"/>
          <w:szCs w:val="40"/>
        </w:rPr>
        <w:t>PressoTerapia</w:t>
      </w:r>
      <w:proofErr w:type="spellEnd"/>
    </w:p>
    <w:p w:rsidR="00446D56" w:rsidRPr="000D54A2" w:rsidRDefault="00446D56" w:rsidP="00411E40">
      <w:pPr>
        <w:spacing w:after="0"/>
        <w:jc w:val="center"/>
        <w:rPr>
          <w:rFonts w:ascii="Century Schoolbook" w:hAnsi="Century Schoolbook"/>
          <w:color w:val="262626" w:themeColor="text1" w:themeTint="D9"/>
          <w:lang w:val="pt-BR"/>
        </w:rPr>
      </w:pPr>
      <w:r w:rsidRPr="000D54A2">
        <w:rPr>
          <w:color w:val="262626" w:themeColor="text1" w:themeTint="D9"/>
          <w:lang w:val="pt-BR"/>
        </w:rPr>
        <w:t xml:space="preserve">    </w:t>
      </w:r>
    </w:p>
    <w:p w:rsidR="00446D56" w:rsidRPr="000D54A2" w:rsidRDefault="00446D56" w:rsidP="00446D56">
      <w:pPr>
        <w:spacing w:after="0"/>
        <w:jc w:val="center"/>
        <w:rPr>
          <w:rFonts w:ascii="Century Schoolbook" w:hAnsi="Century Schoolbook"/>
          <w:color w:val="262626" w:themeColor="text1" w:themeTint="D9"/>
        </w:rPr>
      </w:pPr>
      <w:r w:rsidRPr="000D54A2">
        <w:rPr>
          <w:rFonts w:ascii="Century Schoolbook" w:hAnsi="Century Schoolbook"/>
          <w:noProof/>
          <w:color w:val="262626" w:themeColor="text1" w:themeTint="D9"/>
          <w:lang w:eastAsia="it-IT"/>
        </w:rPr>
        <w:drawing>
          <wp:inline distT="0" distB="0" distL="0" distR="0">
            <wp:extent cx="3240000" cy="1783929"/>
            <wp:effectExtent l="19050" t="0" r="0" b="0"/>
            <wp:docPr id="5" name="Immagine 3" descr="C:\Documents and Settings\Administrator\Desktop\BEAUTY\IMMAGINI\pressoterap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Administrator\Desktop\BEAUTY\IMMAGINI\pressoterapia1.jpg"/>
                    <pic:cNvPicPr>
                      <a:picLocks noChangeAspect="1" noChangeArrowheads="1"/>
                    </pic:cNvPicPr>
                  </pic:nvPicPr>
                  <pic:blipFill>
                    <a:blip r:embed="rId7"/>
                    <a:srcRect/>
                    <a:stretch>
                      <a:fillRect/>
                    </a:stretch>
                  </pic:blipFill>
                  <pic:spPr bwMode="auto">
                    <a:xfrm>
                      <a:off x="0" y="0"/>
                      <a:ext cx="3240000" cy="1783929"/>
                    </a:xfrm>
                    <a:prstGeom prst="rect">
                      <a:avLst/>
                    </a:prstGeom>
                    <a:noFill/>
                    <a:ln w="9525">
                      <a:noFill/>
                      <a:miter lim="800000"/>
                      <a:headEnd/>
                      <a:tailEnd/>
                    </a:ln>
                  </pic:spPr>
                </pic:pic>
              </a:graphicData>
            </a:graphic>
          </wp:inline>
        </w:drawing>
      </w:r>
    </w:p>
    <w:p w:rsidR="000D54A2" w:rsidRPr="000D54A2" w:rsidRDefault="000D54A2" w:rsidP="00446D56">
      <w:pPr>
        <w:spacing w:after="0"/>
        <w:jc w:val="center"/>
        <w:rPr>
          <w:rFonts w:ascii="Century Schoolbook" w:hAnsi="Century Schoolbook"/>
          <w:color w:val="262626" w:themeColor="text1" w:themeTint="D9"/>
        </w:rPr>
      </w:pPr>
    </w:p>
    <w:p w:rsidR="000D54A2" w:rsidRPr="000D54A2" w:rsidRDefault="000D54A2" w:rsidP="00446D56">
      <w:pPr>
        <w:spacing w:after="0"/>
        <w:jc w:val="center"/>
        <w:rPr>
          <w:rFonts w:ascii="Century Schoolbook" w:hAnsi="Century Schoolbook"/>
          <w:color w:val="262626" w:themeColor="text1" w:themeTint="D9"/>
        </w:rPr>
      </w:pPr>
    </w:p>
    <w:p w:rsidR="000D54A2" w:rsidRPr="000D54A2" w:rsidRDefault="000D54A2" w:rsidP="00446D56">
      <w:pPr>
        <w:spacing w:after="0"/>
        <w:jc w:val="center"/>
        <w:rPr>
          <w:rFonts w:ascii="Century Schoolbook" w:hAnsi="Century Schoolbook"/>
          <w:color w:val="262626" w:themeColor="text1" w:themeTint="D9"/>
        </w:rPr>
      </w:pPr>
    </w:p>
    <w:p w:rsidR="000D54A2" w:rsidRDefault="000D54A2" w:rsidP="00446D56">
      <w:pPr>
        <w:spacing w:after="0"/>
        <w:jc w:val="center"/>
        <w:rPr>
          <w:rFonts w:ascii="Century Schoolbook" w:hAnsi="Century Schoolbook"/>
          <w:color w:val="262626" w:themeColor="text1" w:themeTint="D9"/>
        </w:rPr>
      </w:pPr>
    </w:p>
    <w:p w:rsidR="0046299B" w:rsidRPr="000D54A2" w:rsidRDefault="0046299B" w:rsidP="00446D56">
      <w:pPr>
        <w:spacing w:after="0"/>
        <w:jc w:val="center"/>
        <w:rPr>
          <w:rFonts w:ascii="Century Schoolbook" w:hAnsi="Century Schoolbook"/>
          <w:color w:val="262626" w:themeColor="text1" w:themeTint="D9"/>
        </w:rPr>
      </w:pPr>
    </w:p>
    <w:p w:rsidR="000D54A2" w:rsidRDefault="000D54A2" w:rsidP="00446D56">
      <w:pPr>
        <w:spacing w:after="0"/>
        <w:jc w:val="center"/>
        <w:rPr>
          <w:rFonts w:ascii="Century Schoolbook" w:hAnsi="Century Schoolbook"/>
          <w:color w:val="595959" w:themeColor="text1" w:themeTint="A6"/>
        </w:rPr>
      </w:pPr>
    </w:p>
    <w:p w:rsidR="000D54A2" w:rsidRDefault="000D54A2" w:rsidP="00446D56">
      <w:pPr>
        <w:spacing w:after="0"/>
        <w:jc w:val="center"/>
        <w:rPr>
          <w:rFonts w:ascii="Century Schoolbook" w:hAnsi="Century Schoolbook"/>
          <w:color w:val="595959" w:themeColor="text1" w:themeTint="A6"/>
        </w:rPr>
      </w:pPr>
    </w:p>
    <w:p w:rsidR="000D54A2" w:rsidRDefault="000D54A2" w:rsidP="000D54A2">
      <w:pPr>
        <w:spacing w:after="0"/>
        <w:jc w:val="center"/>
        <w:rPr>
          <w:color w:val="333333"/>
          <w:lang w:val="pt-BR"/>
        </w:rPr>
      </w:pPr>
      <w:r w:rsidRPr="00A507A6">
        <w:rPr>
          <w:color w:val="333333"/>
        </w:rPr>
        <w:object w:dxaOrig="2706" w:dyaOrig="518">
          <v:shape id="_x0000_i1026" type="#_x0000_t75" style="width:213pt;height:42.75pt" o:ole="">
            <v:imagedata r:id="rId4" o:title=""/>
          </v:shape>
          <o:OLEObject Type="Embed" ProgID="CorelDraw.Graphic.11" ShapeID="_x0000_i1026" DrawAspect="Content" ObjectID="_1734959021" r:id="rId8"/>
        </w:object>
      </w:r>
      <w:r w:rsidRPr="00FA0C92">
        <w:rPr>
          <w:color w:val="333333"/>
          <w:lang w:val="pt-BR"/>
        </w:rPr>
        <w:t xml:space="preserve">   </w:t>
      </w:r>
    </w:p>
    <w:p w:rsidR="000D54A2" w:rsidRDefault="000D54A2" w:rsidP="000D54A2">
      <w:pPr>
        <w:spacing w:after="0"/>
        <w:jc w:val="center"/>
        <w:rPr>
          <w:rFonts w:ascii="Charlesworth" w:hAnsi="Charlesworth"/>
          <w:smallCaps/>
          <w:shadow/>
          <w:color w:val="000000"/>
          <w:sz w:val="32"/>
          <w:szCs w:val="32"/>
          <w:lang w:val="pt-BR"/>
        </w:rPr>
      </w:pPr>
      <w:r w:rsidRPr="00FA0C92">
        <w:rPr>
          <w:color w:val="333333"/>
          <w:lang w:val="pt-BR"/>
        </w:rPr>
        <w:t xml:space="preserve"> </w:t>
      </w:r>
      <w:r w:rsidRPr="00182EE3">
        <w:rPr>
          <w:color w:val="333333"/>
          <w:lang w:val="pt-BR"/>
        </w:rPr>
        <w:t xml:space="preserve">   </w:t>
      </w:r>
      <w:r w:rsidRPr="007F4297">
        <w:rPr>
          <w:rFonts w:ascii="Charlesworth" w:hAnsi="Charlesworth"/>
          <w:smallCaps/>
          <w:shadow/>
          <w:color w:val="000000"/>
          <w:sz w:val="34"/>
          <w:szCs w:val="34"/>
          <w:lang w:val="pt-BR"/>
        </w:rPr>
        <w:t xml:space="preserve">B </w:t>
      </w:r>
      <w:r w:rsidRPr="007F4297">
        <w:rPr>
          <w:rFonts w:ascii="Charlesworth" w:hAnsi="Charlesworth"/>
          <w:smallCaps/>
          <w:shadow/>
          <w:color w:val="000000"/>
          <w:sz w:val="32"/>
          <w:szCs w:val="32"/>
          <w:lang w:val="pt-BR"/>
        </w:rPr>
        <w:t>e a u t y</w:t>
      </w:r>
      <w:r w:rsidRPr="004F4286">
        <w:rPr>
          <w:rFonts w:ascii="Charlesworth" w:hAnsi="Charlesworth"/>
          <w:smallCaps/>
          <w:shadow/>
          <w:color w:val="000000"/>
          <w:sz w:val="34"/>
          <w:szCs w:val="34"/>
          <w:lang w:val="pt-BR"/>
        </w:rPr>
        <w:t xml:space="preserve"> </w:t>
      </w:r>
      <w:r w:rsidRPr="004D412D">
        <w:rPr>
          <w:rFonts w:ascii="Charlesworth" w:hAnsi="Charlesworth"/>
          <w:i/>
          <w:smallCaps/>
          <w:shadow/>
          <w:color w:val="000000"/>
          <w:lang w:val="pt-BR"/>
        </w:rPr>
        <w:t>&amp;</w:t>
      </w:r>
      <w:r w:rsidRPr="004F4286">
        <w:rPr>
          <w:rFonts w:ascii="Charlesworth" w:hAnsi="Charlesworth"/>
          <w:smallCaps/>
          <w:shadow/>
          <w:color w:val="000000"/>
          <w:sz w:val="34"/>
          <w:szCs w:val="34"/>
          <w:lang w:val="pt-BR"/>
        </w:rPr>
        <w:t xml:space="preserve"> </w:t>
      </w:r>
      <w:r>
        <w:rPr>
          <w:rFonts w:ascii="Charlesworth" w:hAnsi="Charlesworth"/>
          <w:smallCaps/>
          <w:shadow/>
          <w:color w:val="000000"/>
          <w:sz w:val="34"/>
          <w:szCs w:val="34"/>
          <w:lang w:val="pt-BR"/>
        </w:rPr>
        <w:t xml:space="preserve"> </w:t>
      </w:r>
      <w:r w:rsidRPr="007F4297">
        <w:rPr>
          <w:rFonts w:ascii="Charlesworth" w:hAnsi="Charlesworth"/>
          <w:smallCaps/>
          <w:shadow/>
          <w:color w:val="000000"/>
          <w:sz w:val="34"/>
          <w:szCs w:val="34"/>
          <w:lang w:val="pt-BR"/>
        </w:rPr>
        <w:t xml:space="preserve">R </w:t>
      </w:r>
      <w:r w:rsidRPr="007F4297">
        <w:rPr>
          <w:rFonts w:ascii="Charlesworth" w:hAnsi="Charlesworth"/>
          <w:smallCaps/>
          <w:shadow/>
          <w:color w:val="000000"/>
          <w:sz w:val="32"/>
          <w:szCs w:val="32"/>
          <w:lang w:val="pt-BR"/>
        </w:rPr>
        <w:t>e l a x</w:t>
      </w:r>
    </w:p>
    <w:p w:rsidR="000D54A2" w:rsidRPr="000D54A2" w:rsidRDefault="000D54A2" w:rsidP="000D54A2">
      <w:pPr>
        <w:jc w:val="center"/>
        <w:rPr>
          <w:rFonts w:ascii="Charlesworth" w:hAnsi="Charlesworth"/>
          <w:smallCaps/>
          <w:shadow/>
          <w:lang w:val="pt-BR"/>
        </w:rPr>
      </w:pPr>
      <w:r w:rsidRPr="000D54A2">
        <w:rPr>
          <w:rFonts w:ascii="Century Schoolbook" w:hAnsi="Century Schoolbook"/>
        </w:rPr>
        <w:t>www.ibarberini.com</w:t>
      </w:r>
    </w:p>
    <w:p w:rsidR="00C47C27" w:rsidRDefault="00C47C27" w:rsidP="000D54A2">
      <w:pPr>
        <w:jc w:val="center"/>
        <w:rPr>
          <w:rFonts w:ascii="Century Schoolbook" w:hAnsi="Century Schoolbook"/>
          <w:color w:val="262626" w:themeColor="text1" w:themeTint="D9"/>
          <w:sz w:val="30"/>
          <w:szCs w:val="30"/>
        </w:rPr>
      </w:pPr>
    </w:p>
    <w:p w:rsidR="000D54A2" w:rsidRPr="000D54A2" w:rsidRDefault="000D54A2" w:rsidP="000D54A2">
      <w:pPr>
        <w:jc w:val="center"/>
        <w:rPr>
          <w:rFonts w:ascii="Century Schoolbook" w:hAnsi="Century Schoolbook"/>
          <w:color w:val="262626" w:themeColor="text1" w:themeTint="D9"/>
          <w:sz w:val="30"/>
          <w:szCs w:val="30"/>
        </w:rPr>
      </w:pPr>
      <w:r w:rsidRPr="000D54A2">
        <w:rPr>
          <w:rFonts w:ascii="Century Schoolbook" w:hAnsi="Century Schoolbook"/>
          <w:color w:val="262626" w:themeColor="text1" w:themeTint="D9"/>
          <w:sz w:val="30"/>
          <w:szCs w:val="30"/>
        </w:rPr>
        <w:t xml:space="preserve">Via  </w:t>
      </w:r>
      <w:proofErr w:type="spellStart"/>
      <w:r w:rsidRPr="000D54A2">
        <w:rPr>
          <w:rFonts w:ascii="Century Schoolbook" w:hAnsi="Century Schoolbook"/>
          <w:color w:val="262626" w:themeColor="text1" w:themeTint="D9"/>
          <w:sz w:val="30"/>
          <w:szCs w:val="30"/>
        </w:rPr>
        <w:t>F.Ozanam</w:t>
      </w:r>
      <w:proofErr w:type="spellEnd"/>
      <w:r w:rsidRPr="000D54A2">
        <w:rPr>
          <w:rFonts w:ascii="Century Schoolbook" w:hAnsi="Century Schoolbook"/>
          <w:color w:val="262626" w:themeColor="text1" w:themeTint="D9"/>
          <w:sz w:val="30"/>
          <w:szCs w:val="30"/>
        </w:rPr>
        <w:t>, 45</w:t>
      </w:r>
    </w:p>
    <w:p w:rsidR="000D54A2" w:rsidRPr="000D54A2" w:rsidRDefault="000D54A2" w:rsidP="000D54A2">
      <w:pPr>
        <w:jc w:val="center"/>
        <w:rPr>
          <w:rFonts w:ascii="Charlesworth" w:hAnsi="Charlesworth"/>
          <w:smallCaps/>
          <w:shadow/>
          <w:color w:val="262626" w:themeColor="text1" w:themeTint="D9"/>
          <w:sz w:val="30"/>
          <w:szCs w:val="30"/>
          <w:lang w:val="pt-BR"/>
        </w:rPr>
      </w:pPr>
      <w:r w:rsidRPr="000D54A2">
        <w:rPr>
          <w:rFonts w:ascii="Century Schoolbook" w:hAnsi="Century Schoolbook"/>
          <w:color w:val="262626" w:themeColor="text1" w:themeTint="D9"/>
          <w:sz w:val="30"/>
          <w:szCs w:val="30"/>
        </w:rPr>
        <w:t>0658233871   0658200120</w:t>
      </w:r>
    </w:p>
    <w:p w:rsidR="000D54A2" w:rsidRPr="000D54A2" w:rsidRDefault="000D54A2" w:rsidP="00446D56">
      <w:pPr>
        <w:spacing w:after="0"/>
        <w:jc w:val="center"/>
        <w:rPr>
          <w:rFonts w:ascii="Century Schoolbook" w:hAnsi="Century Schoolbook"/>
          <w:color w:val="595959" w:themeColor="text1" w:themeTint="A6"/>
          <w:lang w:val="pt-BR"/>
        </w:rPr>
      </w:pPr>
    </w:p>
    <w:p w:rsidR="000D54A2" w:rsidRDefault="000D54A2" w:rsidP="00446D56">
      <w:pPr>
        <w:spacing w:after="0"/>
        <w:jc w:val="center"/>
        <w:rPr>
          <w:rFonts w:ascii="Century Schoolbook" w:hAnsi="Century Schoolbook"/>
          <w:color w:val="595959" w:themeColor="text1" w:themeTint="A6"/>
        </w:rPr>
      </w:pPr>
    </w:p>
    <w:p w:rsidR="0046299B" w:rsidRDefault="0046299B" w:rsidP="00446D56">
      <w:pPr>
        <w:spacing w:after="0"/>
        <w:jc w:val="center"/>
        <w:rPr>
          <w:rFonts w:ascii="Century Schoolbook" w:hAnsi="Century Schoolbook"/>
          <w:color w:val="595959" w:themeColor="text1" w:themeTint="A6"/>
        </w:rPr>
      </w:pPr>
    </w:p>
    <w:p w:rsidR="00411E40" w:rsidRDefault="00411E40" w:rsidP="00446D56">
      <w:pPr>
        <w:spacing w:after="0"/>
        <w:jc w:val="center"/>
        <w:rPr>
          <w:rFonts w:ascii="Century Schoolbook" w:hAnsi="Century Schoolbook"/>
          <w:color w:val="595959" w:themeColor="text1" w:themeTint="A6"/>
        </w:rPr>
      </w:pPr>
    </w:p>
    <w:p w:rsidR="0046299B" w:rsidRPr="009A3BBE" w:rsidRDefault="0046299B" w:rsidP="0046299B">
      <w:pPr>
        <w:spacing w:after="0"/>
        <w:jc w:val="center"/>
        <w:rPr>
          <w:rFonts w:ascii="Century Schoolbook" w:hAnsi="Century Schoolbook"/>
          <w:b/>
          <w:sz w:val="30"/>
          <w:szCs w:val="30"/>
        </w:rPr>
      </w:pPr>
      <w:r>
        <w:rPr>
          <w:rFonts w:ascii="Century Schoolbook" w:hAnsi="Century Schoolbook"/>
          <w:b/>
          <w:sz w:val="30"/>
          <w:szCs w:val="30"/>
        </w:rPr>
        <w:lastRenderedPageBreak/>
        <w:t xml:space="preserve">Parliamo di  </w:t>
      </w:r>
      <w:r w:rsidRPr="009A3BBE">
        <w:rPr>
          <w:rFonts w:ascii="Century Schoolbook" w:hAnsi="Century Schoolbook"/>
          <w:b/>
          <w:sz w:val="30"/>
          <w:szCs w:val="30"/>
        </w:rPr>
        <w:t>Cellulite</w:t>
      </w:r>
    </w:p>
    <w:p w:rsidR="0046299B" w:rsidRDefault="0046299B" w:rsidP="0046299B">
      <w:pPr>
        <w:spacing w:after="0"/>
        <w:jc w:val="both"/>
        <w:rPr>
          <w:rFonts w:ascii="Century Schoolbook" w:hAnsi="Century Schoolbook"/>
          <w:color w:val="595959" w:themeColor="text1" w:themeTint="A6"/>
        </w:rPr>
      </w:pPr>
    </w:p>
    <w:p w:rsidR="0046299B" w:rsidRDefault="0046299B" w:rsidP="0046299B">
      <w:pPr>
        <w:spacing w:after="0"/>
        <w:jc w:val="both"/>
        <w:rPr>
          <w:rFonts w:ascii="Century Schoolbook" w:hAnsi="Century Schoolbook"/>
          <w:color w:val="595959" w:themeColor="text1" w:themeTint="A6"/>
        </w:rPr>
      </w:pPr>
      <w:r>
        <w:rPr>
          <w:rFonts w:ascii="Century Schoolbook" w:hAnsi="Century Schoolbook"/>
          <w:color w:val="595959" w:themeColor="text1" w:themeTint="A6"/>
        </w:rPr>
        <w:t>La Cellulite è un disturbo che interessa l’ipoderma, un tessuto che si trova al di sotto del derma di natura prevalentemente adiposa.</w:t>
      </w:r>
    </w:p>
    <w:p w:rsidR="0046299B" w:rsidRDefault="0046299B" w:rsidP="0046299B">
      <w:pPr>
        <w:spacing w:after="0"/>
        <w:jc w:val="both"/>
        <w:rPr>
          <w:rFonts w:ascii="Century Schoolbook" w:hAnsi="Century Schoolbook"/>
          <w:color w:val="595959" w:themeColor="text1" w:themeTint="A6"/>
        </w:rPr>
      </w:pPr>
      <w:r>
        <w:rPr>
          <w:rFonts w:ascii="Century Schoolbook" w:hAnsi="Century Schoolbook"/>
          <w:color w:val="595959" w:themeColor="text1" w:themeTint="A6"/>
        </w:rPr>
        <w:t>E’ causata dalla degenerazione della microcircolazione del tessuto adiposo con conseguente alterazione delle sue più importanti funzioni metaboliche.</w:t>
      </w:r>
    </w:p>
    <w:p w:rsidR="0046299B" w:rsidRDefault="0046299B" w:rsidP="0046299B">
      <w:pPr>
        <w:spacing w:after="0"/>
        <w:jc w:val="both"/>
        <w:rPr>
          <w:rFonts w:ascii="Century Schoolbook" w:hAnsi="Century Schoolbook"/>
          <w:color w:val="595959" w:themeColor="text1" w:themeTint="A6"/>
        </w:rPr>
      </w:pPr>
      <w:r>
        <w:rPr>
          <w:rFonts w:ascii="Century Schoolbook" w:hAnsi="Century Schoolbook"/>
          <w:color w:val="595959" w:themeColor="text1" w:themeTint="A6"/>
        </w:rPr>
        <w:t>Spesso presenta un carattere familiare e compare generalmente dopo la pubertà, con accentuazione e recrudescenza durante la gravidanza, e la menopausa, interessa principalmente cosce, glutei ginocchia e caviglie.</w:t>
      </w:r>
    </w:p>
    <w:p w:rsidR="0046299B" w:rsidRDefault="0046299B" w:rsidP="0046299B">
      <w:pPr>
        <w:spacing w:after="0"/>
        <w:jc w:val="both"/>
        <w:rPr>
          <w:rFonts w:ascii="Century Schoolbook" w:hAnsi="Century Schoolbook"/>
          <w:color w:val="595959" w:themeColor="text1" w:themeTint="A6"/>
        </w:rPr>
      </w:pPr>
      <w:r>
        <w:rPr>
          <w:rFonts w:ascii="Century Schoolbook" w:hAnsi="Century Schoolbook"/>
          <w:color w:val="595959" w:themeColor="text1" w:themeTint="A6"/>
        </w:rPr>
        <w:t xml:space="preserve">La conseguenza di questa generazione del tessuto è l’Ipertrofia, ovvero un aumento di volume delle cellule adipose, della ritenzione idrica e della stasi di liquido negli spazi intercellulari. Il primo stadio della cellulite ha la sua origine proprio in questi micro-squilibri: le cellule e i capillari, infatti, per compensare la ridotta disponibilità di ossigeno possono reagire aumentando in modo abnorme la permeabilità della propria membrana, che diventa così più sottile e più fragile. A causa di piccolissimi traumi questa si può rompere, provocando la fuoriuscita di grasso che va ad infiltrarsi in aree sempre più estese del lobulo adiposo, bisognerebbe intervenire in modo da favorire il riassorbimento del grasso: questo sarebbe possibile eliminando le cause che hanno provocato il rallentamento del flusso sanguigno. Se ciò non avviene, l’organismo reagisce isolando le zone in cui è stata alterata la </w:t>
      </w:r>
      <w:r>
        <w:rPr>
          <w:rFonts w:ascii="Century Schoolbook" w:hAnsi="Century Schoolbook"/>
          <w:color w:val="595959" w:themeColor="text1" w:themeTint="A6"/>
        </w:rPr>
        <w:lastRenderedPageBreak/>
        <w:t>struttura delle cellule dei lobuli, dando origine al secondo stadio della cellulite.</w:t>
      </w:r>
    </w:p>
    <w:p w:rsidR="0046299B" w:rsidRDefault="0046299B" w:rsidP="0046299B">
      <w:pPr>
        <w:spacing w:after="0"/>
        <w:jc w:val="both"/>
        <w:rPr>
          <w:rFonts w:ascii="Century Schoolbook" w:hAnsi="Century Schoolbook"/>
          <w:color w:val="595959" w:themeColor="text1" w:themeTint="A6"/>
        </w:rPr>
      </w:pPr>
      <w:r>
        <w:rPr>
          <w:rFonts w:ascii="Century Schoolbook" w:hAnsi="Century Schoolbook"/>
          <w:color w:val="595959" w:themeColor="text1" w:themeTint="A6"/>
        </w:rPr>
        <w:t xml:space="preserve"> In questa fase avviene la produzione di nuove fibre di collagene che hanno il compito di incapsulare le zone colpite. Il terzo stadio è caratterizzato dalla formazione dei noduli che diventano sempre più grandi e dolenti al tatto, e, nei casi più gravi, si può  raggiungere addirittura il quarto stadio, con un peggioramento di questi sintomi, aggravati da segni di insufficienza circolatoria ( che risultano accentuati in caso di sovrappeso )</w:t>
      </w:r>
    </w:p>
    <w:p w:rsidR="0046299B" w:rsidRDefault="0046299B" w:rsidP="0046299B">
      <w:pPr>
        <w:spacing w:after="0"/>
        <w:jc w:val="both"/>
        <w:rPr>
          <w:rFonts w:ascii="Century Schoolbook" w:hAnsi="Century Schoolbook"/>
          <w:color w:val="595959" w:themeColor="text1" w:themeTint="A6"/>
        </w:rPr>
      </w:pPr>
    </w:p>
    <w:p w:rsidR="0046299B" w:rsidRPr="00B424C9" w:rsidRDefault="0046299B" w:rsidP="0046299B">
      <w:pPr>
        <w:spacing w:after="0"/>
        <w:jc w:val="center"/>
        <w:rPr>
          <w:rFonts w:ascii="Century Schoolbook" w:hAnsi="Century Schoolbook"/>
          <w:b/>
          <w:color w:val="262626" w:themeColor="text1" w:themeTint="D9"/>
          <w:sz w:val="28"/>
          <w:szCs w:val="28"/>
        </w:rPr>
      </w:pPr>
      <w:r w:rsidRPr="00B424C9">
        <w:rPr>
          <w:rFonts w:ascii="Century Schoolbook" w:hAnsi="Century Schoolbook"/>
          <w:b/>
          <w:color w:val="262626" w:themeColor="text1" w:themeTint="D9"/>
          <w:sz w:val="28"/>
          <w:szCs w:val="28"/>
        </w:rPr>
        <w:t xml:space="preserve">Cos’è la </w:t>
      </w:r>
      <w:proofErr w:type="spellStart"/>
      <w:r w:rsidRPr="00B424C9">
        <w:rPr>
          <w:rFonts w:ascii="Century Schoolbook" w:hAnsi="Century Schoolbook"/>
          <w:b/>
          <w:color w:val="262626" w:themeColor="text1" w:themeTint="D9"/>
          <w:sz w:val="28"/>
          <w:szCs w:val="28"/>
        </w:rPr>
        <w:t>PressoTerapia</w:t>
      </w:r>
      <w:proofErr w:type="spellEnd"/>
    </w:p>
    <w:p w:rsidR="0046299B" w:rsidRDefault="0046299B" w:rsidP="0046299B">
      <w:pPr>
        <w:spacing w:after="0"/>
        <w:jc w:val="center"/>
        <w:rPr>
          <w:rFonts w:ascii="Century Schoolbook" w:hAnsi="Century Schoolbook"/>
          <w:color w:val="595959" w:themeColor="text1" w:themeTint="A6"/>
        </w:rPr>
      </w:pPr>
    </w:p>
    <w:p w:rsidR="0046299B" w:rsidRDefault="0046299B" w:rsidP="0046299B">
      <w:pPr>
        <w:spacing w:after="0"/>
        <w:jc w:val="both"/>
        <w:rPr>
          <w:rFonts w:ascii="Century Schoolbook" w:hAnsi="Century Schoolbook"/>
          <w:color w:val="595959" w:themeColor="text1" w:themeTint="A6"/>
        </w:rPr>
      </w:pPr>
      <w:r w:rsidRPr="00F430A1">
        <w:rPr>
          <w:rFonts w:ascii="Century Schoolbook" w:hAnsi="Century Schoolbook"/>
          <w:b/>
        </w:rPr>
        <w:t xml:space="preserve">La </w:t>
      </w:r>
      <w:proofErr w:type="spellStart"/>
      <w:r w:rsidRPr="00F430A1">
        <w:rPr>
          <w:rFonts w:ascii="Century Schoolbook" w:hAnsi="Century Schoolbook"/>
          <w:b/>
        </w:rPr>
        <w:t>PressoTerapia</w:t>
      </w:r>
      <w:proofErr w:type="spellEnd"/>
      <w:r>
        <w:rPr>
          <w:rFonts w:ascii="Century Schoolbook" w:hAnsi="Century Schoolbook"/>
          <w:color w:val="595959" w:themeColor="text1" w:themeTint="A6"/>
        </w:rPr>
        <w:t xml:space="preserve"> è un trattamento efficace per ripristinare la corretta funzionalità della circolazione venosa e linfatica, aiutando a ridurre il gonfiore e la ritenzione idrica.</w:t>
      </w:r>
    </w:p>
    <w:p w:rsidR="0046299B" w:rsidRDefault="0046299B" w:rsidP="0046299B">
      <w:pPr>
        <w:spacing w:after="0"/>
        <w:jc w:val="both"/>
        <w:rPr>
          <w:rFonts w:ascii="Century Schoolbook" w:hAnsi="Century Schoolbook"/>
          <w:color w:val="595959" w:themeColor="text1" w:themeTint="A6"/>
        </w:rPr>
      </w:pPr>
      <w:r>
        <w:rPr>
          <w:rFonts w:ascii="Century Schoolbook" w:hAnsi="Century Schoolbook"/>
          <w:color w:val="595959" w:themeColor="text1" w:themeTint="A6"/>
        </w:rPr>
        <w:t>Questa tecnica consente di tonificare i tessuti, riducendo gli inestetismi della cellulite e purificare l’organismo.</w:t>
      </w:r>
    </w:p>
    <w:p w:rsidR="0046299B" w:rsidRDefault="0046299B" w:rsidP="0046299B">
      <w:pPr>
        <w:spacing w:after="0"/>
        <w:jc w:val="both"/>
        <w:rPr>
          <w:rFonts w:ascii="Century Schoolbook" w:hAnsi="Century Schoolbook"/>
          <w:color w:val="595959" w:themeColor="text1" w:themeTint="A6"/>
        </w:rPr>
      </w:pPr>
    </w:p>
    <w:p w:rsidR="0046299B" w:rsidRPr="00B424C9" w:rsidRDefault="0046299B" w:rsidP="0046299B">
      <w:pPr>
        <w:spacing w:after="0"/>
        <w:jc w:val="center"/>
        <w:rPr>
          <w:rFonts w:ascii="Century Schoolbook" w:hAnsi="Century Schoolbook"/>
          <w:b/>
          <w:color w:val="262626" w:themeColor="text1" w:themeTint="D9"/>
          <w:sz w:val="26"/>
          <w:szCs w:val="26"/>
        </w:rPr>
      </w:pPr>
      <w:r w:rsidRPr="00B424C9">
        <w:rPr>
          <w:rFonts w:ascii="Century Schoolbook" w:hAnsi="Century Schoolbook"/>
          <w:b/>
          <w:color w:val="262626" w:themeColor="text1" w:themeTint="D9"/>
          <w:sz w:val="26"/>
          <w:szCs w:val="26"/>
        </w:rPr>
        <w:t>Il Trattamento è utile per:</w:t>
      </w:r>
    </w:p>
    <w:p w:rsidR="0046299B" w:rsidRDefault="0046299B" w:rsidP="0046299B">
      <w:pPr>
        <w:spacing w:after="0"/>
        <w:jc w:val="center"/>
        <w:rPr>
          <w:rFonts w:ascii="Century Schoolbook" w:hAnsi="Century Schoolbook"/>
          <w:color w:val="595959" w:themeColor="text1" w:themeTint="A6"/>
        </w:rPr>
      </w:pPr>
    </w:p>
    <w:p w:rsidR="0046299B" w:rsidRPr="00F430A1" w:rsidRDefault="0046299B" w:rsidP="0046299B">
      <w:pPr>
        <w:spacing w:after="0"/>
        <w:rPr>
          <w:rFonts w:ascii="Century Schoolbook" w:hAnsi="Century Schoolbook"/>
          <w:sz w:val="30"/>
          <w:szCs w:val="30"/>
        </w:rPr>
      </w:pPr>
      <w:r w:rsidRPr="00F430A1">
        <w:rPr>
          <w:rFonts w:ascii="Century Schoolbook" w:hAnsi="Century Schoolbook"/>
          <w:sz w:val="30"/>
          <w:szCs w:val="30"/>
        </w:rPr>
        <w:t>Ritenzione Idrica</w:t>
      </w:r>
    </w:p>
    <w:p w:rsidR="0046299B" w:rsidRPr="00F430A1" w:rsidRDefault="0046299B" w:rsidP="0046299B">
      <w:pPr>
        <w:spacing w:after="0"/>
        <w:rPr>
          <w:rFonts w:ascii="Century Schoolbook" w:hAnsi="Century Schoolbook"/>
          <w:sz w:val="30"/>
          <w:szCs w:val="30"/>
        </w:rPr>
      </w:pPr>
      <w:r w:rsidRPr="00F430A1">
        <w:rPr>
          <w:rFonts w:ascii="Century Schoolbook" w:hAnsi="Century Schoolbook"/>
          <w:sz w:val="30"/>
          <w:szCs w:val="30"/>
        </w:rPr>
        <w:t>Sovrappeso</w:t>
      </w:r>
    </w:p>
    <w:p w:rsidR="0046299B" w:rsidRPr="00F430A1" w:rsidRDefault="0046299B" w:rsidP="0046299B">
      <w:pPr>
        <w:spacing w:after="0"/>
        <w:rPr>
          <w:rFonts w:ascii="Century Schoolbook" w:hAnsi="Century Schoolbook"/>
          <w:sz w:val="30"/>
          <w:szCs w:val="30"/>
        </w:rPr>
      </w:pPr>
      <w:proofErr w:type="spellStart"/>
      <w:r w:rsidRPr="00F430A1">
        <w:rPr>
          <w:rFonts w:ascii="Century Schoolbook" w:hAnsi="Century Schoolbook"/>
          <w:sz w:val="30"/>
          <w:szCs w:val="30"/>
        </w:rPr>
        <w:t>Tonificazione</w:t>
      </w:r>
      <w:proofErr w:type="spellEnd"/>
      <w:r w:rsidRPr="00F430A1">
        <w:rPr>
          <w:rFonts w:ascii="Century Schoolbook" w:hAnsi="Century Schoolbook"/>
          <w:sz w:val="30"/>
          <w:szCs w:val="30"/>
        </w:rPr>
        <w:t xml:space="preserve"> dei tessuti</w:t>
      </w:r>
    </w:p>
    <w:p w:rsidR="00F430A1" w:rsidRDefault="00FB13EA" w:rsidP="0046299B">
      <w:pPr>
        <w:spacing w:after="0"/>
        <w:rPr>
          <w:rFonts w:ascii="Century Schoolbook" w:hAnsi="Century Schoolbook"/>
          <w:sz w:val="30"/>
          <w:szCs w:val="30"/>
        </w:rPr>
      </w:pPr>
      <w:r w:rsidRPr="00F430A1">
        <w:rPr>
          <w:rFonts w:ascii="Century Schoolbook" w:hAnsi="Century Schoolbook"/>
          <w:sz w:val="30"/>
          <w:szCs w:val="30"/>
        </w:rPr>
        <w:t xml:space="preserve">Rimodellare il Corpo </w:t>
      </w:r>
    </w:p>
    <w:p w:rsidR="0046299B" w:rsidRPr="00F430A1" w:rsidRDefault="00FB13EA" w:rsidP="0046299B">
      <w:pPr>
        <w:spacing w:after="0"/>
        <w:rPr>
          <w:rFonts w:ascii="Century Schoolbook" w:hAnsi="Century Schoolbook"/>
          <w:sz w:val="30"/>
          <w:szCs w:val="30"/>
        </w:rPr>
      </w:pPr>
      <w:r w:rsidRPr="00F430A1">
        <w:rPr>
          <w:rFonts w:ascii="Century Schoolbook" w:hAnsi="Century Schoolbook"/>
          <w:sz w:val="30"/>
          <w:szCs w:val="30"/>
        </w:rPr>
        <w:t>P</w:t>
      </w:r>
      <w:r w:rsidR="0046299B" w:rsidRPr="00F430A1">
        <w:rPr>
          <w:rFonts w:ascii="Century Schoolbook" w:hAnsi="Century Schoolbook"/>
          <w:sz w:val="30"/>
          <w:szCs w:val="30"/>
        </w:rPr>
        <w:t xml:space="preserve">erdere </w:t>
      </w:r>
      <w:r w:rsidR="00F430A1">
        <w:rPr>
          <w:rFonts w:ascii="Century Schoolbook" w:hAnsi="Century Schoolbook"/>
          <w:sz w:val="30"/>
          <w:szCs w:val="30"/>
        </w:rPr>
        <w:t xml:space="preserve">liquidi e </w:t>
      </w:r>
      <w:r w:rsidR="0046299B" w:rsidRPr="00F430A1">
        <w:rPr>
          <w:rFonts w:ascii="Century Schoolbook" w:hAnsi="Century Schoolbook"/>
          <w:sz w:val="30"/>
          <w:szCs w:val="30"/>
        </w:rPr>
        <w:t>peso</w:t>
      </w:r>
    </w:p>
    <w:p w:rsidR="0046299B" w:rsidRPr="00F430A1" w:rsidRDefault="0046299B" w:rsidP="0046299B">
      <w:pPr>
        <w:spacing w:after="0"/>
        <w:rPr>
          <w:rFonts w:ascii="Century Schoolbook" w:hAnsi="Century Schoolbook"/>
          <w:sz w:val="30"/>
          <w:szCs w:val="30"/>
        </w:rPr>
      </w:pPr>
      <w:r w:rsidRPr="00F430A1">
        <w:rPr>
          <w:rFonts w:ascii="Century Schoolbook" w:hAnsi="Century Schoolbook"/>
          <w:sz w:val="30"/>
          <w:szCs w:val="30"/>
        </w:rPr>
        <w:t>Inestetismi provocati da cellulite</w:t>
      </w:r>
    </w:p>
    <w:p w:rsidR="000D54A2" w:rsidRDefault="000D54A2" w:rsidP="00446D56">
      <w:pPr>
        <w:spacing w:after="0"/>
        <w:jc w:val="center"/>
        <w:rPr>
          <w:rFonts w:ascii="Century Schoolbook" w:hAnsi="Century Schoolbook"/>
          <w:color w:val="595959" w:themeColor="text1" w:themeTint="A6"/>
        </w:rPr>
      </w:pPr>
    </w:p>
    <w:p w:rsidR="000D54A2" w:rsidRDefault="000D54A2" w:rsidP="00446D56">
      <w:pPr>
        <w:spacing w:after="0"/>
        <w:jc w:val="center"/>
        <w:rPr>
          <w:rFonts w:ascii="Century Schoolbook" w:hAnsi="Century Schoolbook"/>
          <w:color w:val="595959" w:themeColor="text1" w:themeTint="A6"/>
        </w:rPr>
      </w:pPr>
    </w:p>
    <w:p w:rsidR="000D54A2" w:rsidRDefault="000D54A2" w:rsidP="00446D56">
      <w:pPr>
        <w:spacing w:after="0"/>
        <w:jc w:val="center"/>
        <w:rPr>
          <w:rFonts w:ascii="Century Schoolbook" w:hAnsi="Century Schoolbook"/>
          <w:color w:val="595959" w:themeColor="text1" w:themeTint="A6"/>
        </w:rPr>
      </w:pPr>
    </w:p>
    <w:p w:rsidR="000D54A2" w:rsidRPr="0046299B" w:rsidRDefault="0046299B" w:rsidP="0046299B">
      <w:pPr>
        <w:spacing w:after="0"/>
        <w:jc w:val="both"/>
        <w:rPr>
          <w:rFonts w:ascii="Century Schoolbook" w:hAnsi="Century Schoolbook"/>
          <w:b/>
          <w:sz w:val="20"/>
          <w:szCs w:val="20"/>
        </w:rPr>
      </w:pPr>
      <w:r w:rsidRPr="0046299B">
        <w:rPr>
          <w:rFonts w:ascii="Century Schoolbook" w:hAnsi="Century Schoolbook"/>
          <w:b/>
          <w:sz w:val="20"/>
          <w:szCs w:val="20"/>
        </w:rPr>
        <w:lastRenderedPageBreak/>
        <w:t xml:space="preserve">La </w:t>
      </w:r>
      <w:proofErr w:type="spellStart"/>
      <w:r w:rsidRPr="00F430A1">
        <w:rPr>
          <w:rFonts w:ascii="Century Schoolbook" w:hAnsi="Century Schoolbook"/>
          <w:b/>
        </w:rPr>
        <w:t>PressoTerapia</w:t>
      </w:r>
      <w:proofErr w:type="spellEnd"/>
      <w:r w:rsidRPr="0046299B">
        <w:rPr>
          <w:rFonts w:ascii="Century Schoolbook" w:hAnsi="Century Schoolbook"/>
          <w:b/>
          <w:sz w:val="20"/>
          <w:szCs w:val="20"/>
        </w:rPr>
        <w:t xml:space="preserve">  contro la ritenzione Idrica</w:t>
      </w:r>
    </w:p>
    <w:p w:rsidR="0046299B" w:rsidRDefault="0046299B" w:rsidP="0046299B">
      <w:pPr>
        <w:spacing w:after="0"/>
        <w:jc w:val="both"/>
        <w:rPr>
          <w:rFonts w:ascii="Century Schoolbook" w:hAnsi="Century Schoolbook"/>
          <w:color w:val="595959" w:themeColor="text1" w:themeTint="A6"/>
        </w:rPr>
      </w:pPr>
    </w:p>
    <w:p w:rsidR="00FB13EA" w:rsidRDefault="0046299B" w:rsidP="0046299B">
      <w:pPr>
        <w:spacing w:after="0"/>
        <w:jc w:val="both"/>
        <w:rPr>
          <w:rFonts w:ascii="Century Schoolbook" w:hAnsi="Century Schoolbook"/>
          <w:color w:val="595959" w:themeColor="text1" w:themeTint="A6"/>
        </w:rPr>
      </w:pPr>
      <w:r>
        <w:rPr>
          <w:rFonts w:ascii="Century Schoolbook" w:hAnsi="Century Schoolbook"/>
          <w:color w:val="595959" w:themeColor="text1" w:themeTint="A6"/>
        </w:rPr>
        <w:t xml:space="preserve">Le statistiche,le esperienze e le parole degli specialisti ci svelano come la </w:t>
      </w:r>
      <w:proofErr w:type="spellStart"/>
      <w:r w:rsidRPr="00F430A1">
        <w:rPr>
          <w:rFonts w:ascii="Century Schoolbook" w:hAnsi="Century Schoolbook"/>
          <w:b/>
        </w:rPr>
        <w:t>PressoTerapia</w:t>
      </w:r>
      <w:proofErr w:type="spellEnd"/>
      <w:r w:rsidRPr="00F430A1">
        <w:rPr>
          <w:rFonts w:ascii="Century Schoolbook" w:hAnsi="Century Schoolbook"/>
          <w:b/>
          <w:color w:val="595959" w:themeColor="text1" w:themeTint="A6"/>
        </w:rPr>
        <w:t xml:space="preserve"> </w:t>
      </w:r>
      <w:r>
        <w:rPr>
          <w:rFonts w:ascii="Century Schoolbook" w:hAnsi="Century Schoolbook"/>
          <w:color w:val="595959" w:themeColor="text1" w:themeTint="A6"/>
        </w:rPr>
        <w:t>sia una  metodologia efficace di risoluzione del problemi di ritenzione idrica.</w:t>
      </w:r>
    </w:p>
    <w:p w:rsidR="0046299B" w:rsidRDefault="00FB13EA" w:rsidP="0046299B">
      <w:pPr>
        <w:spacing w:after="0"/>
        <w:jc w:val="both"/>
        <w:rPr>
          <w:rFonts w:ascii="Century Schoolbook" w:hAnsi="Century Schoolbook"/>
          <w:color w:val="595959" w:themeColor="text1" w:themeTint="A6"/>
        </w:rPr>
      </w:pPr>
      <w:r>
        <w:rPr>
          <w:rFonts w:ascii="Century Schoolbook" w:hAnsi="Century Schoolbook"/>
          <w:color w:val="595959" w:themeColor="text1" w:themeTint="A6"/>
        </w:rPr>
        <w:t>Il progressivo gonfiamento e sgonfiamento delle guaine della macchina, permette infatti la stimolazione del sistema circolatorio sia linfatico che del sangue. Tale stimolazione permette di rafforzare la circolazione e il movimento dei liquidi, specialmente di quelli ristagnanti che danno adito e causa a molteplici problemi, sia estetici che medici. Questo permette dunque, anche di favorire l’eliminazione degli stessi liquidi, spostandoli nelle sedi a ciò dedicate.</w:t>
      </w:r>
      <w:r w:rsidR="0046299B">
        <w:rPr>
          <w:rFonts w:ascii="Century Schoolbook" w:hAnsi="Century Schoolbook"/>
          <w:color w:val="595959" w:themeColor="text1" w:themeTint="A6"/>
        </w:rPr>
        <w:t xml:space="preserve"> </w:t>
      </w:r>
    </w:p>
    <w:p w:rsidR="000D54A2" w:rsidRDefault="000D54A2" w:rsidP="00446D56">
      <w:pPr>
        <w:spacing w:after="0"/>
        <w:jc w:val="center"/>
        <w:rPr>
          <w:rFonts w:ascii="Century Schoolbook" w:hAnsi="Century Schoolbook"/>
          <w:color w:val="595959" w:themeColor="text1" w:themeTint="A6"/>
        </w:rPr>
      </w:pPr>
    </w:p>
    <w:p w:rsidR="000D54A2" w:rsidRDefault="000D54A2" w:rsidP="00446D56">
      <w:pPr>
        <w:spacing w:after="0"/>
        <w:jc w:val="center"/>
        <w:rPr>
          <w:rFonts w:ascii="Century Schoolbook" w:hAnsi="Century Schoolbook"/>
          <w:color w:val="595959" w:themeColor="text1" w:themeTint="A6"/>
        </w:rPr>
      </w:pPr>
      <w:r w:rsidRPr="000D54A2">
        <w:rPr>
          <w:rFonts w:ascii="Century Schoolbook" w:hAnsi="Century Schoolbook"/>
          <w:noProof/>
          <w:color w:val="595959" w:themeColor="text1" w:themeTint="A6"/>
          <w:lang w:eastAsia="it-IT"/>
        </w:rPr>
        <w:drawing>
          <wp:inline distT="0" distB="0" distL="0" distR="0">
            <wp:extent cx="3096260" cy="1434456"/>
            <wp:effectExtent l="19050" t="0" r="8890" b="0"/>
            <wp:docPr id="6" name="Immagine 4" descr="C:\Documents and Settings\Administrator\Desktop\BEAUTY\IMMAGINI\fp1000 2gamb fascia si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Administrator\Desktop\BEAUTY\IMMAGINI\fp1000 2gamb fascia sito.jpg"/>
                    <pic:cNvPicPr>
                      <a:picLocks noChangeAspect="1" noChangeArrowheads="1"/>
                    </pic:cNvPicPr>
                  </pic:nvPicPr>
                  <pic:blipFill>
                    <a:blip r:embed="rId9" cstate="print"/>
                    <a:srcRect/>
                    <a:stretch>
                      <a:fillRect/>
                    </a:stretch>
                  </pic:blipFill>
                  <pic:spPr bwMode="auto">
                    <a:xfrm>
                      <a:off x="0" y="0"/>
                      <a:ext cx="3096260" cy="1434456"/>
                    </a:xfrm>
                    <a:prstGeom prst="rect">
                      <a:avLst/>
                    </a:prstGeom>
                    <a:noFill/>
                    <a:ln w="9525">
                      <a:noFill/>
                      <a:miter lim="800000"/>
                      <a:headEnd/>
                      <a:tailEnd/>
                    </a:ln>
                  </pic:spPr>
                </pic:pic>
              </a:graphicData>
            </a:graphic>
          </wp:inline>
        </w:drawing>
      </w:r>
    </w:p>
    <w:p w:rsidR="00FB13EA" w:rsidRPr="00FB13EA" w:rsidRDefault="00FB13EA" w:rsidP="00446D56">
      <w:pPr>
        <w:spacing w:after="0"/>
        <w:jc w:val="center"/>
        <w:rPr>
          <w:rFonts w:ascii="Century Schoolbook" w:hAnsi="Century Schoolbook"/>
          <w:b/>
          <w:sz w:val="24"/>
          <w:szCs w:val="24"/>
        </w:rPr>
      </w:pPr>
    </w:p>
    <w:p w:rsidR="00FB13EA" w:rsidRDefault="00FB13EA" w:rsidP="00FB13EA">
      <w:pPr>
        <w:spacing w:after="0"/>
        <w:jc w:val="center"/>
        <w:rPr>
          <w:rFonts w:ascii="Century Schoolbook" w:hAnsi="Century Schoolbook"/>
          <w:b/>
          <w:sz w:val="24"/>
          <w:szCs w:val="24"/>
        </w:rPr>
      </w:pPr>
      <w:r w:rsidRPr="00FB13EA">
        <w:rPr>
          <w:rFonts w:ascii="Century Schoolbook" w:hAnsi="Century Schoolbook"/>
          <w:b/>
          <w:sz w:val="24"/>
          <w:szCs w:val="24"/>
        </w:rPr>
        <w:t xml:space="preserve">La </w:t>
      </w:r>
      <w:proofErr w:type="spellStart"/>
      <w:r w:rsidRPr="00FB13EA">
        <w:rPr>
          <w:rFonts w:ascii="Century Schoolbook" w:hAnsi="Century Schoolbook"/>
          <w:b/>
          <w:sz w:val="24"/>
          <w:szCs w:val="24"/>
        </w:rPr>
        <w:t>PressoTerapia</w:t>
      </w:r>
      <w:proofErr w:type="spellEnd"/>
      <w:r w:rsidRPr="00FB13EA">
        <w:rPr>
          <w:rFonts w:ascii="Century Schoolbook" w:hAnsi="Century Schoolbook"/>
          <w:b/>
          <w:sz w:val="24"/>
          <w:szCs w:val="24"/>
        </w:rPr>
        <w:t>, è sconsigliata :</w:t>
      </w:r>
      <w:r>
        <w:rPr>
          <w:rFonts w:ascii="Century Schoolbook" w:hAnsi="Century Schoolbook"/>
          <w:b/>
          <w:sz w:val="24"/>
          <w:szCs w:val="24"/>
        </w:rPr>
        <w:t xml:space="preserve"> </w:t>
      </w:r>
    </w:p>
    <w:p w:rsidR="00FB13EA" w:rsidRDefault="00FB13EA" w:rsidP="00FB13EA">
      <w:pPr>
        <w:spacing w:after="0"/>
        <w:jc w:val="center"/>
        <w:rPr>
          <w:rFonts w:ascii="Century Schoolbook" w:hAnsi="Century Schoolbook"/>
          <w:b/>
          <w:sz w:val="24"/>
          <w:szCs w:val="24"/>
        </w:rPr>
      </w:pPr>
    </w:p>
    <w:p w:rsidR="00FB13EA" w:rsidRDefault="00FB13EA" w:rsidP="00FB13EA">
      <w:pPr>
        <w:spacing w:after="0"/>
        <w:jc w:val="both"/>
        <w:rPr>
          <w:rFonts w:ascii="Century Schoolbook" w:hAnsi="Century Schoolbook"/>
          <w:color w:val="595959" w:themeColor="text1" w:themeTint="A6"/>
        </w:rPr>
      </w:pPr>
      <w:r>
        <w:rPr>
          <w:rFonts w:ascii="Century Schoolbook" w:hAnsi="Century Schoolbook"/>
          <w:color w:val="595959" w:themeColor="text1" w:themeTint="A6"/>
        </w:rPr>
        <w:t>Presenza di Neoplasie nella zona da trattare, presenza di infezioni, o eritemi /dermatiti, a chi soffre di insufficienza arteriosa cardiaca, a chi soffre di tromboflebiti, oppure trombosi venosa profonda, chi abbia subito interventi per innesto di pelle.</w:t>
      </w:r>
    </w:p>
    <w:sectPr w:rsidR="00FB13EA" w:rsidSect="007F032C">
      <w:pgSz w:w="16838" w:h="11906" w:orient="landscape"/>
      <w:pgMar w:top="397" w:right="397" w:bottom="397" w:left="397" w:header="709" w:footer="709" w:gutter="0"/>
      <w:cols w:num="3"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harlesworth">
    <w:altName w:val="Felix Titling"/>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drawingGridHorizontalSpacing w:val="110"/>
  <w:displayHorizontalDrawingGridEvery w:val="2"/>
  <w:displayVerticalDrawingGridEvery w:val="2"/>
  <w:characterSpacingControl w:val="doNotCompress"/>
  <w:compat/>
  <w:rsids>
    <w:rsidRoot w:val="007F032C"/>
    <w:rsid w:val="000B78D0"/>
    <w:rsid w:val="000D54A2"/>
    <w:rsid w:val="001D1C39"/>
    <w:rsid w:val="0025441F"/>
    <w:rsid w:val="00272031"/>
    <w:rsid w:val="002D7894"/>
    <w:rsid w:val="00344E4A"/>
    <w:rsid w:val="00397DBD"/>
    <w:rsid w:val="003A3EBC"/>
    <w:rsid w:val="004016EA"/>
    <w:rsid w:val="0041159C"/>
    <w:rsid w:val="00411E40"/>
    <w:rsid w:val="00420A20"/>
    <w:rsid w:val="00446D56"/>
    <w:rsid w:val="004500DA"/>
    <w:rsid w:val="0046299B"/>
    <w:rsid w:val="004638A5"/>
    <w:rsid w:val="004A4417"/>
    <w:rsid w:val="005F6173"/>
    <w:rsid w:val="00670DB9"/>
    <w:rsid w:val="006C569F"/>
    <w:rsid w:val="00704F94"/>
    <w:rsid w:val="00755175"/>
    <w:rsid w:val="00770CA9"/>
    <w:rsid w:val="007F032C"/>
    <w:rsid w:val="00844035"/>
    <w:rsid w:val="008C7401"/>
    <w:rsid w:val="008D2094"/>
    <w:rsid w:val="00930DAF"/>
    <w:rsid w:val="00992897"/>
    <w:rsid w:val="009A3BBE"/>
    <w:rsid w:val="009A4821"/>
    <w:rsid w:val="009B50DD"/>
    <w:rsid w:val="00B424C9"/>
    <w:rsid w:val="00B67269"/>
    <w:rsid w:val="00B85517"/>
    <w:rsid w:val="00BD1088"/>
    <w:rsid w:val="00BE588E"/>
    <w:rsid w:val="00BF33C5"/>
    <w:rsid w:val="00C23119"/>
    <w:rsid w:val="00C26176"/>
    <w:rsid w:val="00C47C27"/>
    <w:rsid w:val="00CE4476"/>
    <w:rsid w:val="00D11DA1"/>
    <w:rsid w:val="00D86D49"/>
    <w:rsid w:val="00DB62F1"/>
    <w:rsid w:val="00E97F5E"/>
    <w:rsid w:val="00EC72AF"/>
    <w:rsid w:val="00EE3445"/>
    <w:rsid w:val="00F02602"/>
    <w:rsid w:val="00F430A1"/>
    <w:rsid w:val="00F65774"/>
    <w:rsid w:val="00FA65DA"/>
    <w:rsid w:val="00FA710A"/>
    <w:rsid w:val="00FB13EA"/>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A65DA"/>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BD1088"/>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D1088"/>
    <w:rPr>
      <w:rFonts w:ascii="Tahoma" w:hAnsi="Tahoma" w:cs="Tahoma"/>
      <w:sz w:val="16"/>
      <w:szCs w:val="16"/>
    </w:rPr>
  </w:style>
  <w:style w:type="paragraph" w:styleId="Didascalia">
    <w:name w:val="caption"/>
    <w:basedOn w:val="Normale"/>
    <w:next w:val="Normale"/>
    <w:uiPriority w:val="35"/>
    <w:unhideWhenUsed/>
    <w:qFormat/>
    <w:rsid w:val="00BD1088"/>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oleObject" Target="embeddings/oleObject1.bin"/><Relationship Id="rId10" Type="http://schemas.openxmlformats.org/officeDocument/2006/relationships/fontTable" Target="fontTable.xml"/><Relationship Id="rId4" Type="http://schemas.openxmlformats.org/officeDocument/2006/relationships/image" Target="media/image1.emf"/><Relationship Id="rId9" Type="http://schemas.openxmlformats.org/officeDocument/2006/relationships/image" Target="media/image4.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781</Words>
  <Characters>4452</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DORIANO</dc:creator>
  <cp:lastModifiedBy>Barberini</cp:lastModifiedBy>
  <cp:revision>2</cp:revision>
  <cp:lastPrinted>2016-03-09T07:39:00Z</cp:lastPrinted>
  <dcterms:created xsi:type="dcterms:W3CDTF">2023-01-11T15:17:00Z</dcterms:created>
  <dcterms:modified xsi:type="dcterms:W3CDTF">2023-01-11T15:17:00Z</dcterms:modified>
</cp:coreProperties>
</file>