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SWTID1743511769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TravelSphere(Social media for travel enthusiast)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Proposed Solution :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9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2460"/>
        <w:gridCol w:w="5715"/>
        <w:tblGridChange w:id="0">
          <w:tblGrid>
            <w:gridCol w:w="900"/>
            <w:gridCol w:w="2460"/>
            <w:gridCol w:w="571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Travelers often use multiple platforms for planning, booking, and communicating about trips, which leads to confusion, inefficiency, and lack of real-time support. Travel agencies also face difficulty in reaching and engaging with customers through modern digital platforms.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TravelGram is an all-in-one travel solution that allows users to plan trips, book flights, interact with verified travel agencies, and communicate with fellow travelers through an integrated real-time chat feature. Agencies get an admin dashboard to manage posts, trips, and user engagement. Built using MongoDB, Redis, and WebSockets for performance and scalability.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Unlike existing solutions, TravelGram combines trip planning, booking, blogs, maps, real-time chat, and a dashboard for agencies—all in one place. It integrates community-driven features, smart recommendations, and a budget planner in one platform with modern backend technologies.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Enhances customer experience by offering transparent, convenient, and efficient travel planning. Builds trust through verified agencies and real-time interaction. Encourages community engagement and supports small/local travel agencies in going digital.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Freemium model for users. Agencies can subscribe to premium dashboard features. Additional revenue from affiliate marketing (flight bookings, insurance), sponsored blog content, and ad placements from travel brands.</w:t>
            </w:r>
          </w:p>
        </w:tc>
      </w:tr>
      <w:tr>
        <w:trPr>
          <w:cantSplit w:val="0"/>
          <w:trHeight w:val="3481.992187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 solution is highly scalable due to its use of scalable backend services (MongoDB, Redis, microservices). Can be expanded globally by onboarding agencies in different countries and localizing content. Real-time features are supported using WebSockets for scalable chat infrastructure.</w:t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0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rPr>
                <w:cantSplit w:val="0"/>
                <w:trHeight w:val="13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6B3/D1l78iNq5DpvZtkL5ZInNQ==">CgMxLjA4AHIhMVQ0VWVTWWlaUjF0bjVmOFdES002aUJvZ1NrYnNSRFZm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