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Normal"/>
        <w:tblW w:w="0" w:type="auto"/>
        <w:tblLayout w:type="fixed"/>
        <w:tblLook w:val="06A0" w:firstRow="1" w:lastRow="0" w:firstColumn="1" w:lastColumn="0" w:noHBand="1" w:noVBand="1"/>
      </w:tblPr>
      <w:tblGrid>
        <w:gridCol w:w="1845"/>
        <w:gridCol w:w="1592"/>
        <w:gridCol w:w="2972"/>
        <w:gridCol w:w="4802"/>
        <w:gridCol w:w="1455"/>
        <w:gridCol w:w="2070"/>
        <w:gridCol w:w="2385"/>
      </w:tblGrid>
      <w:tr w:rsidR="2E4B0DC3" w:rsidTr="2E4B0DC3" w14:paraId="691496B6">
        <w:trPr>
          <w:trHeight w:val="1290"/>
        </w:trPr>
        <w:tc>
          <w:tcPr>
            <w:tcW w:w="184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RDefault="2E4B0DC3" w14:paraId="0D611BF3" w14:textId="3D7A0C52">
            <w:r w:rsidRPr="2E4B0DC3" w:rsidR="2E4B0DC3">
              <w:rPr>
                <w:rFonts w:ascii="Arial" w:hAnsi="Arial" w:eastAsia="Arial" w:cs="Arial"/>
                <w:b w:val="0"/>
                <w:bCs w:val="0"/>
                <w:i w:val="0"/>
                <w:iCs w:val="0"/>
                <w:strike w:val="0"/>
                <w:dstrike w:val="0"/>
                <w:color w:val="000000" w:themeColor="text1" w:themeTint="FF" w:themeShade="FF"/>
                <w:sz w:val="22"/>
                <w:szCs w:val="22"/>
                <w:u w:val="none"/>
              </w:rPr>
              <w:t>Title + Link</w:t>
            </w:r>
          </w:p>
        </w:tc>
        <w:tc>
          <w:tcPr>
            <w:tcW w:w="159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RDefault="2E4B0DC3" w14:paraId="0C2A6CF6" w14:textId="2B2F9D10">
            <w:r w:rsidRPr="2E4B0DC3" w:rsidR="2E4B0DC3">
              <w:rPr>
                <w:rFonts w:ascii="Arial" w:hAnsi="Arial" w:eastAsia="Arial" w:cs="Arial"/>
                <w:b w:val="0"/>
                <w:bCs w:val="0"/>
                <w:i w:val="0"/>
                <w:iCs w:val="0"/>
                <w:strike w:val="0"/>
                <w:dstrike w:val="0"/>
                <w:color w:val="000000" w:themeColor="text1" w:themeTint="FF" w:themeShade="FF"/>
                <w:sz w:val="22"/>
                <w:szCs w:val="22"/>
                <w:u w:val="none"/>
              </w:rPr>
              <w:t>Author</w:t>
            </w:r>
          </w:p>
        </w:tc>
        <w:tc>
          <w:tcPr>
            <w:tcW w:w="29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RDefault="2E4B0DC3" w14:paraId="340EBA8E" w14:textId="40034072">
            <w:r w:rsidRPr="2E4B0DC3" w:rsidR="2E4B0DC3">
              <w:rPr>
                <w:rFonts w:ascii="Arial" w:hAnsi="Arial" w:eastAsia="Arial" w:cs="Arial"/>
                <w:b w:val="0"/>
                <w:bCs w:val="0"/>
                <w:i w:val="0"/>
                <w:iCs w:val="0"/>
                <w:strike w:val="0"/>
                <w:dstrike w:val="0"/>
                <w:color w:val="000000" w:themeColor="text1" w:themeTint="FF" w:themeShade="FF"/>
                <w:sz w:val="22"/>
                <w:szCs w:val="22"/>
                <w:u w:val="none"/>
              </w:rPr>
              <w:t>Purpose / One-sentence summary</w:t>
            </w:r>
          </w:p>
          <w:p w:rsidR="2E4B0DC3" w:rsidRDefault="2E4B0DC3" w14:paraId="3294F654" w14:textId="33D0724C">
            <w:r>
              <w:br/>
            </w:r>
          </w:p>
        </w:tc>
        <w:tc>
          <w:tcPr>
            <w:tcW w:w="480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RDefault="2E4B0DC3" w14:paraId="50141A19" w14:textId="6362B486">
            <w:r w:rsidRPr="2E4B0DC3" w:rsidR="2E4B0DC3">
              <w:rPr>
                <w:rFonts w:ascii="Arial" w:hAnsi="Arial" w:eastAsia="Arial" w:cs="Arial"/>
                <w:b w:val="0"/>
                <w:bCs w:val="0"/>
                <w:i w:val="0"/>
                <w:iCs w:val="0"/>
                <w:strike w:val="0"/>
                <w:dstrike w:val="0"/>
                <w:color w:val="000000" w:themeColor="text1" w:themeTint="FF" w:themeShade="FF"/>
                <w:sz w:val="22"/>
                <w:szCs w:val="22"/>
                <w:u w:val="none"/>
              </w:rPr>
              <w:t>Results</w:t>
            </w:r>
          </w:p>
        </w:tc>
        <w:tc>
          <w:tcPr>
            <w:tcW w:w="145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RDefault="2E4B0DC3" w14:paraId="02E573D3" w14:textId="4ACAFD02">
            <w:r w:rsidRPr="2E4B0DC3" w:rsidR="2E4B0DC3">
              <w:rPr>
                <w:rFonts w:ascii="Arial" w:hAnsi="Arial" w:eastAsia="Arial" w:cs="Arial"/>
                <w:b w:val="0"/>
                <w:bCs w:val="0"/>
                <w:i w:val="0"/>
                <w:iCs w:val="0"/>
                <w:strike w:val="0"/>
                <w:dstrike w:val="0"/>
                <w:color w:val="000000" w:themeColor="text1" w:themeTint="FF" w:themeShade="FF"/>
                <w:sz w:val="22"/>
                <w:szCs w:val="22"/>
                <w:u w:val="none"/>
              </w:rPr>
              <w:t>Location</w:t>
            </w: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RDefault="2E4B0DC3" w14:paraId="4EF5E4FF" w14:textId="79F70B4C">
            <w:r w:rsidRPr="2E4B0DC3" w:rsidR="2E4B0DC3">
              <w:rPr>
                <w:rFonts w:ascii="Arial" w:hAnsi="Arial" w:eastAsia="Arial" w:cs="Arial"/>
                <w:b w:val="0"/>
                <w:bCs w:val="0"/>
                <w:i w:val="0"/>
                <w:iCs w:val="0"/>
                <w:strike w:val="0"/>
                <w:dstrike w:val="0"/>
                <w:color w:val="000000" w:themeColor="text1" w:themeTint="FF" w:themeShade="FF"/>
                <w:sz w:val="22"/>
                <w:szCs w:val="22"/>
                <w:u w:val="none"/>
              </w:rPr>
              <w:t>Data Sources</w:t>
            </w:r>
          </w:p>
        </w:tc>
        <w:tc>
          <w:tcPr>
            <w:tcW w:w="238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RDefault="2E4B0DC3" w14:paraId="7350438F" w14:textId="4DD00D2A">
            <w:r w:rsidRPr="2E4B0DC3" w:rsidR="2E4B0DC3">
              <w:rPr>
                <w:rFonts w:ascii="Arial" w:hAnsi="Arial" w:eastAsia="Arial" w:cs="Arial"/>
                <w:b w:val="0"/>
                <w:bCs w:val="0"/>
                <w:i w:val="0"/>
                <w:iCs w:val="0"/>
                <w:strike w:val="0"/>
                <w:dstrike w:val="0"/>
                <w:color w:val="000000" w:themeColor="text1" w:themeTint="FF" w:themeShade="FF"/>
                <w:sz w:val="22"/>
                <w:szCs w:val="22"/>
                <w:u w:val="none"/>
              </w:rPr>
              <w:t>Extra Notes</w:t>
            </w:r>
          </w:p>
        </w:tc>
      </w:tr>
      <w:tr w:rsidR="2E4B0DC3" w:rsidTr="2E4B0DC3" w14:paraId="0FEFE74B">
        <w:trPr>
          <w:trHeight w:val="1335"/>
        </w:trPr>
        <w:tc>
          <w:tcPr>
            <w:tcW w:w="184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RDefault="2E4B0DC3" w14:paraId="3281A988" w14:textId="093AB2FE">
            <w:hyperlink r:id="R531bd834b2c34e88">
              <w:r w:rsidRPr="2E4B0DC3" w:rsidR="2E4B0DC3">
                <w:rPr>
                  <w:rStyle w:val="Hyperlink"/>
                  <w:rFonts w:ascii="Arial" w:hAnsi="Arial" w:eastAsia="Arial" w:cs="Arial"/>
                  <w:b w:val="0"/>
                  <w:bCs w:val="0"/>
                  <w:i w:val="0"/>
                  <w:iCs w:val="0"/>
                  <w:strike w:val="0"/>
                  <w:dstrike w:val="0"/>
                  <w:sz w:val="22"/>
                  <w:szCs w:val="22"/>
                </w:rPr>
                <w:t xml:space="preserve">Heterogeneous chemistry and tropospheric ozone </w:t>
              </w:r>
            </w:hyperlink>
          </w:p>
          <w:p w:rsidR="2E4B0DC3" w:rsidRDefault="2E4B0DC3" w14:paraId="348D8BA7" w14:textId="6B3AF1C8">
            <w:hyperlink r:id="R867e4b166e70416f">
              <w:r w:rsidRPr="2E4B0DC3" w:rsidR="2E4B0DC3">
                <w:rPr>
                  <w:rStyle w:val="Hyperlink"/>
                  <w:rFonts w:ascii="Arial" w:hAnsi="Arial" w:eastAsia="Arial" w:cs="Arial"/>
                  <w:b w:val="0"/>
                  <w:bCs w:val="0"/>
                  <w:i w:val="0"/>
                  <w:iCs w:val="0"/>
                  <w:strike w:val="0"/>
                  <w:dstrike w:val="0"/>
                  <w:sz w:val="22"/>
                  <w:szCs w:val="22"/>
                </w:rPr>
                <w:t>https://www.sciencedirect.com/science/article/abs/pii/S1352231099004628</w:t>
              </w:r>
            </w:hyperlink>
            <w:r w:rsidRPr="2E4B0DC3" w:rsidR="2E4B0DC3">
              <w:rPr>
                <w:rFonts w:ascii="Arial" w:hAnsi="Arial" w:eastAsia="Arial" w:cs="Arial"/>
                <w:b w:val="0"/>
                <w:bCs w:val="0"/>
                <w:i w:val="0"/>
                <w:iCs w:val="0"/>
                <w:strike w:val="0"/>
                <w:dstrike w:val="0"/>
                <w:color w:val="000000" w:themeColor="text1" w:themeTint="FF" w:themeShade="FF"/>
                <w:sz w:val="22"/>
                <w:szCs w:val="22"/>
                <w:u w:val="none"/>
              </w:rPr>
              <w:t xml:space="preserve"> </w:t>
            </w:r>
          </w:p>
        </w:tc>
        <w:tc>
          <w:tcPr>
            <w:tcW w:w="159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RDefault="2E4B0DC3" w14:paraId="336040A6" w14:textId="6F915764">
            <w:r w:rsidRPr="2E4B0DC3" w:rsidR="2E4B0DC3">
              <w:rPr>
                <w:rFonts w:ascii="Arial" w:hAnsi="Arial" w:eastAsia="Arial" w:cs="Arial"/>
                <w:b w:val="0"/>
                <w:bCs w:val="0"/>
                <w:i w:val="0"/>
                <w:iCs w:val="0"/>
                <w:strike w:val="0"/>
                <w:dstrike w:val="0"/>
                <w:color w:val="000000" w:themeColor="text1" w:themeTint="FF" w:themeShade="FF"/>
                <w:sz w:val="22"/>
                <w:szCs w:val="22"/>
                <w:u w:val="none"/>
              </w:rPr>
              <w:t>Daniel J. Jacob</w:t>
            </w:r>
          </w:p>
        </w:tc>
        <w:tc>
          <w:tcPr>
            <w:tcW w:w="29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RDefault="2E4B0DC3" w14:paraId="11B871BF" w14:textId="3904AE2F">
            <w:r>
              <w:br/>
            </w:r>
          </w:p>
        </w:tc>
        <w:tc>
          <w:tcPr>
            <w:tcW w:w="480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RDefault="2E4B0DC3" w14:paraId="39514D79" w14:textId="7B1856A5">
            <w:r w:rsidRPr="2E4B0DC3" w:rsidR="2E4B0DC3">
              <w:rPr>
                <w:rFonts w:ascii="Arial" w:hAnsi="Arial" w:eastAsia="Arial" w:cs="Arial"/>
                <w:b w:val="0"/>
                <w:bCs w:val="0"/>
                <w:i w:val="0"/>
                <w:iCs w:val="0"/>
                <w:strike w:val="0"/>
                <w:dstrike w:val="0"/>
                <w:color w:val="000000" w:themeColor="text1" w:themeTint="FF" w:themeShade="FF"/>
                <w:sz w:val="22"/>
                <w:szCs w:val="22"/>
                <w:u w:val="none"/>
              </w:rPr>
              <w:t>Ozone is produced by oxidation of hydrocarbons and CO catalyzed by Hydrogen and nitrogen oxides radicals. Reactions with aerosol cloud droplets may affect O3 by producing HOx and losing NOx or directly O3.</w:t>
            </w:r>
          </w:p>
          <w:p w:rsidR="2E4B0DC3" w:rsidP="2E4B0DC3" w:rsidRDefault="2E4B0DC3" w14:paraId="6A0E134A" w14:textId="26A195BC">
            <w:pPr>
              <w:rPr>
                <w:rFonts w:ascii="Arial" w:hAnsi="Arial" w:eastAsia="Arial" w:cs="Arial"/>
                <w:b w:val="0"/>
                <w:bCs w:val="0"/>
                <w:i w:val="0"/>
                <w:iCs w:val="0"/>
                <w:strike w:val="0"/>
                <w:dstrike w:val="0"/>
                <w:color w:val="000000" w:themeColor="text1" w:themeTint="FF" w:themeShade="FF"/>
                <w:sz w:val="22"/>
                <w:szCs w:val="22"/>
                <w:u w:val="none"/>
              </w:rPr>
            </w:pPr>
          </w:p>
          <w:p w:rsidR="44C654A7" w:rsidP="2E4B0DC3" w:rsidRDefault="44C654A7" w14:paraId="40BA4570" w14:textId="0BC3E124">
            <w:pPr>
              <w:pStyle w:val="Normal"/>
              <w:rPr>
                <w:rFonts w:ascii="Arial" w:hAnsi="Arial" w:eastAsia="Arial" w:cs="Arial"/>
                <w:b w:val="0"/>
                <w:bCs w:val="0"/>
                <w:i w:val="0"/>
                <w:iCs w:val="0"/>
                <w:strike w:val="0"/>
                <w:dstrike w:val="0"/>
                <w:color w:val="000000" w:themeColor="text1" w:themeTint="FF" w:themeShade="FF"/>
                <w:sz w:val="22"/>
                <w:szCs w:val="22"/>
                <w:u w:val="none"/>
              </w:rPr>
            </w:pPr>
            <w:r w:rsidRPr="2E4B0DC3" w:rsidR="44C654A7">
              <w:rPr>
                <w:rFonts w:ascii="Arial" w:hAnsi="Arial" w:eastAsia="Arial" w:cs="Arial"/>
                <w:noProof w:val="0"/>
                <w:sz w:val="22"/>
                <w:szCs w:val="22"/>
                <w:lang w:val="en-US"/>
              </w:rPr>
              <w:t xml:space="preserve">“There is ample evidence that photolysis of HONO produced heterogeneously at night </w:t>
            </w:r>
            <w:r w:rsidRPr="2E4B0DC3" w:rsidR="44C654A7">
              <w:rPr>
                <w:rFonts w:ascii="Arial" w:hAnsi="Arial" w:eastAsia="Arial" w:cs="Arial"/>
                <w:noProof w:val="0"/>
                <w:sz w:val="22"/>
                <w:szCs w:val="22"/>
                <w:lang w:val="en-US"/>
              </w:rPr>
              <w:t>provides</w:t>
            </w:r>
            <w:r w:rsidRPr="2E4B0DC3" w:rsidR="44C654A7">
              <w:rPr>
                <w:rFonts w:ascii="Arial" w:hAnsi="Arial" w:eastAsia="Arial" w:cs="Arial"/>
                <w:noProof w:val="0"/>
                <w:sz w:val="22"/>
                <w:szCs w:val="22"/>
                <w:lang w:val="en-US"/>
              </w:rPr>
              <w:t xml:space="preserve"> a major early-morning source of </w:t>
            </w:r>
            <w:r w:rsidRPr="2E4B0DC3" w:rsidR="44C654A7">
              <w:rPr>
                <w:rFonts w:ascii="Arial" w:hAnsi="Arial" w:eastAsia="Arial" w:cs="Arial"/>
                <w:noProof w:val="0"/>
                <w:sz w:val="22"/>
                <w:szCs w:val="22"/>
                <w:lang w:val="en-US"/>
              </w:rPr>
              <w:t>HOx</w:t>
            </w:r>
            <w:r w:rsidRPr="2E4B0DC3" w:rsidR="44C654A7">
              <w:rPr>
                <w:rFonts w:ascii="Arial" w:hAnsi="Arial" w:eastAsia="Arial" w:cs="Arial"/>
                <w:noProof w:val="0"/>
                <w:sz w:val="22"/>
                <w:szCs w:val="22"/>
                <w:lang w:val="en-US"/>
              </w:rPr>
              <w:t xml:space="preserve"> in high-NOx </w:t>
            </w:r>
            <w:r w:rsidRPr="2E4B0DC3" w:rsidR="44C654A7">
              <w:rPr>
                <w:rFonts w:ascii="Arial" w:hAnsi="Arial" w:eastAsia="Arial" w:cs="Arial"/>
                <w:noProof w:val="0"/>
                <w:sz w:val="22"/>
                <w:szCs w:val="22"/>
                <w:lang w:val="en-US"/>
              </w:rPr>
              <w:t>environments</w:t>
            </w:r>
            <w:r w:rsidRPr="2E4B0DC3" w:rsidR="44C654A7">
              <w:rPr>
                <w:rFonts w:ascii="Arial" w:hAnsi="Arial" w:eastAsia="Arial" w:cs="Arial"/>
                <w:noProof w:val="0"/>
                <w:sz w:val="22"/>
                <w:szCs w:val="22"/>
                <w:lang w:val="en-US"/>
              </w:rPr>
              <w:t>”</w:t>
            </w:r>
          </w:p>
          <w:p w:rsidR="36C8584A" w:rsidP="2E4B0DC3" w:rsidRDefault="36C8584A" w14:paraId="51095999" w14:textId="179BC01D">
            <w:pPr>
              <w:pStyle w:val="Normal"/>
              <w:rPr>
                <w:rFonts w:ascii="Arial" w:hAnsi="Arial" w:eastAsia="Arial" w:cs="Arial"/>
                <w:b w:val="0"/>
                <w:bCs w:val="0"/>
                <w:i w:val="0"/>
                <w:iCs w:val="0"/>
                <w:strike w:val="0"/>
                <w:dstrike w:val="0"/>
                <w:color w:val="000000" w:themeColor="text1" w:themeTint="FF" w:themeShade="FF"/>
                <w:sz w:val="22"/>
                <w:szCs w:val="22"/>
                <w:u w:val="none"/>
              </w:rPr>
            </w:pPr>
            <w:r w:rsidRPr="2E4B0DC3" w:rsidR="36C8584A">
              <w:rPr>
                <w:rFonts w:ascii="Arial" w:hAnsi="Arial" w:eastAsia="Arial" w:cs="Arial"/>
                <w:noProof w:val="0"/>
                <w:sz w:val="22"/>
                <w:szCs w:val="22"/>
                <w:lang w:val="en-US"/>
              </w:rPr>
              <w:t>“There is clear evidence from field observations that nighttime hydrolysis of N2O5 in aerosols is a major atmospheric sink of NOx.”</w:t>
            </w:r>
          </w:p>
          <w:p w:rsidR="2B36BCFB" w:rsidP="2E4B0DC3" w:rsidRDefault="2B36BCFB" w14:paraId="1AD6D3F5" w14:textId="4340C83E">
            <w:pPr>
              <w:pStyle w:val="Normal"/>
              <w:rPr>
                <w:rFonts w:ascii="Arial" w:hAnsi="Arial" w:eastAsia="Arial" w:cs="Arial"/>
                <w:noProof w:val="0"/>
                <w:sz w:val="22"/>
                <w:szCs w:val="22"/>
                <w:lang w:val="en-US"/>
              </w:rPr>
            </w:pPr>
            <w:r w:rsidRPr="2E4B0DC3" w:rsidR="2B36BCFB">
              <w:rPr>
                <w:rFonts w:ascii="Arial" w:hAnsi="Arial" w:eastAsia="Arial" w:cs="Arial"/>
                <w:noProof w:val="0"/>
                <w:sz w:val="22"/>
                <w:szCs w:val="22"/>
                <w:lang w:val="en-US"/>
              </w:rPr>
              <w:t>“</w:t>
            </w:r>
            <w:r w:rsidRPr="2E4B0DC3" w:rsidR="2B36BCFB">
              <w:rPr>
                <w:rFonts w:ascii="Arial" w:hAnsi="Arial" w:eastAsia="Arial" w:cs="Arial"/>
                <w:noProof w:val="0"/>
                <w:sz w:val="22"/>
                <w:szCs w:val="22"/>
                <w:lang w:val="en-US"/>
              </w:rPr>
              <w:t>They</w:t>
            </w:r>
            <w:r w:rsidRPr="2E4B0DC3" w:rsidR="42C77E61">
              <w:rPr>
                <w:rFonts w:ascii="Arial" w:hAnsi="Arial" w:eastAsia="Arial" w:cs="Arial"/>
                <w:noProof w:val="0"/>
                <w:sz w:val="22"/>
                <w:szCs w:val="22"/>
                <w:lang w:val="en-US"/>
              </w:rPr>
              <w:t xml:space="preserve"> </w:t>
            </w:r>
            <w:r w:rsidRPr="2E4B0DC3" w:rsidR="2B36BCFB">
              <w:rPr>
                <w:rFonts w:ascii="Arial" w:hAnsi="Arial" w:eastAsia="Arial" w:cs="Arial"/>
                <w:noProof w:val="0"/>
                <w:sz w:val="22"/>
                <w:szCs w:val="22"/>
                <w:lang w:val="en-US"/>
              </w:rPr>
              <w:t>(</w:t>
            </w:r>
            <w:r w:rsidRPr="2E4B0DC3" w:rsidR="14F25593">
              <w:rPr>
                <w:rFonts w:ascii="Arial" w:hAnsi="Arial" w:eastAsia="Arial" w:cs="Arial"/>
                <w:noProof w:val="0"/>
                <w:sz w:val="22"/>
                <w:szCs w:val="22"/>
                <w:lang w:val="en-US"/>
              </w:rPr>
              <w:t>Lelieveld</w:t>
            </w:r>
            <w:r w:rsidRPr="2E4B0DC3" w:rsidR="14F25593">
              <w:rPr>
                <w:rFonts w:ascii="Arial" w:hAnsi="Arial" w:eastAsia="Arial" w:cs="Arial"/>
                <w:noProof w:val="0"/>
                <w:sz w:val="22"/>
                <w:szCs w:val="22"/>
                <w:lang w:val="en-US"/>
              </w:rPr>
              <w:t xml:space="preserve"> and Crutzen (1990))</w:t>
            </w:r>
            <w:r w:rsidRPr="2E4B0DC3" w:rsidR="2B36BCFB">
              <w:rPr>
                <w:rFonts w:ascii="Arial" w:hAnsi="Arial" w:eastAsia="Arial" w:cs="Arial"/>
                <w:noProof w:val="0"/>
                <w:sz w:val="22"/>
                <w:szCs w:val="22"/>
                <w:lang w:val="en-US"/>
              </w:rPr>
              <w:t xml:space="preserve"> found that including aqueous-phase </w:t>
            </w:r>
            <w:r w:rsidRPr="2E4B0DC3" w:rsidR="2B36BCFB">
              <w:rPr>
                <w:rFonts w:ascii="Arial" w:hAnsi="Arial" w:eastAsia="Arial" w:cs="Arial"/>
                <w:noProof w:val="0"/>
                <w:sz w:val="22"/>
                <w:szCs w:val="22"/>
                <w:lang w:val="en-US"/>
              </w:rPr>
              <w:t>HOx</w:t>
            </w:r>
            <w:r w:rsidRPr="2E4B0DC3" w:rsidR="2B36BCFB">
              <w:rPr>
                <w:rFonts w:ascii="Arial" w:hAnsi="Arial" w:eastAsia="Arial" w:cs="Arial"/>
                <w:noProof w:val="0"/>
                <w:sz w:val="22"/>
                <w:szCs w:val="22"/>
                <w:lang w:val="en-US"/>
              </w:rPr>
              <w:t xml:space="preserve"> chemistry increases the net regional O3 loss averaged over clear and cloudy conditions by a factor of 1.3 to 2.3 under low-NOx conditions and decreases net O3 production by about 40% under high NOx conditions.”</w:t>
            </w:r>
          </w:p>
          <w:p w:rsidR="5A61E516" w:rsidP="2E4B0DC3" w:rsidRDefault="5A61E516" w14:paraId="44D2673C" w14:textId="12291CA8">
            <w:pPr>
              <w:pStyle w:val="Normal"/>
              <w:rPr>
                <w:rFonts w:ascii="Arial" w:hAnsi="Arial" w:eastAsia="Arial" w:cs="Arial"/>
                <w:noProof w:val="0"/>
                <w:sz w:val="22"/>
                <w:szCs w:val="22"/>
                <w:lang w:val="en-US"/>
              </w:rPr>
            </w:pPr>
            <w:r w:rsidRPr="2E4B0DC3" w:rsidR="5A61E516">
              <w:rPr>
                <w:rFonts w:ascii="Arial" w:hAnsi="Arial" w:eastAsia="Arial" w:cs="Arial"/>
                <w:noProof w:val="0"/>
                <w:sz w:val="22"/>
                <w:szCs w:val="22"/>
                <w:lang w:val="en-US"/>
              </w:rPr>
              <w:t>“</w:t>
            </w:r>
            <w:r w:rsidRPr="2E4B0DC3" w:rsidR="4CA220C1">
              <w:rPr>
                <w:rFonts w:ascii="Arial" w:hAnsi="Arial" w:eastAsia="Arial" w:cs="Arial"/>
                <w:noProof w:val="0"/>
                <w:sz w:val="22"/>
                <w:szCs w:val="22"/>
                <w:lang w:val="en-US"/>
              </w:rPr>
              <w:t>Chemical</w:t>
            </w:r>
            <w:r w:rsidRPr="2E4B0DC3" w:rsidR="5A61E516">
              <w:rPr>
                <w:rFonts w:ascii="Arial" w:hAnsi="Arial" w:eastAsia="Arial" w:cs="Arial"/>
                <w:noProof w:val="0"/>
                <w:sz w:val="22"/>
                <w:szCs w:val="22"/>
                <w:lang w:val="en-US"/>
              </w:rPr>
              <w:t xml:space="preserve"> loss of NOx slows down in cloud due to depletion of </w:t>
            </w:r>
            <w:r w:rsidRPr="2E4B0DC3" w:rsidR="5A61E516">
              <w:rPr>
                <w:rFonts w:ascii="Arial" w:hAnsi="Arial" w:eastAsia="Arial" w:cs="Arial"/>
                <w:noProof w:val="0"/>
                <w:sz w:val="22"/>
                <w:szCs w:val="22"/>
                <w:lang w:val="en-US"/>
              </w:rPr>
              <w:t>HOx</w:t>
            </w:r>
            <w:r w:rsidRPr="2E4B0DC3" w:rsidR="5A61E516">
              <w:rPr>
                <w:rFonts w:ascii="Arial" w:hAnsi="Arial" w:eastAsia="Arial" w:cs="Arial"/>
                <w:noProof w:val="0"/>
                <w:sz w:val="22"/>
                <w:szCs w:val="22"/>
                <w:lang w:val="en-US"/>
              </w:rPr>
              <w:t xml:space="preserve"> from the gas phase, resulting in enhanced O3 production after the cloud evaporates (</w:t>
            </w:r>
            <w:r w:rsidRPr="2E4B0DC3" w:rsidR="5A61E516">
              <w:rPr>
                <w:rFonts w:ascii="Arial" w:hAnsi="Arial" w:eastAsia="Arial" w:cs="Arial"/>
                <w:noProof w:val="0"/>
                <w:sz w:val="22"/>
                <w:szCs w:val="22"/>
                <w:lang w:val="en-US"/>
              </w:rPr>
              <w:t>Dentener</w:t>
            </w:r>
            <w:r w:rsidRPr="2E4B0DC3" w:rsidR="5A61E516">
              <w:rPr>
                <w:rFonts w:ascii="Arial" w:hAnsi="Arial" w:eastAsia="Arial" w:cs="Arial"/>
                <w:noProof w:val="0"/>
                <w:sz w:val="22"/>
                <w:szCs w:val="22"/>
                <w:lang w:val="en-US"/>
              </w:rPr>
              <w:t>, 1993)"</w:t>
            </w:r>
          </w:p>
        </w:tc>
        <w:tc>
          <w:tcPr>
            <w:tcW w:w="145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RDefault="2E4B0DC3" w14:paraId="61F2C34D" w14:textId="304381ED">
            <w:r>
              <w:br/>
            </w: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RDefault="2E4B0DC3" w14:paraId="412CB2FF" w14:textId="45443A1E">
            <w:r>
              <w:br/>
            </w:r>
          </w:p>
        </w:tc>
        <w:tc>
          <w:tcPr>
            <w:tcW w:w="238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RDefault="2E4B0DC3" w14:paraId="1E1E13B5" w14:textId="45E44E88">
            <w:r>
              <w:br/>
            </w:r>
          </w:p>
        </w:tc>
      </w:tr>
      <w:tr w:rsidR="2E4B0DC3" w:rsidTr="2E4B0DC3" w14:paraId="5765FEE2">
        <w:trPr>
          <w:trHeight w:val="1335"/>
        </w:trPr>
        <w:tc>
          <w:tcPr>
            <w:tcW w:w="184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794FEFA" w:rsidP="2E4B0DC3" w:rsidRDefault="3794FEFA" w14:paraId="7C3357F9" w14:textId="6BF58478">
            <w:pPr>
              <w:pStyle w:val="Normal"/>
              <w:rPr>
                <w:rFonts w:ascii="Arial" w:hAnsi="Arial" w:eastAsia="Arial" w:cs="Arial"/>
                <w:b w:val="0"/>
                <w:bCs w:val="0"/>
                <w:i w:val="0"/>
                <w:iCs w:val="0"/>
                <w:strike w:val="0"/>
                <w:dstrike w:val="0"/>
                <w:sz w:val="22"/>
                <w:szCs w:val="22"/>
              </w:rPr>
            </w:pPr>
            <w:hyperlink r:id="R0d25d7cef9404479">
              <w:r w:rsidRPr="2E4B0DC3" w:rsidR="3794FEFA">
                <w:rPr>
                  <w:rStyle w:val="Hyperlink"/>
                  <w:rFonts w:ascii="Arial" w:hAnsi="Arial" w:eastAsia="Arial" w:cs="Arial"/>
                  <w:b w:val="0"/>
                  <w:bCs w:val="0"/>
                  <w:i w:val="0"/>
                  <w:iCs w:val="0"/>
                  <w:strike w:val="0"/>
                  <w:dstrike w:val="0"/>
                  <w:sz w:val="22"/>
                  <w:szCs w:val="22"/>
                </w:rPr>
                <w:t>https://www.pnas.org/doi/abs/10.1073/pnas.1812168116</w:t>
              </w:r>
            </w:hyperlink>
          </w:p>
          <w:p w:rsidR="2E4B0DC3" w:rsidP="2E4B0DC3" w:rsidRDefault="2E4B0DC3" w14:paraId="37920D8D" w14:textId="2BDC0E4C">
            <w:pPr>
              <w:pStyle w:val="Normal"/>
              <w:rPr>
                <w:rFonts w:ascii="Arial" w:hAnsi="Arial" w:eastAsia="Arial" w:cs="Arial"/>
                <w:b w:val="0"/>
                <w:bCs w:val="0"/>
                <w:i w:val="0"/>
                <w:iCs w:val="0"/>
                <w:strike w:val="0"/>
                <w:dstrike w:val="0"/>
                <w:sz w:val="22"/>
                <w:szCs w:val="22"/>
              </w:rPr>
            </w:pPr>
          </w:p>
        </w:tc>
        <w:tc>
          <w:tcPr>
            <w:tcW w:w="159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172B4621" w14:textId="1C372F47">
            <w:pPr>
              <w:pStyle w:val="Normal"/>
              <w:rPr>
                <w:rFonts w:ascii="Arial" w:hAnsi="Arial" w:eastAsia="Arial" w:cs="Arial"/>
                <w:b w:val="0"/>
                <w:bCs w:val="0"/>
                <w:i w:val="0"/>
                <w:iCs w:val="0"/>
                <w:strike w:val="0"/>
                <w:dstrike w:val="0"/>
                <w:color w:val="000000" w:themeColor="text1" w:themeTint="FF" w:themeShade="FF"/>
                <w:sz w:val="22"/>
                <w:szCs w:val="22"/>
                <w:u w:val="none"/>
              </w:rPr>
            </w:pPr>
          </w:p>
        </w:tc>
        <w:tc>
          <w:tcPr>
            <w:tcW w:w="29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1F9C2101" w14:textId="72CC55DC">
            <w:pPr>
              <w:pStyle w:val="Normal"/>
            </w:pPr>
          </w:p>
        </w:tc>
        <w:tc>
          <w:tcPr>
            <w:tcW w:w="480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246538B6" w14:textId="32DB2235">
            <w:pPr>
              <w:pStyle w:val="Normal"/>
              <w:rPr>
                <w:rFonts w:ascii="Arial" w:hAnsi="Arial" w:eastAsia="Arial" w:cs="Arial"/>
                <w:b w:val="0"/>
                <w:bCs w:val="0"/>
                <w:i w:val="0"/>
                <w:iCs w:val="0"/>
                <w:strike w:val="0"/>
                <w:dstrike w:val="0"/>
                <w:color w:val="000000" w:themeColor="text1" w:themeTint="FF" w:themeShade="FF"/>
                <w:sz w:val="22"/>
                <w:szCs w:val="22"/>
                <w:u w:val="none"/>
              </w:rPr>
            </w:pPr>
          </w:p>
        </w:tc>
        <w:tc>
          <w:tcPr>
            <w:tcW w:w="145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3E7BBCF2" w14:textId="37EDAAF8">
            <w:pPr>
              <w:pStyle w:val="Normal"/>
            </w:pP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2107CE05" w14:textId="6B23EABB">
            <w:pPr>
              <w:pStyle w:val="Normal"/>
            </w:pPr>
          </w:p>
        </w:tc>
        <w:tc>
          <w:tcPr>
            <w:tcW w:w="238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2BD02541" w14:textId="0DED9D8E">
            <w:pPr>
              <w:pStyle w:val="Normal"/>
            </w:pPr>
          </w:p>
        </w:tc>
      </w:tr>
      <w:tr w:rsidR="2E4B0DC3" w:rsidTr="2E4B0DC3" w14:paraId="15804AE7">
        <w:trPr>
          <w:trHeight w:val="300"/>
        </w:trPr>
        <w:tc>
          <w:tcPr>
            <w:tcW w:w="184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RDefault="2E4B0DC3" w14:paraId="39ED96E6" w14:textId="626D0A53">
            <w:hyperlink r:id="R3712228847eb4514">
              <w:r w:rsidRPr="2E4B0DC3" w:rsidR="2E4B0DC3">
                <w:rPr>
                  <w:rStyle w:val="Hyperlink"/>
                  <w:rFonts w:ascii="Arial" w:hAnsi="Arial" w:eastAsia="Arial" w:cs="Arial"/>
                  <w:b w:val="0"/>
                  <w:bCs w:val="0"/>
                  <w:i w:val="0"/>
                  <w:iCs w:val="0"/>
                  <w:strike w:val="0"/>
                  <w:dstrike w:val="0"/>
                  <w:sz w:val="22"/>
                  <w:szCs w:val="22"/>
                </w:rPr>
                <w:t>https://aaqr.org/articles/aaqr-10-07-oa-0055.pdf</w:t>
              </w:r>
            </w:hyperlink>
            <w:r w:rsidRPr="2E4B0DC3" w:rsidR="2E4B0DC3">
              <w:rPr>
                <w:rFonts w:ascii="Arial" w:hAnsi="Arial" w:eastAsia="Arial" w:cs="Arial"/>
                <w:b w:val="0"/>
                <w:bCs w:val="0"/>
                <w:i w:val="0"/>
                <w:iCs w:val="0"/>
                <w:strike w:val="0"/>
                <w:dstrike w:val="0"/>
                <w:color w:val="000000" w:themeColor="text1" w:themeTint="FF" w:themeShade="FF"/>
                <w:sz w:val="22"/>
                <w:szCs w:val="22"/>
                <w:u w:val="none"/>
              </w:rPr>
              <w:t xml:space="preserve"> </w:t>
            </w:r>
          </w:p>
          <w:p w:rsidR="2E4B0DC3" w:rsidRDefault="2E4B0DC3" w14:paraId="775EEFE7" w14:textId="027AAAAF">
            <w:r w:rsidRPr="2E4B0DC3" w:rsidR="2E4B0DC3">
              <w:rPr>
                <w:rFonts w:ascii="Arial" w:hAnsi="Arial" w:eastAsia="Arial" w:cs="Arial"/>
                <w:b w:val="0"/>
                <w:bCs w:val="0"/>
                <w:i w:val="0"/>
                <w:iCs w:val="0"/>
                <w:strike w:val="0"/>
                <w:dstrike w:val="0"/>
                <w:color w:val="000000" w:themeColor="text1" w:themeTint="FF" w:themeShade="FF"/>
                <w:sz w:val="22"/>
                <w:szCs w:val="22"/>
                <w:u w:val="none"/>
              </w:rPr>
              <w:t>Analysis of the Relationship between O3, NO and NO2 in Tianjin, China</w:t>
            </w:r>
          </w:p>
        </w:tc>
        <w:tc>
          <w:tcPr>
            <w:tcW w:w="159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RDefault="2E4B0DC3" w14:paraId="3AC473F1" w14:textId="36263941">
            <w:r>
              <w:br/>
            </w:r>
          </w:p>
        </w:tc>
        <w:tc>
          <w:tcPr>
            <w:tcW w:w="29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RDefault="2E4B0DC3" w14:paraId="2D1F90D0" w14:textId="55E97D08">
            <w:r w:rsidRPr="2E4B0DC3" w:rsidR="2E4B0DC3">
              <w:rPr>
                <w:rFonts w:ascii="Arial" w:hAnsi="Arial" w:eastAsia="Arial" w:cs="Arial"/>
                <w:b w:val="0"/>
                <w:bCs w:val="0"/>
                <w:i w:val="0"/>
                <w:iCs w:val="0"/>
                <w:strike w:val="0"/>
                <w:dstrike w:val="0"/>
                <w:color w:val="000000" w:themeColor="text1" w:themeTint="FF" w:themeShade="FF"/>
                <w:sz w:val="22"/>
                <w:szCs w:val="22"/>
                <w:u w:val="none"/>
              </w:rPr>
              <w:t xml:space="preserve">Correlation between the presence of NOx and O3; correlation between O3 and meteorological conditions </w:t>
            </w:r>
          </w:p>
        </w:tc>
        <w:tc>
          <w:tcPr>
            <w:tcW w:w="480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RDefault="2E4B0DC3" w14:paraId="7BC60AD7" w14:textId="7A2C07DA">
            <w:r w:rsidRPr="2E4B0DC3" w:rsidR="2E4B0DC3">
              <w:rPr>
                <w:rFonts w:ascii="Arial" w:hAnsi="Arial" w:eastAsia="Arial" w:cs="Arial"/>
                <w:b w:val="0"/>
                <w:bCs w:val="0"/>
                <w:i w:val="0"/>
                <w:iCs w:val="0"/>
                <w:strike w:val="0"/>
                <w:dstrike w:val="0"/>
                <w:color w:val="000000" w:themeColor="text1" w:themeTint="FF" w:themeShade="FF"/>
                <w:sz w:val="22"/>
                <w:szCs w:val="22"/>
                <w:u w:val="none"/>
              </w:rPr>
              <w:t xml:space="preserve">The results indicate that the diurnal cycle of ozone concentration has a mid-day peak and lower nighttime concentrations. The ozone concentration slowly rises after the sun rises, reaching a maximum during the daytime and then decreases until the next morning. This is due to photochemical O3 formation. The shape and amplitude of ozone cycles is strongly influenced by meteorological conditions and prevailing levels of precursors (NOx). In the study area, the daily cycle of NO concentration arises from vehicular emissions, and its conversion to NO2, had a major impact on the daily cycle of ozone levels. We also found a linear relationship between NO2 and NOx, as well as NO and NOx, and a polynomial relationship between O3 and NO2/NO, which could be useful in O3 forecasting and air pollution control strategies. The level of [OX] is influenced by NO2-independent and NO2-dependent contributions. The former is due to regional background O3 concentration, and the latter correlates to the local level of primary pollution. The regional background O3 concentration in Tianjin is about 20 ppb. </w:t>
            </w:r>
          </w:p>
        </w:tc>
        <w:tc>
          <w:tcPr>
            <w:tcW w:w="145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RDefault="2E4B0DC3" w14:paraId="3E5ACDFD" w14:textId="52508FFC">
            <w:r w:rsidRPr="2E4B0DC3" w:rsidR="2E4B0DC3">
              <w:rPr>
                <w:rFonts w:ascii="Arial" w:hAnsi="Arial" w:eastAsia="Arial" w:cs="Arial"/>
                <w:b w:val="0"/>
                <w:bCs w:val="0"/>
                <w:i w:val="0"/>
                <w:iCs w:val="0"/>
                <w:strike w:val="0"/>
                <w:dstrike w:val="0"/>
                <w:color w:val="000000" w:themeColor="text1" w:themeTint="FF" w:themeShade="FF"/>
                <w:sz w:val="22"/>
                <w:szCs w:val="22"/>
                <w:u w:val="none"/>
              </w:rPr>
              <w:t>China</w:t>
            </w: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RDefault="2E4B0DC3" w14:paraId="331DA556" w14:textId="307909F2">
            <w:r>
              <w:br/>
            </w:r>
          </w:p>
        </w:tc>
        <w:tc>
          <w:tcPr>
            <w:tcW w:w="238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RDefault="2E4B0DC3" w14:paraId="0F9B89A6" w14:textId="20BF161A">
            <w:r>
              <w:br/>
            </w:r>
          </w:p>
        </w:tc>
      </w:tr>
      <w:tr w:rsidR="2E4B0DC3" w:rsidTr="2E4B0DC3" w14:paraId="04E8043E">
        <w:trPr>
          <w:trHeight w:val="300"/>
        </w:trPr>
        <w:tc>
          <w:tcPr>
            <w:tcW w:w="184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RDefault="2E4B0DC3" w14:paraId="4335A412" w14:textId="57284620">
            <w:hyperlink r:id="R413a872d7b7e432a">
              <w:r w:rsidRPr="2E4B0DC3" w:rsidR="2E4B0DC3">
                <w:rPr>
                  <w:rStyle w:val="Hyperlink"/>
                  <w:rFonts w:ascii="Arial" w:hAnsi="Arial" w:eastAsia="Arial" w:cs="Arial"/>
                  <w:b w:val="0"/>
                  <w:bCs w:val="0"/>
                  <w:i w:val="0"/>
                  <w:iCs w:val="0"/>
                  <w:strike w:val="0"/>
                  <w:dstrike w:val="0"/>
                  <w:sz w:val="22"/>
                  <w:szCs w:val="22"/>
                </w:rPr>
                <w:t>https://acp.copernicus.org/preprints/acp-2022-310/acp-2022-310.pdf</w:t>
              </w:r>
            </w:hyperlink>
          </w:p>
        </w:tc>
        <w:tc>
          <w:tcPr>
            <w:tcW w:w="159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RDefault="2E4B0DC3" w14:paraId="4D70B74B" w14:textId="271A239B">
            <w:r>
              <w:br/>
            </w:r>
          </w:p>
        </w:tc>
        <w:tc>
          <w:tcPr>
            <w:tcW w:w="29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RDefault="2E4B0DC3" w14:paraId="58FD5E22" w14:textId="65C0C046">
            <w:r w:rsidRPr="2E4B0DC3" w:rsidR="2E4B0DC3">
              <w:rPr>
                <w:rFonts w:ascii="Arial" w:hAnsi="Arial" w:eastAsia="Arial" w:cs="Arial"/>
                <w:b w:val="0"/>
                <w:bCs w:val="0"/>
                <w:i w:val="0"/>
                <w:iCs w:val="0"/>
                <w:strike w:val="0"/>
                <w:dstrike w:val="0"/>
                <w:color w:val="000000" w:themeColor="text1" w:themeTint="FF" w:themeShade="FF"/>
                <w:sz w:val="22"/>
                <w:szCs w:val="22"/>
                <w:u w:val="none"/>
              </w:rPr>
              <w:t>Night time peak of ozone explanation in China</w:t>
            </w:r>
          </w:p>
        </w:tc>
        <w:tc>
          <w:tcPr>
            <w:tcW w:w="480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RDefault="2E4B0DC3" w14:paraId="3AD028CD" w14:textId="6E2E7641">
            <w:r w:rsidRPr="2E4B0DC3" w:rsidR="2E4B0DC3">
              <w:rPr>
                <w:rFonts w:ascii="Arial" w:hAnsi="Arial" w:eastAsia="Arial" w:cs="Arial"/>
                <w:b w:val="0"/>
                <w:bCs w:val="0"/>
                <w:i w:val="0"/>
                <w:iCs w:val="0"/>
                <w:strike w:val="0"/>
                <w:dstrike w:val="0"/>
                <w:color w:val="000000" w:themeColor="text1" w:themeTint="FF" w:themeShade="FF"/>
                <w:sz w:val="22"/>
                <w:szCs w:val="22"/>
                <w:u w:val="none"/>
              </w:rPr>
              <w:t xml:space="preserve">We propose that the high photochemistry induced ozone in the daytime provides rich ozone source in the nighttime residual layer, determining the overall high frequency of NOE events in China, and then the enhanced atmospheric mixing triggers NOE events by allowing the ozone-rich air in the 25 residual layer to mix into the nighttime boundary layer. This is supported by our analyses that 70% (65%) of the NOE events are associated with increases in friction velocity (planetary boundary layer height), indicative of enhanced atmospheric mixing, and also supported by the observed sharp decreases in surface NO2 and CO concentrations with ozone increases in NOE events, a typical signal of mixing with air in the residual layer. Three case studies in Beijing and Guangzhou show that synoptic processes such as convective storms and low-level jets can lead to the NOE event by aggravating vertical mixing. Horizontal 30 transport of ozone-rich plumes may also be a supplementary driver of NOE event. </w:t>
            </w:r>
          </w:p>
          <w:p w:rsidR="2E4B0DC3" w:rsidRDefault="2E4B0DC3" w14:paraId="36FC3060" w14:textId="012C33EB">
            <w:r>
              <w:br/>
            </w:r>
          </w:p>
          <w:p w:rsidR="2E4B0DC3" w:rsidRDefault="2E4B0DC3" w14:paraId="26D35588" w14:textId="7E6464CB">
            <w:r w:rsidRPr="2E4B0DC3" w:rsidR="2E4B0DC3">
              <w:rPr>
                <w:rFonts w:ascii="Arial" w:hAnsi="Arial" w:eastAsia="Arial" w:cs="Arial"/>
                <w:b w:val="0"/>
                <w:bCs w:val="0"/>
                <w:i w:val="0"/>
                <w:iCs w:val="0"/>
                <w:strike w:val="0"/>
                <w:dstrike w:val="0"/>
                <w:color w:val="000000" w:themeColor="text1" w:themeTint="FF" w:themeShade="FF"/>
                <w:sz w:val="22"/>
                <w:szCs w:val="22"/>
                <w:u w:val="none"/>
              </w:rPr>
              <w:t>As will be discussed later, the spatial pattern of NOE event frequencies is closely related to the afternoon (14-17 LT) ozone concentrations measured at the surface as shown in Figure 1b.</w:t>
            </w:r>
          </w:p>
        </w:tc>
        <w:tc>
          <w:tcPr>
            <w:tcW w:w="145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RDefault="2E4B0DC3" w14:paraId="1D79ACE6" w14:textId="3341C5DE">
            <w:r w:rsidRPr="2E4B0DC3" w:rsidR="2E4B0DC3">
              <w:rPr>
                <w:rFonts w:ascii="Arial" w:hAnsi="Arial" w:eastAsia="Arial" w:cs="Arial"/>
                <w:b w:val="0"/>
                <w:bCs w:val="0"/>
                <w:i w:val="0"/>
                <w:iCs w:val="0"/>
                <w:strike w:val="0"/>
                <w:dstrike w:val="0"/>
                <w:color w:val="000000" w:themeColor="text1" w:themeTint="FF" w:themeShade="FF"/>
                <w:sz w:val="22"/>
                <w:szCs w:val="22"/>
                <w:u w:val="none"/>
              </w:rPr>
              <w:t>China</w:t>
            </w: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RDefault="2E4B0DC3" w14:paraId="7A05B794" w14:textId="712D4A6B">
            <w:hyperlink r:id="R2a0bbb4423384605">
              <w:r w:rsidRPr="2E4B0DC3" w:rsidR="2E4B0DC3">
                <w:rPr>
                  <w:rStyle w:val="Hyperlink"/>
                  <w:rFonts w:ascii="Arial" w:hAnsi="Arial" w:eastAsia="Arial" w:cs="Arial"/>
                  <w:b w:val="0"/>
                  <w:bCs w:val="0"/>
                  <w:i w:val="0"/>
                  <w:iCs w:val="0"/>
                  <w:strike w:val="0"/>
                  <w:dstrike w:val="0"/>
                  <w:sz w:val="22"/>
                  <w:szCs w:val="22"/>
                </w:rPr>
                <w:t>http://106.37.208.233:20035/</w:t>
              </w:r>
            </w:hyperlink>
          </w:p>
          <w:p w:rsidR="2E4B0DC3" w:rsidRDefault="2E4B0DC3" w14:paraId="246817DE" w14:textId="5ACB0B9F">
            <w:hyperlink r:id="R4d34c562e259424f">
              <w:r w:rsidRPr="2E4B0DC3" w:rsidR="2E4B0DC3">
                <w:rPr>
                  <w:rStyle w:val="Hyperlink"/>
                  <w:rFonts w:ascii="Arial" w:hAnsi="Arial" w:eastAsia="Arial" w:cs="Arial"/>
                  <w:b w:val="0"/>
                  <w:bCs w:val="0"/>
                  <w:i w:val="0"/>
                  <w:iCs w:val="0"/>
                  <w:strike w:val="0"/>
                  <w:dstrike w:val="0"/>
                  <w:sz w:val="22"/>
                  <w:szCs w:val="22"/>
                </w:rPr>
                <w:t>https://aqs.epa.gov/aqsweb/airdata/download_files.html</w:t>
              </w:r>
            </w:hyperlink>
          </w:p>
          <w:p w:rsidR="2E4B0DC3" w:rsidRDefault="2E4B0DC3" w14:paraId="3FBC0FDA" w14:textId="25FA71AA">
            <w:hyperlink r:id="Rf08d9591588f44e6">
              <w:r w:rsidRPr="2E4B0DC3" w:rsidR="2E4B0DC3">
                <w:rPr>
                  <w:rStyle w:val="Hyperlink"/>
                  <w:rFonts w:ascii="Arial" w:hAnsi="Arial" w:eastAsia="Arial" w:cs="Arial"/>
                  <w:b w:val="0"/>
                  <w:bCs w:val="0"/>
                  <w:i w:val="0"/>
                  <w:iCs w:val="0"/>
                  <w:strike w:val="0"/>
                  <w:dstrike w:val="0"/>
                  <w:sz w:val="22"/>
                  <w:szCs w:val="22"/>
                </w:rPr>
                <w:t>https://discomap.eea.europa.eu/Index/</w:t>
              </w:r>
            </w:hyperlink>
          </w:p>
          <w:p w:rsidR="2E4B0DC3" w:rsidRDefault="2E4B0DC3" w14:paraId="59B95C83" w14:textId="64204E39">
            <w:hyperlink w:anchor="!/home" r:id="R1ebac25c029745f6">
              <w:r w:rsidRPr="2E4B0DC3" w:rsidR="2E4B0DC3">
                <w:rPr>
                  <w:rStyle w:val="Hyperlink"/>
                  <w:rFonts w:ascii="Arial" w:hAnsi="Arial" w:eastAsia="Arial" w:cs="Arial"/>
                  <w:b w:val="0"/>
                  <w:bCs w:val="0"/>
                  <w:i w:val="0"/>
                  <w:iCs w:val="0"/>
                  <w:strike w:val="0"/>
                  <w:dstrike w:val="0"/>
                  <w:sz w:val="22"/>
                  <w:szCs w:val="22"/>
                </w:rPr>
                <w:t>https://cds.climate.copernicus.eu/#!/home</w:t>
              </w:r>
            </w:hyperlink>
          </w:p>
          <w:p w:rsidR="2E4B0DC3" w:rsidRDefault="2E4B0DC3" w14:paraId="651C0089" w14:textId="553CAE8E">
            <w:r>
              <w:br/>
            </w:r>
          </w:p>
        </w:tc>
        <w:tc>
          <w:tcPr>
            <w:tcW w:w="238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RDefault="2E4B0DC3" w14:paraId="2DC116B5" w14:textId="57DF4FDD">
            <w:r>
              <w:br/>
            </w:r>
          </w:p>
        </w:tc>
      </w:tr>
      <w:tr w:rsidR="2E4B0DC3" w:rsidTr="2E4B0DC3" w14:paraId="5A12B197">
        <w:trPr>
          <w:trHeight w:val="3600"/>
        </w:trPr>
        <w:tc>
          <w:tcPr>
            <w:tcW w:w="184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RDefault="2E4B0DC3" w14:paraId="4D6DD8F6" w14:textId="2D3E3BA9">
            <w:hyperlink r:id="Ra0325dbb110f4c62">
              <w:r w:rsidRPr="2E4B0DC3" w:rsidR="2E4B0DC3">
                <w:rPr>
                  <w:rStyle w:val="Hyperlink"/>
                  <w:rFonts w:ascii="Arial" w:hAnsi="Arial" w:eastAsia="Arial" w:cs="Arial"/>
                  <w:b w:val="0"/>
                  <w:bCs w:val="0"/>
                  <w:i w:val="0"/>
                  <w:iCs w:val="0"/>
                  <w:strike w:val="0"/>
                  <w:dstrike w:val="0"/>
                  <w:sz w:val="22"/>
                  <w:szCs w:val="22"/>
                </w:rPr>
                <w:t>https://www.treccani.it/enciclopedia/chimica-dell-atmosfera_%28Enciclopedia-della-Scienza-e-della-Tecnica%29/</w:t>
              </w:r>
            </w:hyperlink>
          </w:p>
          <w:p w:rsidR="2E4B0DC3" w:rsidRDefault="2E4B0DC3" w14:paraId="7FDB4D7A" w14:textId="7C4898BE">
            <w:r w:rsidRPr="2E4B0DC3" w:rsidR="2E4B0DC3">
              <w:rPr>
                <w:rFonts w:ascii="Arial" w:hAnsi="Arial" w:eastAsia="Arial" w:cs="Arial"/>
                <w:b w:val="0"/>
                <w:bCs w:val="0"/>
                <w:i w:val="0"/>
                <w:iCs w:val="0"/>
                <w:strike w:val="0"/>
                <w:dstrike w:val="0"/>
                <w:color w:val="000000" w:themeColor="text1" w:themeTint="FF" w:themeShade="FF"/>
                <w:sz w:val="22"/>
                <w:szCs w:val="22"/>
                <w:u w:val="none"/>
              </w:rPr>
              <w:t>Chemistry of the atmosphere</w:t>
            </w:r>
          </w:p>
        </w:tc>
        <w:tc>
          <w:tcPr>
            <w:tcW w:w="159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499CDF4C" w14:textId="3556794A">
            <w:pPr>
              <w:rPr>
                <w:rFonts w:ascii="Arial" w:hAnsi="Arial" w:eastAsia="Arial" w:cs="Arial"/>
                <w:b w:val="0"/>
                <w:bCs w:val="0"/>
                <w:i w:val="0"/>
                <w:iCs w:val="0"/>
                <w:strike w:val="0"/>
                <w:dstrike w:val="0"/>
                <w:color w:val="000000" w:themeColor="text1" w:themeTint="FF" w:themeShade="FF"/>
                <w:sz w:val="22"/>
                <w:szCs w:val="22"/>
                <w:u w:val="none"/>
              </w:rPr>
            </w:pPr>
            <w:r w:rsidRPr="2E4B0DC3" w:rsidR="2E4B0DC3">
              <w:rPr>
                <w:rFonts w:ascii="Arial" w:hAnsi="Arial" w:eastAsia="Arial" w:cs="Arial"/>
                <w:b w:val="0"/>
                <w:bCs w:val="0"/>
                <w:i w:val="0"/>
                <w:iCs w:val="0"/>
                <w:strike w:val="0"/>
                <w:dstrike w:val="0"/>
                <w:color w:val="000000" w:themeColor="text1" w:themeTint="FF" w:themeShade="FF"/>
                <w:sz w:val="22"/>
                <w:szCs w:val="22"/>
                <w:u w:val="none"/>
              </w:rPr>
              <w:t>Treccan</w:t>
            </w:r>
            <w:r w:rsidRPr="2E4B0DC3" w:rsidR="6D5405D8">
              <w:rPr>
                <w:rFonts w:ascii="Arial" w:hAnsi="Arial" w:eastAsia="Arial" w:cs="Arial"/>
                <w:b w:val="0"/>
                <w:bCs w:val="0"/>
                <w:i w:val="0"/>
                <w:iCs w:val="0"/>
                <w:strike w:val="0"/>
                <w:dstrike w:val="0"/>
                <w:color w:val="000000" w:themeColor="text1" w:themeTint="FF" w:themeShade="FF"/>
                <w:sz w:val="22"/>
                <w:szCs w:val="22"/>
                <w:u w:val="none"/>
              </w:rPr>
              <w:t>i</w:t>
            </w:r>
          </w:p>
        </w:tc>
        <w:tc>
          <w:tcPr>
            <w:tcW w:w="29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22F70C5" w:rsidP="2E4B0DC3" w:rsidRDefault="622F70C5" w14:paraId="4778294B" w14:textId="5BDAE5A1">
            <w:pPr>
              <w:pStyle w:val="Normal"/>
            </w:pPr>
            <w:r w:rsidRPr="2E4B0DC3" w:rsidR="622F70C5">
              <w:rPr>
                <w:rFonts w:ascii="Arial" w:hAnsi="Arial" w:eastAsia="Arial" w:cs="Arial"/>
                <w:b w:val="0"/>
                <w:bCs w:val="0"/>
                <w:i w:val="0"/>
                <w:iCs w:val="0"/>
                <w:strike w:val="0"/>
                <w:dstrike w:val="0"/>
                <w:noProof w:val="0"/>
                <w:color w:val="000000" w:themeColor="text1" w:themeTint="FF" w:themeShade="FF"/>
                <w:sz w:val="22"/>
                <w:szCs w:val="22"/>
                <w:u w:val="none"/>
                <w:lang w:val="en-US"/>
              </w:rPr>
              <w:t>he description of the component the atmosphere and some information about miscelation of gasses</w:t>
            </w:r>
            <w:r>
              <w:br/>
            </w:r>
          </w:p>
        </w:tc>
        <w:tc>
          <w:tcPr>
            <w:tcW w:w="480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5B93F22" w:rsidP="2E4B0DC3" w:rsidRDefault="15B93F22" w14:paraId="15806366" w14:textId="52E01BB4">
            <w:pPr>
              <w:pStyle w:val="Normal"/>
              <w:rPr>
                <w:rFonts w:ascii="Calibri" w:hAnsi="Calibri" w:eastAsia="Calibri" w:cs="Calibri"/>
                <w:noProof w:val="0"/>
                <w:sz w:val="22"/>
                <w:szCs w:val="22"/>
                <w:lang w:val="en-US"/>
              </w:rPr>
            </w:pPr>
            <w:r w:rsidRPr="2E4B0DC3" w:rsidR="15B93F22">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The most important qualitative chemical </w:t>
            </w:r>
            <w:r w:rsidRPr="2E4B0DC3" w:rsidR="15B93F22">
              <w:rPr>
                <w:rFonts w:ascii="Arial" w:hAnsi="Arial" w:eastAsia="Arial" w:cs="Arial"/>
                <w:b w:val="0"/>
                <w:bCs w:val="0"/>
                <w:i w:val="0"/>
                <w:iCs w:val="0"/>
                <w:strike w:val="0"/>
                <w:dstrike w:val="0"/>
                <w:noProof w:val="0"/>
                <w:color w:val="000000" w:themeColor="text1" w:themeTint="FF" w:themeShade="FF"/>
                <w:sz w:val="22"/>
                <w:szCs w:val="22"/>
                <w:u w:val="none"/>
                <w:lang w:val="en-US"/>
              </w:rPr>
              <w:t>component</w:t>
            </w:r>
            <w:r w:rsidRPr="2E4B0DC3" w:rsidR="15B93F22">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of the stratosphere is ozone (O3). Ozone entered the atmosphere during the period during which O2 became its most important constituent. </w:t>
            </w:r>
            <w:r w:rsidRPr="2E4B0DC3" w:rsidR="15B93F22">
              <w:rPr>
                <w:rFonts w:ascii="Arial" w:hAnsi="Arial" w:eastAsia="Arial" w:cs="Arial"/>
                <w:b w:val="0"/>
                <w:bCs w:val="0"/>
                <w:i w:val="0"/>
                <w:iCs w:val="0"/>
                <w:strike w:val="0"/>
                <w:dstrike w:val="0"/>
                <w:noProof w:val="0"/>
                <w:color w:val="000000" w:themeColor="text1" w:themeTint="FF" w:themeShade="FF"/>
                <w:sz w:val="22"/>
                <w:szCs w:val="22"/>
                <w:u w:val="none"/>
                <w:lang w:val="en-US"/>
              </w:rPr>
              <w:t>Actually, the</w:t>
            </w:r>
            <w:r w:rsidRPr="2E4B0DC3" w:rsidR="15B93F22">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amount of O3 in the atmosphere is extremely small. In the original non-polluted </w:t>
            </w:r>
            <w:r w:rsidRPr="2E4B0DC3" w:rsidR="15B93F22">
              <w:rPr>
                <w:rFonts w:ascii="Arial" w:hAnsi="Arial" w:eastAsia="Arial" w:cs="Arial"/>
                <w:b w:val="0"/>
                <w:bCs w:val="0"/>
                <w:i w:val="0"/>
                <w:iCs w:val="0"/>
                <w:strike w:val="0"/>
                <w:dstrike w:val="0"/>
                <w:noProof w:val="0"/>
                <w:color w:val="000000" w:themeColor="text1" w:themeTint="FF" w:themeShade="FF"/>
                <w:sz w:val="22"/>
                <w:szCs w:val="22"/>
                <w:u w:val="none"/>
                <w:lang w:val="en-US"/>
              </w:rPr>
              <w:t>troposphere</w:t>
            </w:r>
            <w:r w:rsidRPr="2E4B0DC3" w:rsidR="15B93F22">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the ozone volume fractions are between 10 and 40 parts per billion (ppb), with slightly higher values in the upper troposphere. Ozone reaches a maximum mixing ratio of about 10 parts per million (ppm), by volume, at an altitude between 25 and 30 km in the stratosphere.</w:t>
            </w:r>
          </w:p>
        </w:tc>
        <w:tc>
          <w:tcPr>
            <w:tcW w:w="145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RDefault="2E4B0DC3" w14:paraId="34433C57" w14:textId="01BB5F5C">
            <w:r>
              <w:br/>
            </w: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RDefault="2E4B0DC3" w14:paraId="19878293" w14:textId="15B5B69A">
            <w:r>
              <w:br/>
            </w:r>
          </w:p>
        </w:tc>
        <w:tc>
          <w:tcPr>
            <w:tcW w:w="238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RDefault="2E4B0DC3" w14:paraId="3A59D352" w14:textId="3B3F157F">
            <w:r>
              <w:br/>
            </w:r>
          </w:p>
        </w:tc>
      </w:tr>
      <w:tr w:rsidR="2E4B0DC3" w:rsidTr="2E4B0DC3" w14:paraId="732EA34D">
        <w:trPr>
          <w:trHeight w:val="3600"/>
        </w:trPr>
        <w:tc>
          <w:tcPr>
            <w:tcW w:w="184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B1A2EA" w:rsidP="2E4B0DC3" w:rsidRDefault="13B1A2EA" w14:paraId="2C58D621" w14:textId="1A03C127">
            <w:pPr>
              <w:pStyle w:val="Normal"/>
              <w:rPr>
                <w:rFonts w:ascii="Arial" w:hAnsi="Arial" w:eastAsia="Arial" w:cs="Arial"/>
                <w:b w:val="0"/>
                <w:bCs w:val="0"/>
                <w:i w:val="0"/>
                <w:iCs w:val="0"/>
                <w:strike w:val="0"/>
                <w:dstrike w:val="0"/>
                <w:sz w:val="22"/>
                <w:szCs w:val="22"/>
              </w:rPr>
            </w:pPr>
            <w:hyperlink r:id="R34f7e586461946b8">
              <w:r w:rsidRPr="2E4B0DC3" w:rsidR="13B1A2EA">
                <w:rPr>
                  <w:rStyle w:val="Hyperlink"/>
                  <w:rFonts w:ascii="Arial" w:hAnsi="Arial" w:eastAsia="Arial" w:cs="Arial"/>
                  <w:b w:val="0"/>
                  <w:bCs w:val="0"/>
                  <w:i w:val="0"/>
                  <w:iCs w:val="0"/>
                  <w:strike w:val="0"/>
                  <w:dstrike w:val="0"/>
                  <w:sz w:val="22"/>
                  <w:szCs w:val="22"/>
                </w:rPr>
                <w:t>https://www.sciencedirect.com/science/article/abs/pii/S0269749121018315</w:t>
              </w:r>
            </w:hyperlink>
          </w:p>
          <w:p w:rsidR="094D9E1B" w:rsidP="2E4B0DC3" w:rsidRDefault="094D9E1B" w14:paraId="1AE91C32" w14:textId="119A0F0C">
            <w:pPr>
              <w:pStyle w:val="Heading1"/>
            </w:pPr>
            <w:r w:rsidRPr="2E4B0DC3" w:rsidR="094D9E1B">
              <w:rPr>
                <w:rFonts w:ascii="Georgia" w:hAnsi="Georgia" w:eastAsia="Georgia" w:cs="Georgia"/>
                <w:b w:val="0"/>
                <w:bCs w:val="0"/>
                <w:i w:val="0"/>
                <w:iCs w:val="0"/>
                <w:caps w:val="0"/>
                <w:smallCaps w:val="0"/>
                <w:noProof w:val="0"/>
                <w:color w:val="2E2E2E"/>
                <w:sz w:val="22"/>
                <w:szCs w:val="22"/>
                <w:lang w:val="en-US"/>
              </w:rPr>
              <w:t>A review on methodology in O</w:t>
            </w:r>
            <w:r w:rsidRPr="2E4B0DC3" w:rsidR="094D9E1B">
              <w:rPr>
                <w:rFonts w:ascii="Georgia" w:hAnsi="Georgia" w:eastAsia="Georgia" w:cs="Georgia"/>
                <w:b w:val="0"/>
                <w:bCs w:val="0"/>
                <w:i w:val="0"/>
                <w:iCs w:val="0"/>
                <w:caps w:val="0"/>
                <w:smallCaps w:val="0"/>
                <w:noProof w:val="0"/>
                <w:color w:val="2E2E2E"/>
                <w:sz w:val="33"/>
                <w:szCs w:val="33"/>
                <w:vertAlign w:val="subscript"/>
                <w:lang w:val="en-US"/>
              </w:rPr>
              <w:t>3</w:t>
            </w:r>
            <w:r w:rsidRPr="2E4B0DC3" w:rsidR="094D9E1B">
              <w:rPr>
                <w:rFonts w:ascii="Georgia" w:hAnsi="Georgia" w:eastAsia="Georgia" w:cs="Georgia"/>
                <w:b w:val="0"/>
                <w:bCs w:val="0"/>
                <w:i w:val="0"/>
                <w:iCs w:val="0"/>
                <w:caps w:val="0"/>
                <w:smallCaps w:val="0"/>
                <w:noProof w:val="0"/>
                <w:color w:val="2E2E2E"/>
                <w:sz w:val="22"/>
                <w:szCs w:val="22"/>
                <w:lang w:val="en-US"/>
              </w:rPr>
              <w:t>-NOx-VOC sensitivity study</w:t>
            </w:r>
          </w:p>
          <w:p w:rsidR="2E4B0DC3" w:rsidP="2E4B0DC3" w:rsidRDefault="2E4B0DC3" w14:paraId="3854CEEB" w14:textId="751120AA">
            <w:pPr>
              <w:pStyle w:val="Normal"/>
              <w:rPr>
                <w:rFonts w:ascii="Arial" w:hAnsi="Arial" w:eastAsia="Arial" w:cs="Arial"/>
                <w:b w:val="0"/>
                <w:bCs w:val="0"/>
                <w:i w:val="0"/>
                <w:iCs w:val="0"/>
                <w:strike w:val="0"/>
                <w:dstrike w:val="0"/>
                <w:sz w:val="22"/>
                <w:szCs w:val="22"/>
              </w:rPr>
            </w:pPr>
          </w:p>
          <w:p w:rsidR="2E4B0DC3" w:rsidP="2E4B0DC3" w:rsidRDefault="2E4B0DC3" w14:paraId="60A17E21" w14:textId="251E3ABD">
            <w:pPr>
              <w:pStyle w:val="Normal"/>
              <w:rPr>
                <w:rFonts w:ascii="Arial" w:hAnsi="Arial" w:eastAsia="Arial" w:cs="Arial"/>
                <w:b w:val="0"/>
                <w:bCs w:val="0"/>
                <w:i w:val="0"/>
                <w:iCs w:val="0"/>
                <w:strike w:val="0"/>
                <w:dstrike w:val="0"/>
                <w:sz w:val="22"/>
                <w:szCs w:val="22"/>
              </w:rPr>
            </w:pPr>
          </w:p>
        </w:tc>
        <w:tc>
          <w:tcPr>
            <w:tcW w:w="159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57B09454" w14:textId="7A2297FB">
            <w:pPr>
              <w:pStyle w:val="Normal"/>
              <w:rPr>
                <w:rFonts w:ascii="Arial" w:hAnsi="Arial" w:eastAsia="Arial" w:cs="Arial"/>
                <w:b w:val="0"/>
                <w:bCs w:val="0"/>
                <w:i w:val="0"/>
                <w:iCs w:val="0"/>
                <w:strike w:val="0"/>
                <w:dstrike w:val="0"/>
                <w:color w:val="000000" w:themeColor="text1" w:themeTint="FF" w:themeShade="FF"/>
                <w:sz w:val="22"/>
                <w:szCs w:val="22"/>
                <w:u w:val="none"/>
              </w:rPr>
            </w:pPr>
          </w:p>
        </w:tc>
        <w:tc>
          <w:tcPr>
            <w:tcW w:w="29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25B29BE" w:rsidP="2E4B0DC3" w:rsidRDefault="325B29BE" w14:paraId="2DB212DD" w14:textId="7EE76BDF">
            <w:pPr>
              <w:pStyle w:val="Normal"/>
            </w:pPr>
            <w:r w:rsidR="325B29BE">
              <w:rPr/>
              <w:t xml:space="preserve">Creation of a predictive model and </w:t>
            </w:r>
            <w:r w:rsidR="325B29BE">
              <w:rPr/>
              <w:t>analysis</w:t>
            </w:r>
            <w:r w:rsidR="325B29BE">
              <w:rPr/>
              <w:t xml:space="preserve"> of the various methods with which one could forecast ozone concentrations </w:t>
            </w:r>
          </w:p>
        </w:tc>
        <w:tc>
          <w:tcPr>
            <w:tcW w:w="480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344FC0A" w:rsidP="2E4B0DC3" w:rsidRDefault="2344FC0A" w14:paraId="0D28A40F" w14:textId="10117CA2">
            <w:pPr>
              <w:pStyle w:val="Normal"/>
            </w:pPr>
            <w:r w:rsidRPr="2E4B0DC3" w:rsidR="2344FC0A">
              <w:rPr>
                <w:rFonts w:ascii="Georgia" w:hAnsi="Georgia" w:eastAsia="Georgia" w:cs="Georgia"/>
                <w:b w:val="0"/>
                <w:bCs w:val="0"/>
                <w:i w:val="0"/>
                <w:iCs w:val="0"/>
                <w:caps w:val="0"/>
                <w:smallCaps w:val="0"/>
                <w:noProof w:val="0"/>
                <w:color w:val="2E2E2E"/>
                <w:sz w:val="24"/>
                <w:szCs w:val="24"/>
                <w:lang w:val="en-US"/>
              </w:rPr>
              <w:t>This review highlights that it is necessary to incorporate the emergent properties obtained by nonlinear methods into the modern models, for assessing O</w:t>
            </w:r>
            <w:r w:rsidRPr="2E4B0DC3" w:rsidR="2344FC0A">
              <w:rPr>
                <w:rFonts w:ascii="Georgia" w:hAnsi="Georgia" w:eastAsia="Georgia" w:cs="Georgia"/>
                <w:b w:val="0"/>
                <w:bCs w:val="0"/>
                <w:i w:val="0"/>
                <w:iCs w:val="0"/>
                <w:caps w:val="0"/>
                <w:smallCaps w:val="0"/>
                <w:noProof w:val="0"/>
                <w:color w:val="2E2E2E"/>
                <w:sz w:val="18"/>
                <w:szCs w:val="18"/>
                <w:vertAlign w:val="subscript"/>
                <w:lang w:val="en-US"/>
              </w:rPr>
              <w:t>3</w:t>
            </w:r>
            <w:r w:rsidRPr="2E4B0DC3" w:rsidR="2344FC0A">
              <w:rPr>
                <w:rFonts w:ascii="Georgia" w:hAnsi="Georgia" w:eastAsia="Georgia" w:cs="Georgia"/>
                <w:b w:val="0"/>
                <w:bCs w:val="0"/>
                <w:i w:val="0"/>
                <w:iCs w:val="0"/>
                <w:caps w:val="0"/>
                <w:smallCaps w:val="0"/>
                <w:noProof w:val="0"/>
                <w:color w:val="2E2E2E"/>
                <w:sz w:val="24"/>
                <w:szCs w:val="24"/>
                <w:lang w:val="en-US"/>
              </w:rPr>
              <w:t xml:space="preserve"> </w:t>
            </w:r>
            <w:r w:rsidRPr="2E4B0DC3" w:rsidR="2344FC0A">
              <w:rPr>
                <w:rFonts w:ascii="Georgia" w:hAnsi="Georgia" w:eastAsia="Georgia" w:cs="Georgia"/>
                <w:b w:val="0"/>
                <w:bCs w:val="0"/>
                <w:i w:val="0"/>
                <w:iCs w:val="0"/>
                <w:caps w:val="0"/>
                <w:smallCaps w:val="0"/>
                <w:noProof w:val="0"/>
                <w:color w:val="2E2E2E"/>
                <w:sz w:val="24"/>
                <w:szCs w:val="24"/>
                <w:lang w:val="en-US"/>
              </w:rPr>
              <w:t>formation under combined air pollution environment more accurately. Moreover, the scaling property of coupling correlation detected in the real observations of O</w:t>
            </w:r>
            <w:r w:rsidRPr="2E4B0DC3" w:rsidR="2344FC0A">
              <w:rPr>
                <w:rFonts w:ascii="Georgia" w:hAnsi="Georgia" w:eastAsia="Georgia" w:cs="Georgia"/>
                <w:b w:val="0"/>
                <w:bCs w:val="0"/>
                <w:i w:val="0"/>
                <w:iCs w:val="0"/>
                <w:caps w:val="0"/>
                <w:smallCaps w:val="0"/>
                <w:noProof w:val="0"/>
                <w:color w:val="2E2E2E"/>
                <w:sz w:val="18"/>
                <w:szCs w:val="18"/>
                <w:vertAlign w:val="subscript"/>
                <w:lang w:val="en-US"/>
              </w:rPr>
              <w:t>3</w:t>
            </w:r>
            <w:r w:rsidRPr="2E4B0DC3" w:rsidR="2344FC0A">
              <w:rPr>
                <w:rFonts w:ascii="Georgia" w:hAnsi="Georgia" w:eastAsia="Georgia" w:cs="Georgia"/>
                <w:b w:val="0"/>
                <w:bCs w:val="0"/>
                <w:i w:val="0"/>
                <w:iCs w:val="0"/>
                <w:caps w:val="0"/>
                <w:smallCaps w:val="0"/>
                <w:noProof w:val="0"/>
                <w:color w:val="2E2E2E"/>
                <w:sz w:val="24"/>
                <w:szCs w:val="24"/>
                <w:lang w:val="en-US"/>
              </w:rPr>
              <w:t xml:space="preserve"> </w:t>
            </w:r>
            <w:r w:rsidRPr="2E4B0DC3" w:rsidR="2344FC0A">
              <w:rPr>
                <w:rFonts w:ascii="Georgia" w:hAnsi="Georgia" w:eastAsia="Georgia" w:cs="Georgia"/>
                <w:b w:val="0"/>
                <w:bCs w:val="0"/>
                <w:i w:val="0"/>
                <w:iCs w:val="0"/>
                <w:caps w:val="0"/>
                <w:smallCaps w:val="0"/>
                <w:noProof w:val="0"/>
                <w:color w:val="2E2E2E"/>
                <w:sz w:val="24"/>
                <w:szCs w:val="24"/>
                <w:lang w:val="en-US"/>
              </w:rPr>
              <w:t>and its precursors could be used to test and improve the simulation performance of modern models.</w:t>
            </w:r>
          </w:p>
        </w:tc>
        <w:tc>
          <w:tcPr>
            <w:tcW w:w="145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344FC0A" w:rsidP="2E4B0DC3" w:rsidRDefault="2344FC0A" w14:paraId="75027553" w14:textId="288AFCDF">
            <w:pPr>
              <w:pStyle w:val="Normal"/>
            </w:pPr>
            <w:r w:rsidR="2344FC0A">
              <w:rPr/>
              <w:t>China</w:t>
            </w: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65CC6E64" w14:textId="3C718293">
            <w:pPr>
              <w:pStyle w:val="Normal"/>
            </w:pPr>
          </w:p>
        </w:tc>
        <w:tc>
          <w:tcPr>
            <w:tcW w:w="238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54DB5B39" w14:textId="339FE026">
            <w:pPr>
              <w:pStyle w:val="Normal"/>
            </w:pPr>
          </w:p>
        </w:tc>
      </w:tr>
      <w:tr w:rsidR="2E4B0DC3" w:rsidTr="2E4B0DC3" w14:paraId="63E20124">
        <w:trPr>
          <w:trHeight w:val="3600"/>
        </w:trPr>
        <w:tc>
          <w:tcPr>
            <w:tcW w:w="184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7460A51" w:rsidP="2E4B0DC3" w:rsidRDefault="07460A51" w14:paraId="0536E874" w14:textId="2F28C64D">
            <w:pPr>
              <w:pStyle w:val="Normal"/>
              <w:rPr>
                <w:rFonts w:ascii="Arial" w:hAnsi="Arial" w:eastAsia="Arial" w:cs="Arial"/>
                <w:b w:val="0"/>
                <w:bCs w:val="0"/>
                <w:i w:val="0"/>
                <w:iCs w:val="0"/>
                <w:strike w:val="0"/>
                <w:dstrike w:val="0"/>
                <w:sz w:val="22"/>
                <w:szCs w:val="22"/>
              </w:rPr>
            </w:pPr>
            <w:hyperlink r:id="Rca8c270b571b4dab">
              <w:r w:rsidRPr="2E4B0DC3" w:rsidR="07460A51">
                <w:rPr>
                  <w:rStyle w:val="Hyperlink"/>
                  <w:rFonts w:ascii="Arial" w:hAnsi="Arial" w:eastAsia="Arial" w:cs="Arial"/>
                  <w:b w:val="0"/>
                  <w:bCs w:val="0"/>
                  <w:i w:val="0"/>
                  <w:iCs w:val="0"/>
                  <w:strike w:val="0"/>
                  <w:dstrike w:val="0"/>
                  <w:sz w:val="22"/>
                  <w:szCs w:val="22"/>
                </w:rPr>
                <w:t>https://sci-hub.se/https://doi.org/10.1016/0004-6981(80)90281-4</w:t>
              </w:r>
            </w:hyperlink>
          </w:p>
          <w:p w:rsidR="2E4B0DC3" w:rsidP="2E4B0DC3" w:rsidRDefault="2E4B0DC3" w14:paraId="62D52BEA" w14:textId="5DA2C3A1">
            <w:pPr>
              <w:pStyle w:val="Normal"/>
              <w:rPr>
                <w:rFonts w:ascii="Arial" w:hAnsi="Arial" w:eastAsia="Arial" w:cs="Arial"/>
                <w:b w:val="0"/>
                <w:bCs w:val="0"/>
                <w:i w:val="0"/>
                <w:iCs w:val="0"/>
                <w:strike w:val="0"/>
                <w:dstrike w:val="0"/>
                <w:sz w:val="22"/>
                <w:szCs w:val="22"/>
              </w:rPr>
            </w:pPr>
          </w:p>
        </w:tc>
        <w:tc>
          <w:tcPr>
            <w:tcW w:w="159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1E62452E" w14:textId="60E625EA">
            <w:pPr>
              <w:pStyle w:val="Normal"/>
              <w:rPr>
                <w:rFonts w:ascii="Arial" w:hAnsi="Arial" w:eastAsia="Arial" w:cs="Arial"/>
                <w:b w:val="0"/>
                <w:bCs w:val="0"/>
                <w:i w:val="0"/>
                <w:iCs w:val="0"/>
                <w:strike w:val="0"/>
                <w:dstrike w:val="0"/>
                <w:color w:val="000000" w:themeColor="text1" w:themeTint="FF" w:themeShade="FF"/>
                <w:sz w:val="22"/>
                <w:szCs w:val="22"/>
                <w:u w:val="none"/>
              </w:rPr>
            </w:pPr>
          </w:p>
        </w:tc>
        <w:tc>
          <w:tcPr>
            <w:tcW w:w="29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7460A51" w:rsidP="2E4B0DC3" w:rsidRDefault="07460A51" w14:paraId="51664892" w14:textId="0D9029F9">
            <w:pPr>
              <w:pStyle w:val="Normal"/>
            </w:pPr>
            <w:r w:rsidR="07460A51">
              <w:rPr/>
              <w:t>Theories of Ozone night peaks</w:t>
            </w:r>
          </w:p>
        </w:tc>
        <w:tc>
          <w:tcPr>
            <w:tcW w:w="480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7460A51" w:rsidP="2E4B0DC3" w:rsidRDefault="07460A51" w14:paraId="0053DEAC" w14:textId="7A4A4C4E">
            <w:pPr>
              <w:pStyle w:val="Normal"/>
            </w:pPr>
            <w:r w:rsidRPr="2E4B0DC3" w:rsidR="07460A51">
              <w:rPr>
                <w:rFonts w:ascii="Calibri" w:hAnsi="Calibri" w:eastAsia="Calibri" w:cs="Calibri"/>
                <w:noProof w:val="0"/>
                <w:sz w:val="22"/>
                <w:szCs w:val="22"/>
                <w:lang w:val="en-US"/>
              </w:rPr>
              <w:t>(1) (2) (3) Horizontal transport from other locations, Stratospheric descent, Ozone which is trapped during theday under an inversion layer sinks to the ground at night, while the base of the inversion layer moves downward.</w:t>
            </w:r>
          </w:p>
        </w:tc>
        <w:tc>
          <w:tcPr>
            <w:tcW w:w="145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7460A51" w:rsidP="2E4B0DC3" w:rsidRDefault="07460A51" w14:paraId="15BF49A2" w14:textId="01D15713">
            <w:pPr>
              <w:pStyle w:val="Normal"/>
            </w:pPr>
            <w:r w:rsidR="07460A51">
              <w:rPr/>
              <w:t>Jerusalem</w:t>
            </w: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0248C1DB" w14:textId="3A76CE66">
            <w:pPr>
              <w:pStyle w:val="Normal"/>
            </w:pPr>
          </w:p>
        </w:tc>
        <w:tc>
          <w:tcPr>
            <w:tcW w:w="238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56723880" w14:textId="55851B60">
            <w:pPr>
              <w:pStyle w:val="Normal"/>
            </w:pPr>
          </w:p>
        </w:tc>
      </w:tr>
      <w:tr w:rsidR="2E4B0DC3" w:rsidTr="2E4B0DC3" w14:paraId="73B87B3B">
        <w:trPr>
          <w:trHeight w:val="3600"/>
        </w:trPr>
        <w:tc>
          <w:tcPr>
            <w:tcW w:w="184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391CA16" w:rsidP="2E4B0DC3" w:rsidRDefault="2391CA16" w14:paraId="245A5CB5" w14:textId="01F1B9C0">
            <w:pPr>
              <w:pStyle w:val="Normal"/>
              <w:rPr>
                <w:rFonts w:ascii="Arial" w:hAnsi="Arial" w:eastAsia="Arial" w:cs="Arial"/>
                <w:b w:val="0"/>
                <w:bCs w:val="0"/>
                <w:i w:val="0"/>
                <w:iCs w:val="0"/>
                <w:strike w:val="0"/>
                <w:dstrike w:val="0"/>
                <w:sz w:val="22"/>
                <w:szCs w:val="22"/>
              </w:rPr>
            </w:pPr>
            <w:hyperlink r:id="R1ab3d1481a0348b0">
              <w:r w:rsidRPr="2E4B0DC3" w:rsidR="2391CA16">
                <w:rPr>
                  <w:rStyle w:val="Hyperlink"/>
                  <w:rFonts w:ascii="Arial" w:hAnsi="Arial" w:eastAsia="Arial" w:cs="Arial"/>
                  <w:b w:val="0"/>
                  <w:bCs w:val="0"/>
                  <w:i w:val="0"/>
                  <w:iCs w:val="0"/>
                  <w:strike w:val="0"/>
                  <w:dstrike w:val="0"/>
                  <w:sz w:val="22"/>
                  <w:szCs w:val="22"/>
                </w:rPr>
                <w:t>https://www.sciencedirect.com/science/article/abs/pii/S016980951300197X</w:t>
              </w:r>
            </w:hyperlink>
          </w:p>
          <w:p w:rsidR="2E4B0DC3" w:rsidP="2E4B0DC3" w:rsidRDefault="2E4B0DC3" w14:paraId="1A5B24EA" w14:textId="7A34CDEE">
            <w:pPr>
              <w:pStyle w:val="Normal"/>
              <w:rPr>
                <w:rFonts w:ascii="Arial" w:hAnsi="Arial" w:eastAsia="Arial" w:cs="Arial"/>
                <w:b w:val="0"/>
                <w:bCs w:val="0"/>
                <w:i w:val="0"/>
                <w:iCs w:val="0"/>
                <w:strike w:val="0"/>
                <w:dstrike w:val="0"/>
                <w:sz w:val="22"/>
                <w:szCs w:val="22"/>
              </w:rPr>
            </w:pPr>
          </w:p>
        </w:tc>
        <w:tc>
          <w:tcPr>
            <w:tcW w:w="159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434FCAB0" w14:textId="3DC190E4">
            <w:pPr>
              <w:pStyle w:val="Normal"/>
              <w:rPr>
                <w:rFonts w:ascii="Arial" w:hAnsi="Arial" w:eastAsia="Arial" w:cs="Arial"/>
                <w:b w:val="0"/>
                <w:bCs w:val="0"/>
                <w:i w:val="0"/>
                <w:iCs w:val="0"/>
                <w:strike w:val="0"/>
                <w:dstrike w:val="0"/>
                <w:color w:val="000000" w:themeColor="text1" w:themeTint="FF" w:themeShade="FF"/>
                <w:sz w:val="22"/>
                <w:szCs w:val="22"/>
                <w:u w:val="none"/>
              </w:rPr>
            </w:pPr>
          </w:p>
        </w:tc>
        <w:tc>
          <w:tcPr>
            <w:tcW w:w="29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5B1405D" w:rsidP="2E4B0DC3" w:rsidRDefault="75B1405D" w14:paraId="13F90FF4" w14:textId="1412247B">
            <w:pPr>
              <w:pStyle w:val="Normal"/>
            </w:pPr>
            <w:r w:rsidR="75B1405D">
              <w:rPr/>
              <w:t>Why Lake Garda</w:t>
            </w:r>
          </w:p>
        </w:tc>
        <w:tc>
          <w:tcPr>
            <w:tcW w:w="480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5B1405D" w:rsidP="2E4B0DC3" w:rsidRDefault="75B1405D" w14:paraId="4D0F880E" w14:textId="6DAD4485">
            <w:pPr>
              <w:pStyle w:val="Normal"/>
              <w:rPr>
                <w:rFonts w:ascii="Calibri" w:hAnsi="Calibri" w:eastAsia="Calibri" w:cs="Calibri"/>
                <w:noProof w:val="0"/>
                <w:sz w:val="22"/>
                <w:szCs w:val="22"/>
                <w:lang w:val="en-US"/>
              </w:rPr>
            </w:pPr>
            <w:r w:rsidRPr="2E4B0DC3" w:rsidR="75B1405D">
              <w:rPr>
                <w:rFonts w:ascii="Calibri" w:hAnsi="Calibri" w:eastAsia="Calibri" w:cs="Calibri"/>
                <w:noProof w:val="0"/>
                <w:sz w:val="22"/>
                <w:szCs w:val="22"/>
                <w:lang w:val="en-US"/>
              </w:rPr>
              <w:t>Effect of Ora del Garda on vertical mixing especially at the shores and at junctions with the Valley</w:t>
            </w:r>
          </w:p>
        </w:tc>
        <w:tc>
          <w:tcPr>
            <w:tcW w:w="145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5B1405D" w:rsidP="2E4B0DC3" w:rsidRDefault="75B1405D" w14:paraId="531E0117" w14:textId="713EEA65">
            <w:pPr>
              <w:pStyle w:val="Normal"/>
            </w:pPr>
            <w:r w:rsidR="75B1405D">
              <w:rPr/>
              <w:t>Garda</w:t>
            </w: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23BFEA0B" w14:textId="4695473A">
            <w:pPr>
              <w:pStyle w:val="Normal"/>
            </w:pPr>
          </w:p>
        </w:tc>
        <w:tc>
          <w:tcPr>
            <w:tcW w:w="238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2E0E7E24" w14:textId="7D836555">
            <w:pPr>
              <w:pStyle w:val="Normal"/>
            </w:pPr>
          </w:p>
        </w:tc>
      </w:tr>
      <w:tr w:rsidR="2E4B0DC3" w:rsidTr="2E4B0DC3" w14:paraId="111CA7EC">
        <w:trPr>
          <w:trHeight w:val="3600"/>
        </w:trPr>
        <w:tc>
          <w:tcPr>
            <w:tcW w:w="184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RDefault="2E4B0DC3" w14:paraId="01C0997F" w14:textId="4F54316B">
            <w:hyperlink r:id="R67331e1e35a54016">
              <w:r w:rsidRPr="2E4B0DC3" w:rsidR="2E4B0DC3">
                <w:rPr>
                  <w:rStyle w:val="Hyperlink"/>
                  <w:rFonts w:ascii="Arial" w:hAnsi="Arial" w:eastAsia="Arial" w:cs="Arial"/>
                  <w:b w:val="0"/>
                  <w:bCs w:val="0"/>
                  <w:i w:val="0"/>
                  <w:iCs w:val="0"/>
                  <w:strike w:val="0"/>
                  <w:dstrike w:val="0"/>
                  <w:sz w:val="22"/>
                  <w:szCs w:val="22"/>
                </w:rPr>
                <w:t>https://agupubs.onlinelibrary.wiley.com/doi/full/10.1029/2012JD018151</w:t>
              </w:r>
            </w:hyperlink>
          </w:p>
          <w:p w:rsidR="2E4B0DC3" w:rsidRDefault="2E4B0DC3" w14:paraId="53A6E102" w14:textId="603BEE2D">
            <w:r w:rsidRPr="2E4B0DC3" w:rsidR="2E4B0DC3">
              <w:rPr>
                <w:rFonts w:ascii="Arial" w:hAnsi="Arial" w:eastAsia="Arial" w:cs="Arial"/>
                <w:b w:val="0"/>
                <w:bCs w:val="0"/>
                <w:i w:val="0"/>
                <w:iCs w:val="0"/>
                <w:strike w:val="0"/>
                <w:dstrike w:val="0"/>
                <w:color w:val="000000" w:themeColor="text1" w:themeTint="FF" w:themeShade="FF"/>
                <w:sz w:val="22"/>
                <w:szCs w:val="22"/>
                <w:u w:val="none"/>
              </w:rPr>
              <w:t>Springtime high surface ozone events over the western United States: Quantifying the role of stratospheric intrusions</w:t>
            </w:r>
          </w:p>
        </w:tc>
        <w:tc>
          <w:tcPr>
            <w:tcW w:w="159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RDefault="2E4B0DC3" w14:paraId="27386C69" w14:textId="40D32657">
            <w:r>
              <w:br/>
            </w:r>
          </w:p>
        </w:tc>
        <w:tc>
          <w:tcPr>
            <w:tcW w:w="29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RDefault="2E4B0DC3" w14:paraId="58B514F1" w14:textId="3769DB09">
            <w:r w:rsidRPr="2E4B0DC3" w:rsidR="2E4B0DC3">
              <w:rPr>
                <w:rFonts w:ascii="Arial" w:hAnsi="Arial" w:eastAsia="Arial" w:cs="Arial"/>
                <w:b w:val="0"/>
                <w:bCs w:val="0"/>
                <w:i w:val="0"/>
                <w:iCs w:val="0"/>
                <w:strike w:val="0"/>
                <w:dstrike w:val="0"/>
                <w:color w:val="000000" w:themeColor="text1" w:themeTint="FF" w:themeShade="FF"/>
                <w:sz w:val="22"/>
                <w:szCs w:val="22"/>
                <w:u w:val="none"/>
              </w:rPr>
              <w:t>Contribution of Deep Stratospheric Intrusions to Surface Ozone Episodes</w:t>
            </w:r>
          </w:p>
        </w:tc>
        <w:tc>
          <w:tcPr>
            <w:tcW w:w="480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RDefault="2E4B0DC3" w14:paraId="25134B71" w14:textId="6669F50C">
            <w:r w:rsidRPr="2E4B0DC3" w:rsidR="2E4B0DC3">
              <w:rPr>
                <w:rFonts w:ascii="Arial" w:hAnsi="Arial" w:eastAsia="Arial" w:cs="Arial"/>
                <w:b w:val="0"/>
                <w:bCs w:val="0"/>
                <w:i w:val="0"/>
                <w:iCs w:val="0"/>
                <w:strike w:val="0"/>
                <w:dstrike w:val="0"/>
                <w:color w:val="000000" w:themeColor="text1" w:themeTint="FF" w:themeShade="FF"/>
                <w:sz w:val="22"/>
                <w:szCs w:val="22"/>
                <w:u w:val="none"/>
              </w:rPr>
              <w:t xml:space="preserve">We can find a correlation between cyclones and an increase of O3 concentration. So the transfer of O3 from stratosphere to low atmosphere can be a factor of the pic of O3 in the night. </w:t>
            </w:r>
          </w:p>
        </w:tc>
        <w:tc>
          <w:tcPr>
            <w:tcW w:w="145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95A0C9D" w:rsidP="2E4B0DC3" w:rsidRDefault="695A0C9D" w14:paraId="0D83BF97" w14:textId="6E2DF02B">
            <w:pPr>
              <w:pStyle w:val="Normal"/>
            </w:pPr>
            <w:r w:rsidRPr="2E4B0DC3" w:rsidR="695A0C9D">
              <w:rPr>
                <w:rFonts w:ascii="Arial" w:hAnsi="Arial" w:eastAsia="Arial" w:cs="Arial"/>
                <w:b w:val="0"/>
                <w:bCs w:val="0"/>
                <w:i w:val="0"/>
                <w:iCs w:val="0"/>
                <w:strike w:val="0"/>
                <w:dstrike w:val="0"/>
                <w:color w:val="000000" w:themeColor="text1" w:themeTint="FF" w:themeShade="FF"/>
                <w:sz w:val="22"/>
                <w:szCs w:val="22"/>
                <w:u w:val="none"/>
              </w:rPr>
              <w:t>western United States</w:t>
            </w:r>
          </w:p>
          <w:p w:rsidR="2E4B0DC3" w:rsidP="2E4B0DC3" w:rsidRDefault="2E4B0DC3" w14:paraId="066C8C71" w14:textId="382AA1C1">
            <w:pPr>
              <w:pStyle w:val="Normal"/>
              <w:rPr>
                <w:rFonts w:ascii="Arial" w:hAnsi="Arial" w:eastAsia="Arial" w:cs="Arial"/>
                <w:b w:val="0"/>
                <w:bCs w:val="0"/>
                <w:i w:val="0"/>
                <w:iCs w:val="0"/>
                <w:strike w:val="0"/>
                <w:dstrike w:val="0"/>
                <w:color w:val="000000" w:themeColor="text1" w:themeTint="FF" w:themeShade="FF"/>
                <w:sz w:val="22"/>
                <w:szCs w:val="22"/>
                <w:u w:val="none"/>
              </w:rPr>
            </w:pP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610273E9" w14:textId="6ADE64DB">
            <w:pPr>
              <w:pStyle w:val="Normal"/>
            </w:pPr>
          </w:p>
        </w:tc>
        <w:tc>
          <w:tcPr>
            <w:tcW w:w="238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6989D8D3" w14:textId="42F96583">
            <w:pPr>
              <w:pStyle w:val="Normal"/>
            </w:pPr>
          </w:p>
        </w:tc>
      </w:tr>
      <w:tr w:rsidR="2E4B0DC3" w:rsidTr="2E4B0DC3" w14:paraId="72281A25">
        <w:trPr>
          <w:trHeight w:val="3600"/>
        </w:trPr>
        <w:tc>
          <w:tcPr>
            <w:tcW w:w="184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528188" w:rsidP="2E4B0DC3" w:rsidRDefault="50528188" w14:paraId="6B4DB945" w14:textId="3ED0B56E">
            <w:pPr>
              <w:pStyle w:val="Heading1"/>
              <w:bidi w:val="0"/>
              <w:spacing w:before="240" w:beforeAutospacing="off" w:after="0" w:afterAutospacing="off" w:line="259" w:lineRule="auto"/>
              <w:ind w:left="0" w:right="0"/>
              <w:jc w:val="left"/>
            </w:pPr>
            <w:r w:rsidRPr="2E4B0DC3" w:rsidR="50528188">
              <w:rPr>
                <w:rFonts w:ascii="Arial" w:hAnsi="Arial" w:eastAsia="Arial" w:cs="Arial"/>
                <w:b w:val="0"/>
                <w:bCs w:val="0"/>
                <w:i w:val="0"/>
                <w:iCs w:val="0"/>
                <w:caps w:val="0"/>
                <w:smallCaps w:val="0"/>
                <w:noProof w:val="0"/>
                <w:color w:val="2E2E2E"/>
                <w:sz w:val="22"/>
                <w:szCs w:val="22"/>
                <w:lang w:val="en-US"/>
              </w:rPr>
              <w:t>Attributing ozone to NO</w:t>
            </w:r>
            <w:r w:rsidRPr="2E4B0DC3" w:rsidR="50528188">
              <w:rPr>
                <w:rFonts w:ascii="Arial" w:hAnsi="Arial" w:eastAsia="Arial" w:cs="Arial"/>
                <w:b w:val="0"/>
                <w:bCs w:val="0"/>
                <w:i w:val="0"/>
                <w:iCs w:val="0"/>
                <w:caps w:val="0"/>
                <w:smallCaps w:val="0"/>
                <w:noProof w:val="0"/>
                <w:color w:val="2E2E2E"/>
                <w:sz w:val="33"/>
                <w:szCs w:val="33"/>
                <w:vertAlign w:val="subscript"/>
                <w:lang w:val="en-US"/>
              </w:rPr>
              <w:t>x</w:t>
            </w:r>
            <w:r w:rsidRPr="2E4B0DC3" w:rsidR="50528188">
              <w:rPr>
                <w:rFonts w:ascii="Arial" w:hAnsi="Arial" w:eastAsia="Arial" w:cs="Arial"/>
                <w:b w:val="0"/>
                <w:bCs w:val="0"/>
                <w:i w:val="0"/>
                <w:iCs w:val="0"/>
                <w:caps w:val="0"/>
                <w:smallCaps w:val="0"/>
                <w:noProof w:val="0"/>
                <w:color w:val="2E2E2E"/>
                <w:sz w:val="22"/>
                <w:szCs w:val="22"/>
                <w:lang w:val="en-US"/>
              </w:rPr>
              <w:t xml:space="preserve"> </w:t>
            </w:r>
            <w:r w:rsidRPr="2E4B0DC3" w:rsidR="50528188">
              <w:rPr>
                <w:rFonts w:ascii="Arial" w:hAnsi="Arial" w:eastAsia="Arial" w:cs="Arial"/>
                <w:b w:val="0"/>
                <w:bCs w:val="0"/>
                <w:i w:val="0"/>
                <w:iCs w:val="0"/>
                <w:caps w:val="0"/>
                <w:smallCaps w:val="0"/>
                <w:noProof w:val="0"/>
                <w:color w:val="2E2E2E"/>
                <w:sz w:val="22"/>
                <w:szCs w:val="22"/>
                <w:lang w:val="en-US"/>
              </w:rPr>
              <w:t>emissions: Implications for climate mitigation measures</w:t>
            </w:r>
          </w:p>
          <w:p w:rsidR="50528188" w:rsidP="2E4B0DC3" w:rsidRDefault="50528188" w14:paraId="3E257813" w14:textId="1C2582F6">
            <w:pPr>
              <w:pStyle w:val="Normal"/>
            </w:pPr>
            <w:hyperlink r:id="Rb50583454c1c4af1">
              <w:r w:rsidRPr="2E4B0DC3" w:rsidR="50528188">
                <w:rPr>
                  <w:rStyle w:val="Hyperlink"/>
                  <w:noProof w:val="0"/>
                  <w:lang w:val="en-US"/>
                </w:rPr>
                <w:t>https://www.sciencedirect.com/science/article/pii/S1352231012004335</w:t>
              </w:r>
            </w:hyperlink>
            <w:r w:rsidRPr="2E4B0DC3" w:rsidR="50528188">
              <w:rPr>
                <w:noProof w:val="0"/>
                <w:lang w:val="en-US"/>
              </w:rPr>
              <w:t xml:space="preserve"> </w:t>
            </w:r>
            <w:r>
              <w:br/>
            </w:r>
          </w:p>
          <w:p w:rsidR="2E4B0DC3" w:rsidP="2E4B0DC3" w:rsidRDefault="2E4B0DC3" w14:paraId="67BED18F" w14:textId="28D0A84F">
            <w:pPr>
              <w:pStyle w:val="Normal"/>
              <w:rPr>
                <w:rFonts w:ascii="Arial" w:hAnsi="Arial" w:eastAsia="Arial" w:cs="Arial"/>
                <w:b w:val="0"/>
                <w:bCs w:val="0"/>
                <w:i w:val="0"/>
                <w:iCs w:val="0"/>
                <w:strike w:val="0"/>
                <w:dstrike w:val="0"/>
                <w:sz w:val="22"/>
                <w:szCs w:val="22"/>
              </w:rPr>
            </w:pPr>
          </w:p>
        </w:tc>
        <w:tc>
          <w:tcPr>
            <w:tcW w:w="159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5E3D8001" w14:textId="21CA26D9">
            <w:pPr>
              <w:pStyle w:val="Normal"/>
              <w:rPr>
                <w:rFonts w:ascii="Arial" w:hAnsi="Arial" w:eastAsia="Arial" w:cs="Arial"/>
                <w:b w:val="0"/>
                <w:bCs w:val="0"/>
                <w:i w:val="0"/>
                <w:iCs w:val="0"/>
                <w:strike w:val="0"/>
                <w:dstrike w:val="0"/>
                <w:color w:val="000000" w:themeColor="text1" w:themeTint="FF" w:themeShade="FF"/>
                <w:sz w:val="22"/>
                <w:szCs w:val="22"/>
                <w:u w:val="none"/>
              </w:rPr>
            </w:pPr>
          </w:p>
        </w:tc>
        <w:tc>
          <w:tcPr>
            <w:tcW w:w="29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CC15057" w:rsidP="2E4B0DC3" w:rsidRDefault="4CC15057" w14:paraId="486F092E" w14:textId="5C53437E">
            <w:pPr>
              <w:pStyle w:val="Normal"/>
            </w:pPr>
            <w:r w:rsidR="4CC15057">
              <w:rPr/>
              <w:t>Ozone and traffic</w:t>
            </w:r>
          </w:p>
        </w:tc>
        <w:tc>
          <w:tcPr>
            <w:tcW w:w="480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FEA0087" w:rsidP="2E4B0DC3" w:rsidRDefault="3FEA0087" w14:paraId="03E78CCD" w14:textId="46F998BD">
            <w:pPr>
              <w:pStyle w:val="Normal"/>
              <w:rPr>
                <w:rFonts w:ascii="Calibri" w:hAnsi="Calibri" w:eastAsia="Calibri" w:cs="Calibri"/>
                <w:noProof w:val="0"/>
                <w:sz w:val="22"/>
                <w:szCs w:val="22"/>
                <w:lang w:val="en-US"/>
              </w:rPr>
            </w:pPr>
            <w:r w:rsidRPr="2E4B0DC3" w:rsidR="3FEA0087">
              <w:rPr>
                <w:rFonts w:ascii="Calibri" w:hAnsi="Calibri" w:eastAsia="Calibri" w:cs="Calibri"/>
                <w:noProof w:val="0"/>
                <w:sz w:val="22"/>
                <w:szCs w:val="22"/>
                <w:lang w:val="en-US"/>
              </w:rPr>
              <w:t>When road traffic emissions are turned off, the total ozone production decreases slightly. This leads to a little less ozone, but ozone production per NOx molecule (</w:t>
            </w:r>
            <w:r w:rsidRPr="2E4B0DC3" w:rsidR="3A079C45">
              <w:rPr>
                <w:rFonts w:ascii="Calibri" w:hAnsi="Calibri" w:eastAsia="Calibri" w:cs="Calibri"/>
                <w:noProof w:val="0"/>
                <w:sz w:val="22"/>
                <w:szCs w:val="22"/>
                <w:lang w:val="en-US"/>
              </w:rPr>
              <w:t>=</w:t>
            </w:r>
            <w:r w:rsidRPr="2E4B0DC3" w:rsidR="3FEA0087">
              <w:rPr>
                <w:rFonts w:ascii="Calibri" w:hAnsi="Calibri" w:eastAsia="Calibri" w:cs="Calibri"/>
                <w:noProof w:val="0"/>
                <w:sz w:val="22"/>
                <w:szCs w:val="22"/>
                <w:lang w:val="en-US"/>
              </w:rPr>
              <w:t xml:space="preserve">production efficiency) does increase, which </w:t>
            </w:r>
            <w:r w:rsidRPr="2E4B0DC3" w:rsidR="3FEA0087">
              <w:rPr>
                <w:rFonts w:ascii="Calibri" w:hAnsi="Calibri" w:eastAsia="Calibri" w:cs="Calibri"/>
                <w:noProof w:val="0"/>
                <w:sz w:val="22"/>
                <w:szCs w:val="22"/>
                <w:lang w:val="en-US"/>
              </w:rPr>
              <w:t>is in agreement</w:t>
            </w:r>
            <w:r w:rsidRPr="2E4B0DC3" w:rsidR="3FEA0087">
              <w:rPr>
                <w:rFonts w:ascii="Calibri" w:hAnsi="Calibri" w:eastAsia="Calibri" w:cs="Calibri"/>
                <w:noProof w:val="0"/>
                <w:sz w:val="22"/>
                <w:szCs w:val="22"/>
                <w:lang w:val="en-US"/>
              </w:rPr>
              <w:t xml:space="preserve"> with earlier findings (Lin et al., 1988; </w:t>
            </w:r>
            <w:r w:rsidRPr="2E4B0DC3" w:rsidR="3FEA0087">
              <w:rPr>
                <w:rFonts w:ascii="Calibri" w:hAnsi="Calibri" w:eastAsia="Calibri" w:cs="Calibri"/>
                <w:noProof w:val="0"/>
                <w:sz w:val="22"/>
                <w:szCs w:val="22"/>
                <w:lang w:val="en-US"/>
              </w:rPr>
              <w:t>Ehhalt</w:t>
            </w:r>
            <w:r w:rsidRPr="2E4B0DC3" w:rsidR="3FEA0087">
              <w:rPr>
                <w:rFonts w:ascii="Calibri" w:hAnsi="Calibri" w:eastAsia="Calibri" w:cs="Calibri"/>
                <w:noProof w:val="0"/>
                <w:sz w:val="22"/>
                <w:szCs w:val="22"/>
                <w:lang w:val="en-US"/>
              </w:rPr>
              <w:t xml:space="preserve"> and Rohrer, 1994; </w:t>
            </w:r>
            <w:r w:rsidRPr="2E4B0DC3" w:rsidR="3FEA0087">
              <w:rPr>
                <w:rFonts w:ascii="Calibri" w:hAnsi="Calibri" w:eastAsia="Calibri" w:cs="Calibri"/>
                <w:noProof w:val="0"/>
                <w:sz w:val="22"/>
                <w:szCs w:val="22"/>
                <w:lang w:val="en-US"/>
              </w:rPr>
              <w:t>Grooß</w:t>
            </w:r>
            <w:r w:rsidRPr="2E4B0DC3" w:rsidR="3FEA0087">
              <w:rPr>
                <w:rFonts w:ascii="Calibri" w:hAnsi="Calibri" w:eastAsia="Calibri" w:cs="Calibri"/>
                <w:noProof w:val="0"/>
                <w:sz w:val="22"/>
                <w:szCs w:val="22"/>
                <w:lang w:val="en-US"/>
              </w:rPr>
              <w:t xml:space="preserve"> et al., 199</w:t>
            </w:r>
            <w:r w:rsidRPr="2E4B0DC3" w:rsidR="195A0EDE">
              <w:rPr>
                <w:rFonts w:ascii="Calibri" w:hAnsi="Calibri" w:eastAsia="Calibri" w:cs="Calibri"/>
                <w:noProof w:val="0"/>
                <w:sz w:val="22"/>
                <w:szCs w:val="22"/>
                <w:lang w:val="en-US"/>
              </w:rPr>
              <w:t xml:space="preserve"> </w:t>
            </w:r>
          </w:p>
          <w:p w:rsidR="195A0EDE" w:rsidP="2E4B0DC3" w:rsidRDefault="195A0EDE" w14:paraId="17C55FD4" w14:textId="1EFBA205">
            <w:pPr>
              <w:pStyle w:val="Normal"/>
              <w:rPr>
                <w:rFonts w:ascii="Calibri" w:hAnsi="Calibri" w:eastAsia="Calibri" w:cs="Calibri"/>
                <w:noProof w:val="0"/>
                <w:sz w:val="22"/>
                <w:szCs w:val="22"/>
                <w:lang w:val="en-US"/>
              </w:rPr>
            </w:pPr>
            <w:r w:rsidRPr="2E4B0DC3" w:rsidR="195A0EDE">
              <w:rPr>
                <w:rFonts w:ascii="Calibri" w:hAnsi="Calibri" w:eastAsia="Calibri" w:cs="Calibri"/>
                <w:noProof w:val="0"/>
                <w:sz w:val="22"/>
                <w:szCs w:val="22"/>
                <w:lang w:val="en-US"/>
              </w:rPr>
              <w:t>This compensating increase in the other sectors is due to the non-linearities in NOx chemistry.</w:t>
            </w:r>
          </w:p>
        </w:tc>
        <w:tc>
          <w:tcPr>
            <w:tcW w:w="145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1ED0666E" w14:textId="2D85004E">
            <w:pPr>
              <w:pStyle w:val="Normal"/>
            </w:pP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6300EB2D" w14:textId="1C912B4F">
            <w:pPr>
              <w:pStyle w:val="Normal"/>
            </w:pPr>
          </w:p>
        </w:tc>
        <w:tc>
          <w:tcPr>
            <w:tcW w:w="238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505B5D93" w14:textId="3125D8C8">
            <w:pPr>
              <w:pStyle w:val="Normal"/>
            </w:pPr>
          </w:p>
        </w:tc>
      </w:tr>
      <w:tr w:rsidR="2E4B0DC3" w:rsidTr="2E4B0DC3" w14:paraId="16A6665B">
        <w:trPr>
          <w:trHeight w:val="3600"/>
        </w:trPr>
        <w:tc>
          <w:tcPr>
            <w:tcW w:w="184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F202ACE" w:rsidP="2E4B0DC3" w:rsidRDefault="4F202ACE" w14:paraId="68824C47" w14:textId="7F1A19C8">
            <w:pPr>
              <w:pStyle w:val="Heading1"/>
            </w:pPr>
            <w:r w:rsidRPr="2E4B0DC3" w:rsidR="4F202ACE">
              <w:rPr>
                <w:rFonts w:ascii="Arial" w:hAnsi="Arial" w:eastAsia="Arial" w:cs="Arial"/>
                <w:b w:val="0"/>
                <w:bCs w:val="0"/>
                <w:i w:val="0"/>
                <w:iCs w:val="0"/>
                <w:caps w:val="0"/>
                <w:smallCaps w:val="0"/>
                <w:noProof w:val="0"/>
                <w:color w:val="2E2E2E"/>
                <w:sz w:val="22"/>
                <w:szCs w:val="22"/>
                <w:lang w:val="en-US"/>
              </w:rPr>
              <w:t>Tropospheric ozone and NOx</w:t>
            </w:r>
            <w:r w:rsidRPr="2E4B0DC3" w:rsidR="4F202ACE">
              <w:rPr>
                <w:rFonts w:ascii="Arial" w:hAnsi="Arial" w:eastAsia="Arial" w:cs="Arial"/>
                <w:b w:val="0"/>
                <w:bCs w:val="0"/>
                <w:i w:val="0"/>
                <w:iCs w:val="0"/>
                <w:caps w:val="0"/>
                <w:smallCaps w:val="0"/>
                <w:noProof w:val="0"/>
                <w:color w:val="2E2E2E"/>
                <w:sz w:val="22"/>
                <w:szCs w:val="22"/>
                <w:lang w:val="en-US"/>
              </w:rPr>
              <w:t xml:space="preserve"> A review of worldwide variation and meteorological influences</w:t>
            </w:r>
          </w:p>
          <w:p w:rsidR="4F202ACE" w:rsidP="2E4B0DC3" w:rsidRDefault="4F202ACE" w14:paraId="433D493E" w14:textId="7D995D46">
            <w:pPr>
              <w:pStyle w:val="Normal"/>
              <w:rPr>
                <w:rFonts w:ascii="Arial" w:hAnsi="Arial" w:eastAsia="Arial" w:cs="Arial"/>
                <w:b w:val="0"/>
                <w:bCs w:val="0"/>
                <w:i w:val="0"/>
                <w:iCs w:val="0"/>
                <w:strike w:val="0"/>
                <w:dstrike w:val="0"/>
                <w:sz w:val="22"/>
                <w:szCs w:val="22"/>
              </w:rPr>
            </w:pPr>
            <w:hyperlink r:id="R72c2d9919e914a55">
              <w:r w:rsidRPr="2E4B0DC3" w:rsidR="4F202ACE">
                <w:rPr>
                  <w:rStyle w:val="Hyperlink"/>
                  <w:rFonts w:ascii="Arial" w:hAnsi="Arial" w:eastAsia="Arial" w:cs="Arial"/>
                  <w:b w:val="0"/>
                  <w:bCs w:val="0"/>
                  <w:i w:val="0"/>
                  <w:iCs w:val="0"/>
                  <w:strike w:val="0"/>
                  <w:dstrike w:val="0"/>
                  <w:sz w:val="22"/>
                  <w:szCs w:val="22"/>
                </w:rPr>
                <w:t>https://www.sciencedirect.com/science/article/pii/S2352186422002784</w:t>
              </w:r>
            </w:hyperlink>
            <w:r w:rsidRPr="2E4B0DC3" w:rsidR="4F202ACE">
              <w:rPr>
                <w:rFonts w:ascii="Arial" w:hAnsi="Arial" w:eastAsia="Arial" w:cs="Arial"/>
                <w:b w:val="0"/>
                <w:bCs w:val="0"/>
                <w:i w:val="0"/>
                <w:iCs w:val="0"/>
                <w:strike w:val="0"/>
                <w:dstrike w:val="0"/>
                <w:sz w:val="22"/>
                <w:szCs w:val="22"/>
              </w:rPr>
              <w:t xml:space="preserve"> </w:t>
            </w:r>
          </w:p>
        </w:tc>
        <w:tc>
          <w:tcPr>
            <w:tcW w:w="159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14F6F734" w14:textId="40C62492">
            <w:pPr>
              <w:pStyle w:val="Normal"/>
              <w:rPr>
                <w:rFonts w:ascii="Arial" w:hAnsi="Arial" w:eastAsia="Arial" w:cs="Arial"/>
                <w:b w:val="0"/>
                <w:bCs w:val="0"/>
                <w:i w:val="0"/>
                <w:iCs w:val="0"/>
                <w:strike w:val="0"/>
                <w:dstrike w:val="0"/>
                <w:color w:val="000000" w:themeColor="text1" w:themeTint="FF" w:themeShade="FF"/>
                <w:sz w:val="22"/>
                <w:szCs w:val="22"/>
                <w:u w:val="none"/>
              </w:rPr>
            </w:pPr>
          </w:p>
        </w:tc>
        <w:tc>
          <w:tcPr>
            <w:tcW w:w="29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321B7E93" w14:textId="60E0680A">
            <w:pPr>
              <w:pStyle w:val="Normal"/>
            </w:pPr>
          </w:p>
        </w:tc>
        <w:tc>
          <w:tcPr>
            <w:tcW w:w="480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5DA0388" w:rsidP="2E4B0DC3" w:rsidRDefault="25DA0388" w14:paraId="0B8F704B" w14:textId="7C644EE9">
            <w:pPr>
              <w:pStyle w:val="Normal"/>
              <w:rPr>
                <w:rFonts w:ascii="Calibri" w:hAnsi="Calibri" w:eastAsia="Calibri" w:cs="Calibri"/>
                <w:noProof w:val="0"/>
                <w:sz w:val="22"/>
                <w:szCs w:val="22"/>
                <w:lang w:val="en-US"/>
              </w:rPr>
            </w:pPr>
            <w:r w:rsidR="25DA0388">
              <w:drawing>
                <wp:inline wp14:editId="28CA22BC" wp14:anchorId="156F6161">
                  <wp:extent cx="2924175" cy="2238375"/>
                  <wp:effectExtent l="0" t="0" r="0" b="0"/>
                  <wp:docPr id="1367040967" name="" title=""/>
                  <wp:cNvGraphicFramePr>
                    <a:graphicFrameLocks noChangeAspect="1"/>
                  </wp:cNvGraphicFramePr>
                  <a:graphic>
                    <a:graphicData uri="http://schemas.openxmlformats.org/drawingml/2006/picture">
                      <pic:pic>
                        <pic:nvPicPr>
                          <pic:cNvPr id="0" name=""/>
                          <pic:cNvPicPr/>
                        </pic:nvPicPr>
                        <pic:blipFill>
                          <a:blip r:embed="R474aaf3d489a4e9f">
                            <a:extLst>
                              <a:ext xmlns:a="http://schemas.openxmlformats.org/drawingml/2006/main" uri="{28A0092B-C50C-407E-A947-70E740481C1C}">
                                <a14:useLocalDpi val="0"/>
                              </a:ext>
                            </a:extLst>
                          </a:blip>
                          <a:stretch>
                            <a:fillRect/>
                          </a:stretch>
                        </pic:blipFill>
                        <pic:spPr>
                          <a:xfrm>
                            <a:off x="0" y="0"/>
                            <a:ext cx="2924175" cy="2238375"/>
                          </a:xfrm>
                          <a:prstGeom prst="rect">
                            <a:avLst/>
                          </a:prstGeom>
                        </pic:spPr>
                      </pic:pic>
                    </a:graphicData>
                  </a:graphic>
                </wp:inline>
              </w:drawing>
            </w:r>
            <w:r w:rsidR="25DA0388">
              <w:drawing>
                <wp:inline wp14:editId="5B30EE10" wp14:anchorId="28E5B3DF">
                  <wp:extent cx="2924175" cy="2085975"/>
                  <wp:effectExtent l="0" t="0" r="0" b="0"/>
                  <wp:docPr id="138167592" name="" title=""/>
                  <wp:cNvGraphicFramePr>
                    <a:graphicFrameLocks noChangeAspect="1"/>
                  </wp:cNvGraphicFramePr>
                  <a:graphic>
                    <a:graphicData uri="http://schemas.openxmlformats.org/drawingml/2006/picture">
                      <pic:pic>
                        <pic:nvPicPr>
                          <pic:cNvPr id="0" name=""/>
                          <pic:cNvPicPr/>
                        </pic:nvPicPr>
                        <pic:blipFill>
                          <a:blip r:embed="Rcaf1f6dc408446a8">
                            <a:extLst>
                              <a:ext xmlns:a="http://schemas.openxmlformats.org/drawingml/2006/main" uri="{28A0092B-C50C-407E-A947-70E740481C1C}">
                                <a14:useLocalDpi val="0"/>
                              </a:ext>
                            </a:extLst>
                          </a:blip>
                          <a:stretch>
                            <a:fillRect/>
                          </a:stretch>
                        </pic:blipFill>
                        <pic:spPr>
                          <a:xfrm>
                            <a:off x="0" y="0"/>
                            <a:ext cx="2924175" cy="2085975"/>
                          </a:xfrm>
                          <a:prstGeom prst="rect">
                            <a:avLst/>
                          </a:prstGeom>
                        </pic:spPr>
                      </pic:pic>
                    </a:graphicData>
                  </a:graphic>
                </wp:inline>
              </w:drawing>
            </w:r>
            <w:r w:rsidRPr="2E4B0DC3" w:rsidR="2F6CC891">
              <w:rPr>
                <w:rFonts w:ascii="Calibri" w:hAnsi="Calibri" w:eastAsia="Calibri" w:cs="Calibri"/>
                <w:b w:val="0"/>
                <w:bCs w:val="0"/>
                <w:i w:val="0"/>
                <w:iCs w:val="0"/>
                <w:caps w:val="0"/>
                <w:smallCaps w:val="0"/>
                <w:noProof w:val="0"/>
                <w:color w:val="2E2E2E"/>
                <w:sz w:val="24"/>
                <w:szCs w:val="24"/>
                <w:lang w:val="en-US"/>
              </w:rPr>
              <w:t xml:space="preserve">Temperature directly </w:t>
            </w:r>
            <w:r w:rsidRPr="2E4B0DC3" w:rsidR="2F6CC891">
              <w:rPr>
                <w:rFonts w:ascii="Calibri" w:hAnsi="Calibri" w:eastAsia="Calibri" w:cs="Calibri"/>
                <w:b w:val="0"/>
                <w:bCs w:val="0"/>
                <w:i w:val="0"/>
                <w:iCs w:val="0"/>
                <w:caps w:val="0"/>
                <w:smallCaps w:val="0"/>
                <w:noProof w:val="0"/>
                <w:color w:val="2E2E2E"/>
                <w:sz w:val="24"/>
                <w:szCs w:val="24"/>
                <w:lang w:val="en-US"/>
              </w:rPr>
              <w:t>impacts</w:t>
            </w:r>
            <w:r w:rsidRPr="2E4B0DC3" w:rsidR="2F6CC891">
              <w:rPr>
                <w:rFonts w:ascii="Calibri" w:hAnsi="Calibri" w:eastAsia="Calibri" w:cs="Calibri"/>
                <w:b w:val="0"/>
                <w:bCs w:val="0"/>
                <w:i w:val="0"/>
                <w:iCs w:val="0"/>
                <w:caps w:val="0"/>
                <w:smallCaps w:val="0"/>
                <w:noProof w:val="0"/>
                <w:color w:val="2E2E2E"/>
                <w:sz w:val="24"/>
                <w:szCs w:val="24"/>
                <w:lang w:val="en-US"/>
              </w:rPr>
              <w:t xml:space="preserve"> </w:t>
            </w:r>
            <w:r w:rsidRPr="2E4B0DC3" w:rsidR="2F6CC891">
              <w:rPr>
                <w:rFonts w:ascii="Cambria Math" w:hAnsi="Cambria Math" w:eastAsia="Cambria Math" w:cs="Cambria Math"/>
                <w:b w:val="0"/>
                <w:bCs w:val="0"/>
                <w:i w:val="1"/>
                <w:iCs w:val="1"/>
                <w:caps w:val="0"/>
                <w:smallCaps w:val="0"/>
                <w:noProof w:val="0"/>
                <w:color w:val="2E2E2E"/>
                <w:sz w:val="21"/>
                <w:szCs w:val="21"/>
                <w:lang w:val="x-IV"/>
              </w:rPr>
              <w:t>O</w:t>
            </w:r>
            <w:r w:rsidRPr="2E4B0DC3" w:rsidR="2F6CC891">
              <w:rPr>
                <w:rFonts w:ascii="Cambria Math" w:hAnsi="Cambria Math" w:eastAsia="Cambria Math" w:cs="Cambria Math"/>
                <w:b w:val="0"/>
                <w:bCs w:val="0"/>
                <w:i w:val="1"/>
                <w:iCs w:val="1"/>
                <w:caps w:val="0"/>
                <w:smallCaps w:val="0"/>
                <w:noProof w:val="0"/>
                <w:color w:val="2E2E2E"/>
                <w:sz w:val="21"/>
                <w:szCs w:val="21"/>
                <w:lang w:val="x-IV"/>
              </w:rPr>
              <w:t>3</w:t>
            </w:r>
            <w:r w:rsidRPr="2E4B0DC3" w:rsidR="2F6CC891">
              <w:rPr>
                <w:rFonts w:ascii="Calibri" w:hAnsi="Calibri" w:eastAsia="Calibri" w:cs="Calibri"/>
                <w:b w:val="0"/>
                <w:bCs w:val="0"/>
                <w:i w:val="0"/>
                <w:iCs w:val="0"/>
                <w:caps w:val="0"/>
                <w:smallCaps w:val="0"/>
                <w:noProof w:val="0"/>
                <w:color w:val="2E2E2E"/>
                <w:sz w:val="24"/>
                <w:szCs w:val="24"/>
                <w:lang w:val="en-US"/>
              </w:rPr>
              <w:t xml:space="preserve"> </w:t>
            </w:r>
            <w:r w:rsidRPr="2E4B0DC3" w:rsidR="2F6CC891">
              <w:rPr>
                <w:rFonts w:ascii="Calibri" w:hAnsi="Calibri" w:eastAsia="Calibri" w:cs="Calibri"/>
                <w:b w:val="0"/>
                <w:bCs w:val="0"/>
                <w:i w:val="0"/>
                <w:iCs w:val="0"/>
                <w:caps w:val="0"/>
                <w:smallCaps w:val="0"/>
                <w:noProof w:val="0"/>
                <w:color w:val="2E2E2E"/>
                <w:sz w:val="24"/>
                <w:szCs w:val="24"/>
                <w:lang w:val="en-US"/>
              </w:rPr>
              <w:t>formation pathways (</w:t>
            </w:r>
            <w:hyperlink w:anchor="b4" r:id="Re44cbc56fe794f3a">
              <w:r w:rsidRPr="2E4B0DC3" w:rsidR="2F6CC891">
                <w:rPr>
                  <w:rStyle w:val="Hyperlink"/>
                  <w:rFonts w:ascii="Calibri" w:hAnsi="Calibri" w:eastAsia="Calibri" w:cs="Calibri"/>
                  <w:b w:val="0"/>
                  <w:bCs w:val="0"/>
                  <w:i w:val="0"/>
                  <w:iCs w:val="0"/>
                  <w:caps w:val="0"/>
                  <w:smallCaps w:val="0"/>
                  <w:strike w:val="0"/>
                  <w:dstrike w:val="0"/>
                  <w:noProof w:val="0"/>
                  <w:sz w:val="24"/>
                  <w:szCs w:val="24"/>
                  <w:lang w:val="en-US"/>
                </w:rPr>
                <w:t>Atkinson, 1990</w:t>
              </w:r>
            </w:hyperlink>
            <w:r w:rsidRPr="2E4B0DC3" w:rsidR="2F6CC891">
              <w:rPr>
                <w:rFonts w:ascii="Calibri" w:hAnsi="Calibri" w:eastAsia="Calibri" w:cs="Calibri"/>
                <w:b w:val="0"/>
                <w:bCs w:val="0"/>
                <w:i w:val="0"/>
                <w:iCs w:val="0"/>
                <w:caps w:val="0"/>
                <w:smallCaps w:val="0"/>
                <w:noProof w:val="0"/>
                <w:color w:val="2E2E2E"/>
                <w:sz w:val="24"/>
                <w:szCs w:val="24"/>
                <w:lang w:val="en-US"/>
              </w:rPr>
              <w:t>). It enhances reaction rates of ozone precursors, ozone formation rates, and mechanism pathways.</w:t>
            </w:r>
          </w:p>
          <w:p w:rsidR="2F6CC891" w:rsidP="2E4B0DC3" w:rsidRDefault="2F6CC891" w14:paraId="1A5BE4ED" w14:textId="6C148D1B">
            <w:pPr>
              <w:pStyle w:val="Normal"/>
              <w:rPr>
                <w:rFonts w:ascii="Calibri" w:hAnsi="Calibri" w:eastAsia="Calibri" w:cs="Calibri"/>
                <w:noProof w:val="0"/>
                <w:sz w:val="24"/>
                <w:szCs w:val="24"/>
                <w:lang w:val="en-US"/>
              </w:rPr>
            </w:pPr>
            <w:r w:rsidRPr="2E4B0DC3" w:rsidR="2F6CC891">
              <w:rPr>
                <w:rFonts w:ascii="Calibri" w:hAnsi="Calibri" w:eastAsia="Calibri" w:cs="Calibri"/>
                <w:b w:val="0"/>
                <w:bCs w:val="0"/>
                <w:i w:val="0"/>
                <w:iCs w:val="0"/>
                <w:caps w:val="0"/>
                <w:smallCaps w:val="0"/>
                <w:noProof w:val="0"/>
                <w:color w:val="2E2E2E"/>
                <w:sz w:val="24"/>
                <w:szCs w:val="24"/>
                <w:lang w:val="en-US"/>
              </w:rPr>
              <w:t>On the other hand, high temperature is usually associated with sunshine duration, high solar irradiation, and low relative humidity that enhances ground-level ozone formation</w:t>
            </w:r>
          </w:p>
        </w:tc>
        <w:tc>
          <w:tcPr>
            <w:tcW w:w="145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2541978E" w14:textId="50653462">
            <w:pPr>
              <w:pStyle w:val="Normal"/>
            </w:pP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530903E3" w14:textId="22B92008">
            <w:pPr>
              <w:pStyle w:val="Normal"/>
            </w:pPr>
          </w:p>
        </w:tc>
        <w:tc>
          <w:tcPr>
            <w:tcW w:w="238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05168605" w14:textId="6C7BA59A">
            <w:pPr>
              <w:pStyle w:val="Normal"/>
            </w:pPr>
          </w:p>
        </w:tc>
      </w:tr>
      <w:tr w:rsidR="2E4B0DC3" w:rsidTr="2E4B0DC3" w14:paraId="7655F135">
        <w:trPr>
          <w:trHeight w:val="3600"/>
        </w:trPr>
        <w:tc>
          <w:tcPr>
            <w:tcW w:w="184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E11ADC2" w:rsidP="2E4B0DC3" w:rsidRDefault="6E11ADC2" w14:paraId="6235EF6D" w14:textId="3A872816">
            <w:pPr>
              <w:pStyle w:val="Normal"/>
              <w:rPr>
                <w:rFonts w:ascii="Arial" w:hAnsi="Arial" w:eastAsia="Arial" w:cs="Arial"/>
                <w:b w:val="0"/>
                <w:bCs w:val="0"/>
                <w:i w:val="0"/>
                <w:iCs w:val="0"/>
                <w:strike w:val="0"/>
                <w:dstrike w:val="0"/>
                <w:sz w:val="22"/>
                <w:szCs w:val="22"/>
              </w:rPr>
            </w:pPr>
            <w:r w:rsidRPr="2E4B0DC3" w:rsidR="6E11ADC2">
              <w:rPr>
                <w:rFonts w:ascii="Arial" w:hAnsi="Arial" w:eastAsia="Arial" w:cs="Arial"/>
                <w:b w:val="0"/>
                <w:bCs w:val="0"/>
                <w:i w:val="0"/>
                <w:iCs w:val="0"/>
                <w:strike w:val="0"/>
                <w:dstrike w:val="0"/>
                <w:sz w:val="22"/>
                <w:szCs w:val="22"/>
              </w:rPr>
              <w:t>Sciencedirect.com/science/article/</w:t>
            </w:r>
            <w:r w:rsidRPr="2E4B0DC3" w:rsidR="6E11ADC2">
              <w:rPr>
                <w:rFonts w:ascii="Arial" w:hAnsi="Arial" w:eastAsia="Arial" w:cs="Arial"/>
                <w:b w:val="0"/>
                <w:bCs w:val="0"/>
                <w:i w:val="0"/>
                <w:iCs w:val="0"/>
                <w:strike w:val="0"/>
                <w:dstrike w:val="0"/>
                <w:sz w:val="22"/>
                <w:szCs w:val="22"/>
              </w:rPr>
              <w:t>pii</w:t>
            </w:r>
            <w:r w:rsidRPr="2E4B0DC3" w:rsidR="6E11ADC2">
              <w:rPr>
                <w:rFonts w:ascii="Arial" w:hAnsi="Arial" w:eastAsia="Arial" w:cs="Arial"/>
                <w:b w:val="0"/>
                <w:bCs w:val="0"/>
                <w:i w:val="0"/>
                <w:iCs w:val="0"/>
                <w:strike w:val="0"/>
                <w:dstrike w:val="0"/>
                <w:sz w:val="22"/>
                <w:szCs w:val="22"/>
              </w:rPr>
              <w:t>/S1470160X21006415</w:t>
            </w:r>
          </w:p>
          <w:p w:rsidR="2E4B0DC3" w:rsidP="2E4B0DC3" w:rsidRDefault="2E4B0DC3" w14:paraId="2E999092" w14:textId="60BD74D6">
            <w:pPr>
              <w:pStyle w:val="Normal"/>
              <w:rPr>
                <w:rFonts w:ascii="Arial" w:hAnsi="Arial" w:eastAsia="Arial" w:cs="Arial"/>
                <w:b w:val="0"/>
                <w:bCs w:val="0"/>
                <w:i w:val="0"/>
                <w:iCs w:val="0"/>
                <w:strike w:val="0"/>
                <w:dstrike w:val="0"/>
                <w:sz w:val="22"/>
                <w:szCs w:val="22"/>
              </w:rPr>
            </w:pPr>
          </w:p>
        </w:tc>
        <w:tc>
          <w:tcPr>
            <w:tcW w:w="159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012BC70B" w14:textId="67D8CBC1">
            <w:pPr>
              <w:pStyle w:val="Normal"/>
              <w:rPr>
                <w:rFonts w:ascii="Arial" w:hAnsi="Arial" w:eastAsia="Arial" w:cs="Arial"/>
                <w:b w:val="0"/>
                <w:bCs w:val="0"/>
                <w:i w:val="0"/>
                <w:iCs w:val="0"/>
                <w:strike w:val="0"/>
                <w:dstrike w:val="0"/>
                <w:color w:val="000000" w:themeColor="text1" w:themeTint="FF" w:themeShade="FF"/>
                <w:sz w:val="22"/>
                <w:szCs w:val="22"/>
                <w:u w:val="none"/>
              </w:rPr>
            </w:pPr>
          </w:p>
        </w:tc>
        <w:tc>
          <w:tcPr>
            <w:tcW w:w="29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659B07F6" w14:textId="133C971C">
            <w:pPr>
              <w:pStyle w:val="Normal"/>
            </w:pPr>
          </w:p>
        </w:tc>
        <w:tc>
          <w:tcPr>
            <w:tcW w:w="480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10A541D" w:rsidP="2E4B0DC3" w:rsidRDefault="110A541D" w14:paraId="2D8B0A84" w14:textId="77AA2F5A">
            <w:pPr>
              <w:pStyle w:val="Normal"/>
              <w:rPr>
                <w:rFonts w:ascii="Calibri" w:hAnsi="Calibri" w:eastAsia="Calibri" w:cs="Calibri"/>
                <w:noProof w:val="0"/>
                <w:sz w:val="24"/>
                <w:szCs w:val="24"/>
                <w:lang w:val="en-US"/>
              </w:rPr>
            </w:pPr>
            <w:r>
              <w:br/>
            </w:r>
            <w:r w:rsidRPr="2E4B0DC3" w:rsidR="110A541D">
              <w:rPr>
                <w:rFonts w:ascii="Calibri" w:hAnsi="Calibri" w:eastAsia="Calibri" w:cs="Calibri"/>
                <w:b w:val="0"/>
                <w:bCs w:val="0"/>
                <w:i w:val="0"/>
                <w:iCs w:val="0"/>
                <w:caps w:val="0"/>
                <w:smallCaps w:val="0"/>
                <w:noProof w:val="0"/>
                <w:color w:val="2E2E2E"/>
                <w:sz w:val="24"/>
                <w:szCs w:val="24"/>
                <w:lang w:val="en-US"/>
              </w:rPr>
              <w:t>There is a significant positive correlation between daytime UHII and ozone concentration and a negative correlation between daytime UHII and other air pollutants, while there is no significant correlation between nighttime UHII and air pollutants. The UHII and air pollutants concentration are affected by the natural features and the socio-economic development. The higher LST and higher elevation, the higher daytime UHII. The higher urban area, the higher per capita GDP and the higher NDVI, the higher nighttime UHII. Cities with higher population density and per capita GDP have higher NO</w:t>
            </w:r>
            <w:r w:rsidRPr="2E4B0DC3" w:rsidR="110A541D">
              <w:rPr>
                <w:rFonts w:ascii="Calibri" w:hAnsi="Calibri" w:eastAsia="Calibri" w:cs="Calibri"/>
                <w:b w:val="0"/>
                <w:bCs w:val="0"/>
                <w:i w:val="0"/>
                <w:iCs w:val="0"/>
                <w:caps w:val="0"/>
                <w:smallCaps w:val="0"/>
                <w:noProof w:val="0"/>
                <w:color w:val="2E2E2E"/>
                <w:sz w:val="18"/>
                <w:szCs w:val="18"/>
                <w:vertAlign w:val="subscript"/>
                <w:lang w:val="en-US"/>
              </w:rPr>
              <w:t>2</w:t>
            </w:r>
            <w:r w:rsidRPr="2E4B0DC3" w:rsidR="110A541D">
              <w:rPr>
                <w:rFonts w:ascii="Calibri" w:hAnsi="Calibri" w:eastAsia="Calibri" w:cs="Calibri"/>
                <w:b w:val="0"/>
                <w:bCs w:val="0"/>
                <w:i w:val="0"/>
                <w:iCs w:val="0"/>
                <w:caps w:val="0"/>
                <w:smallCaps w:val="0"/>
                <w:noProof w:val="0"/>
                <w:color w:val="2E2E2E"/>
                <w:sz w:val="24"/>
                <w:szCs w:val="24"/>
                <w:lang w:val="en-US"/>
              </w:rPr>
              <w:t xml:space="preserve"> </w:t>
            </w:r>
            <w:r w:rsidRPr="2E4B0DC3" w:rsidR="110A541D">
              <w:rPr>
                <w:rFonts w:ascii="Calibri" w:hAnsi="Calibri" w:eastAsia="Calibri" w:cs="Calibri"/>
                <w:b w:val="0"/>
                <w:bCs w:val="0"/>
                <w:i w:val="0"/>
                <w:iCs w:val="0"/>
                <w:caps w:val="0"/>
                <w:smallCaps w:val="0"/>
                <w:noProof w:val="0"/>
                <w:color w:val="2E2E2E"/>
                <w:sz w:val="24"/>
                <w:szCs w:val="24"/>
                <w:lang w:val="en-US"/>
              </w:rPr>
              <w:t>pollution concentration, while cities with closer to the ocean, higher vegetation coverage and higher elevation have lower air pollutants concentrations.</w:t>
            </w:r>
          </w:p>
        </w:tc>
        <w:tc>
          <w:tcPr>
            <w:tcW w:w="145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EB5F006" w:rsidP="2E4B0DC3" w:rsidRDefault="5EB5F006" w14:paraId="424FB411" w14:textId="297405D5">
            <w:pPr>
              <w:pStyle w:val="Normal"/>
            </w:pPr>
            <w:r w:rsidR="5EB5F006">
              <w:rPr/>
              <w:t>China</w:t>
            </w: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039C6557" w14:textId="78B19C7A">
            <w:pPr>
              <w:pStyle w:val="Normal"/>
            </w:pPr>
          </w:p>
        </w:tc>
        <w:tc>
          <w:tcPr>
            <w:tcW w:w="238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6A4203E5" w14:textId="34B1867E">
            <w:pPr>
              <w:pStyle w:val="Normal"/>
            </w:pPr>
          </w:p>
        </w:tc>
      </w:tr>
      <w:tr w:rsidR="2E4B0DC3" w:rsidTr="2E4B0DC3" w14:paraId="4DDB341A">
        <w:trPr>
          <w:trHeight w:val="3600"/>
        </w:trPr>
        <w:tc>
          <w:tcPr>
            <w:tcW w:w="184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11B25B5" w:rsidP="2E4B0DC3" w:rsidRDefault="411B25B5" w14:paraId="029C5CD2" w14:textId="5A3DED6C">
            <w:pPr>
              <w:pStyle w:val="Heading1"/>
            </w:pPr>
            <w:r w:rsidRPr="2E4B0DC3" w:rsidR="411B25B5">
              <w:rPr>
                <w:rFonts w:ascii="Arial" w:hAnsi="Arial" w:eastAsia="Arial" w:cs="Arial"/>
                <w:b w:val="0"/>
                <w:bCs w:val="0"/>
                <w:i w:val="0"/>
                <w:iCs w:val="0"/>
                <w:caps w:val="0"/>
                <w:smallCaps w:val="0"/>
                <w:noProof w:val="0"/>
                <w:color w:val="2E2E2E"/>
                <w:sz w:val="22"/>
                <w:szCs w:val="22"/>
                <w:lang w:val="en-US"/>
              </w:rPr>
              <w:t>Understanding long-term variations of meteorological influences on ground ozone concentrations in Beijing During 2006–2016</w:t>
            </w:r>
            <w:hyperlink w:anchor="aep-article-footnote-id7" r:id="Rab10d4e271124e0d">
              <w:r w:rsidRPr="2E4B0DC3" w:rsidR="411B25B5">
                <w:rPr>
                  <w:rStyle w:val="Hyperlink"/>
                  <w:rFonts w:ascii="Arial" w:hAnsi="Arial" w:eastAsia="Arial" w:cs="Arial"/>
                  <w:b w:val="0"/>
                  <w:bCs w:val="0"/>
                  <w:i w:val="0"/>
                  <w:iCs w:val="0"/>
                  <w:caps w:val="0"/>
                  <w:smallCaps w:val="0"/>
                  <w:strike w:val="0"/>
                  <w:dstrike w:val="0"/>
                  <w:noProof w:val="0"/>
                  <w:sz w:val="22"/>
                  <w:szCs w:val="22"/>
                  <w:lang w:val="en-US"/>
                </w:rPr>
                <w:t>☆</w:t>
              </w:r>
            </w:hyperlink>
          </w:p>
          <w:p w:rsidR="411B25B5" w:rsidP="2E4B0DC3" w:rsidRDefault="411B25B5" w14:paraId="750FCAE8" w14:textId="00D9B072">
            <w:pPr>
              <w:spacing w:before="0" w:beforeAutospacing="off" w:after="0" w:afterAutospacing="off"/>
            </w:pPr>
            <w:r>
              <w:br/>
            </w:r>
          </w:p>
          <w:p w:rsidR="2E4B0DC3" w:rsidP="2E4B0DC3" w:rsidRDefault="2E4B0DC3" w14:paraId="6297D670" w14:textId="2662B743">
            <w:pPr>
              <w:pStyle w:val="Normal"/>
              <w:rPr>
                <w:rFonts w:ascii="Arial" w:hAnsi="Arial" w:eastAsia="Arial" w:cs="Arial"/>
                <w:b w:val="0"/>
                <w:bCs w:val="0"/>
                <w:i w:val="0"/>
                <w:iCs w:val="0"/>
                <w:strike w:val="0"/>
                <w:dstrike w:val="0"/>
                <w:sz w:val="22"/>
                <w:szCs w:val="22"/>
              </w:rPr>
            </w:pPr>
          </w:p>
        </w:tc>
        <w:tc>
          <w:tcPr>
            <w:tcW w:w="159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67A6A730" w14:textId="0F3B77B2">
            <w:pPr>
              <w:pStyle w:val="Normal"/>
              <w:rPr>
                <w:rFonts w:ascii="Arial" w:hAnsi="Arial" w:eastAsia="Arial" w:cs="Arial"/>
                <w:b w:val="0"/>
                <w:bCs w:val="0"/>
                <w:i w:val="0"/>
                <w:iCs w:val="0"/>
                <w:strike w:val="0"/>
                <w:dstrike w:val="0"/>
                <w:color w:val="000000" w:themeColor="text1" w:themeTint="FF" w:themeShade="FF"/>
                <w:sz w:val="22"/>
                <w:szCs w:val="22"/>
                <w:u w:val="none"/>
              </w:rPr>
            </w:pPr>
          </w:p>
        </w:tc>
        <w:tc>
          <w:tcPr>
            <w:tcW w:w="29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445AB618" w14:textId="474FA987">
            <w:pPr>
              <w:pStyle w:val="Normal"/>
            </w:pPr>
          </w:p>
        </w:tc>
        <w:tc>
          <w:tcPr>
            <w:tcW w:w="480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4985448" w:rsidP="2E4B0DC3" w:rsidRDefault="64985448" w14:paraId="47953B1C" w14:textId="081A8726">
            <w:pPr>
              <w:pStyle w:val="Normal"/>
              <w:rPr>
                <w:rFonts w:ascii="Calibri" w:hAnsi="Calibri" w:eastAsia="Calibri" w:cs="Calibri"/>
                <w:noProof w:val="0"/>
                <w:sz w:val="22"/>
                <w:szCs w:val="22"/>
                <w:lang w:val="en-US"/>
              </w:rPr>
            </w:pPr>
            <w:r w:rsidRPr="2E4B0DC3" w:rsidR="64985448">
              <w:rPr>
                <w:rFonts w:ascii="Calibri" w:hAnsi="Calibri" w:eastAsia="Calibri" w:cs="Calibri"/>
                <w:noProof w:val="0"/>
                <w:sz w:val="22"/>
                <w:szCs w:val="22"/>
                <w:lang w:val="en-US"/>
              </w:rPr>
              <w:t>(</w:t>
            </w:r>
            <w:r w:rsidRPr="2E4B0DC3" w:rsidR="64985448">
              <w:rPr>
                <w:rFonts w:ascii="Calibri" w:hAnsi="Calibri" w:eastAsia="Calibri" w:cs="Calibri"/>
                <w:noProof w:val="0"/>
                <w:sz w:val="22"/>
                <w:szCs w:val="22"/>
                <w:lang w:val="en-US"/>
              </w:rPr>
              <w:t>Many</w:t>
            </w:r>
            <w:r w:rsidRPr="2E4B0DC3" w:rsidR="64985448">
              <w:rPr>
                <w:rFonts w:ascii="Calibri" w:hAnsi="Calibri" w:eastAsia="Calibri" w:cs="Calibri"/>
                <w:noProof w:val="0"/>
                <w:sz w:val="22"/>
                <w:szCs w:val="22"/>
                <w:lang w:val="en-US"/>
              </w:rPr>
              <w:t xml:space="preserve"> graphs)</w:t>
            </w:r>
          </w:p>
          <w:p w:rsidR="1F0F80D8" w:rsidP="2E4B0DC3" w:rsidRDefault="1F0F80D8" w14:paraId="58D2BF97" w14:textId="1D595105">
            <w:pPr>
              <w:pStyle w:val="Normal"/>
              <w:rPr>
                <w:rFonts w:ascii="Calibri" w:hAnsi="Calibri" w:eastAsia="Calibri" w:cs="Calibri"/>
                <w:noProof w:val="0"/>
                <w:sz w:val="22"/>
                <w:szCs w:val="22"/>
                <w:lang w:val="en-US"/>
              </w:rPr>
            </w:pPr>
            <w:r w:rsidRPr="2E4B0DC3" w:rsidR="1F0F80D8">
              <w:rPr>
                <w:rFonts w:ascii="Calibri" w:hAnsi="Calibri" w:eastAsia="Calibri" w:cs="Calibri"/>
                <w:noProof w:val="0"/>
                <w:sz w:val="22"/>
                <w:szCs w:val="22"/>
                <w:lang w:val="en-US"/>
              </w:rPr>
              <w:t>Convergent cross mapping method</w:t>
            </w:r>
          </w:p>
          <w:p w:rsidR="07F4B87A" w:rsidP="2E4B0DC3" w:rsidRDefault="07F4B87A" w14:paraId="2BDA1A1A" w14:textId="0B89C994">
            <w:pPr>
              <w:pStyle w:val="Normal"/>
              <w:rPr>
                <w:rFonts w:ascii="Calibri" w:hAnsi="Calibri" w:eastAsia="Calibri" w:cs="Calibri"/>
                <w:noProof w:val="0"/>
                <w:sz w:val="22"/>
                <w:szCs w:val="22"/>
                <w:lang w:val="en-US"/>
              </w:rPr>
            </w:pPr>
            <w:r w:rsidRPr="2E4B0DC3" w:rsidR="07F4B87A">
              <w:rPr>
                <w:rFonts w:ascii="Calibri" w:hAnsi="Calibri" w:eastAsia="Calibri" w:cs="Calibri"/>
                <w:noProof w:val="0"/>
                <w:sz w:val="22"/>
                <w:szCs w:val="22"/>
                <w:lang w:val="en-US"/>
              </w:rPr>
              <w:t>the</w:t>
            </w:r>
            <w:r w:rsidRPr="2E4B0DC3" w:rsidR="07F4B87A">
              <w:rPr>
                <w:rFonts w:ascii="Calibri" w:hAnsi="Calibri" w:eastAsia="Calibri" w:cs="Calibri"/>
                <w:noProof w:val="0"/>
                <w:sz w:val="22"/>
                <w:szCs w:val="22"/>
                <w:lang w:val="en-US"/>
              </w:rPr>
              <w:t xml:space="preserve"> upward trend of ozone concentrations in Beijing was </w:t>
            </w:r>
            <w:r w:rsidRPr="2E4B0DC3" w:rsidR="07F4B87A">
              <w:rPr>
                <w:rFonts w:ascii="Calibri" w:hAnsi="Calibri" w:eastAsia="Calibri" w:cs="Calibri"/>
                <w:noProof w:val="0"/>
                <w:sz w:val="22"/>
                <w:szCs w:val="22"/>
                <w:lang w:val="en-US"/>
              </w:rPr>
              <w:t>mainly attributed</w:t>
            </w:r>
            <w:r w:rsidRPr="2E4B0DC3" w:rsidR="07F4B87A">
              <w:rPr>
                <w:rFonts w:ascii="Calibri" w:hAnsi="Calibri" w:eastAsia="Calibri" w:cs="Calibri"/>
                <w:noProof w:val="0"/>
                <w:sz w:val="22"/>
                <w:szCs w:val="22"/>
                <w:lang w:val="en-US"/>
              </w:rPr>
              <w:t xml:space="preserve"> to the soaring increase of VOCs and NOx emission, instead of rapid changes of meteorological conditions.</w:t>
            </w:r>
          </w:p>
          <w:p w:rsidR="07F4B87A" w:rsidP="2E4B0DC3" w:rsidRDefault="07F4B87A" w14:paraId="39637624" w14:textId="0A60DA4B">
            <w:pPr>
              <w:pStyle w:val="Normal"/>
              <w:rPr>
                <w:rFonts w:ascii="Calibri" w:hAnsi="Calibri" w:eastAsia="Calibri" w:cs="Calibri"/>
                <w:noProof w:val="0"/>
                <w:sz w:val="22"/>
                <w:szCs w:val="22"/>
                <w:lang w:val="en-US"/>
              </w:rPr>
            </w:pPr>
            <w:r w:rsidRPr="2E4B0DC3" w:rsidR="07F4B87A">
              <w:rPr>
                <w:rFonts w:ascii="Calibri" w:hAnsi="Calibri" w:eastAsia="Calibri" w:cs="Calibri"/>
                <w:noProof w:val="0"/>
                <w:sz w:val="22"/>
                <w:szCs w:val="22"/>
                <w:lang w:val="en-US"/>
              </w:rPr>
              <w:t>Amongst multiple individual factors, temperature was the key meteorological influencing factor for ozone concentrations in all seasons except winter, when wind speed, humidity and SSD exerted major influences on ozone concentrations.</w:t>
            </w:r>
          </w:p>
          <w:p w:rsidR="07F4B87A" w:rsidP="2E4B0DC3" w:rsidRDefault="07F4B87A" w14:paraId="4B8E7807" w14:textId="5758F3B3">
            <w:pPr>
              <w:pStyle w:val="Normal"/>
              <w:rPr>
                <w:rFonts w:ascii="Calibri" w:hAnsi="Calibri" w:eastAsia="Calibri" w:cs="Calibri"/>
                <w:noProof w:val="0"/>
                <w:sz w:val="22"/>
                <w:szCs w:val="22"/>
                <w:lang w:val="en-US"/>
              </w:rPr>
            </w:pPr>
            <w:r w:rsidRPr="2E4B0DC3" w:rsidR="07F4B87A">
              <w:rPr>
                <w:rFonts w:ascii="Calibri" w:hAnsi="Calibri" w:eastAsia="Calibri" w:cs="Calibri"/>
                <w:noProof w:val="0"/>
                <w:sz w:val="22"/>
                <w:szCs w:val="22"/>
                <w:lang w:val="en-US"/>
              </w:rPr>
              <w:t>In addition to temperature, air pressure was another meteorological factor that exerted strong influences on ozone concentrations by affecting temperature and humidity conditions.</w:t>
            </w:r>
          </w:p>
          <w:p w:rsidR="5D1B2DAE" w:rsidP="2E4B0DC3" w:rsidRDefault="5D1B2DAE" w14:paraId="5D032663" w14:textId="2ECE1DB9">
            <w:pPr>
              <w:pStyle w:val="Normal"/>
              <w:rPr>
                <w:rFonts w:ascii="Calibri" w:hAnsi="Calibri" w:eastAsia="Calibri" w:cs="Calibri"/>
                <w:noProof w:val="0"/>
                <w:sz w:val="22"/>
                <w:szCs w:val="22"/>
                <w:lang w:val="en-US"/>
              </w:rPr>
            </w:pPr>
            <w:r w:rsidRPr="2E4B0DC3" w:rsidR="5D1B2DAE">
              <w:rPr>
                <w:rFonts w:ascii="Calibri" w:hAnsi="Calibri" w:eastAsia="Calibri" w:cs="Calibri"/>
                <w:noProof w:val="0"/>
                <w:sz w:val="22"/>
                <w:szCs w:val="22"/>
                <w:lang w:val="en-US"/>
              </w:rPr>
              <w:t>At both the inter-annual and seasonal scale, the influence of temperature and humidity on ozone concentrations was consistent whilst that of other factors experienced large variations.</w:t>
            </w:r>
          </w:p>
        </w:tc>
        <w:tc>
          <w:tcPr>
            <w:tcW w:w="145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82C4CD9" w:rsidP="2E4B0DC3" w:rsidRDefault="282C4CD9" w14:paraId="620915B9" w14:textId="721AD91A">
            <w:pPr>
              <w:pStyle w:val="Normal"/>
            </w:pPr>
            <w:r w:rsidR="282C4CD9">
              <w:rPr/>
              <w:t>China Beijing</w:t>
            </w: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29E41591" w14:textId="6817EA15">
            <w:pPr>
              <w:pStyle w:val="Normal"/>
            </w:pPr>
          </w:p>
        </w:tc>
        <w:tc>
          <w:tcPr>
            <w:tcW w:w="238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13919675" w14:textId="1CC43B9E">
            <w:pPr>
              <w:pStyle w:val="Normal"/>
            </w:pPr>
          </w:p>
        </w:tc>
      </w:tr>
      <w:tr w:rsidR="2E4B0DC3" w:rsidTr="2E4B0DC3" w14:paraId="215238CF">
        <w:trPr>
          <w:trHeight w:val="3600"/>
        </w:trPr>
        <w:tc>
          <w:tcPr>
            <w:tcW w:w="184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516980F" w:rsidP="2E4B0DC3" w:rsidRDefault="0516980F" w14:paraId="7524E038" w14:textId="7928D58D">
            <w:pPr>
              <w:pStyle w:val="Normal"/>
              <w:rPr>
                <w:rFonts w:ascii="Arial" w:hAnsi="Arial" w:eastAsia="Arial" w:cs="Arial"/>
                <w:b w:val="0"/>
                <w:bCs w:val="0"/>
                <w:i w:val="0"/>
                <w:iCs w:val="0"/>
                <w:strike w:val="0"/>
                <w:dstrike w:val="0"/>
                <w:sz w:val="22"/>
                <w:szCs w:val="22"/>
              </w:rPr>
            </w:pPr>
            <w:hyperlink r:id="Rd0d2ffcb6cc54341">
              <w:r w:rsidRPr="2E4B0DC3" w:rsidR="0516980F">
                <w:rPr>
                  <w:rStyle w:val="Hyperlink"/>
                  <w:rFonts w:ascii="Arial" w:hAnsi="Arial" w:eastAsia="Arial" w:cs="Arial"/>
                  <w:b w:val="0"/>
                  <w:bCs w:val="0"/>
                  <w:i w:val="0"/>
                  <w:iCs w:val="0"/>
                  <w:strike w:val="0"/>
                  <w:dstrike w:val="0"/>
                  <w:sz w:val="22"/>
                  <w:szCs w:val="22"/>
                </w:rPr>
                <w:t>https://sci-hub.se/https://www.sciencedirect.com/science/article/abs/pii/S1352231005010885</w:t>
              </w:r>
            </w:hyperlink>
          </w:p>
          <w:p w:rsidR="2E4B0DC3" w:rsidP="2E4B0DC3" w:rsidRDefault="2E4B0DC3" w14:paraId="0CE729F7" w14:textId="642A0A15">
            <w:pPr>
              <w:pStyle w:val="Normal"/>
              <w:rPr>
                <w:rFonts w:ascii="Arial" w:hAnsi="Arial" w:eastAsia="Arial" w:cs="Arial"/>
                <w:b w:val="0"/>
                <w:bCs w:val="0"/>
                <w:i w:val="0"/>
                <w:iCs w:val="0"/>
                <w:strike w:val="0"/>
                <w:dstrike w:val="0"/>
                <w:sz w:val="22"/>
                <w:szCs w:val="22"/>
              </w:rPr>
            </w:pPr>
          </w:p>
          <w:p w:rsidR="0516980F" w:rsidP="2E4B0DC3" w:rsidRDefault="0516980F" w14:paraId="1741CA72" w14:textId="1B1776B6">
            <w:pPr>
              <w:pStyle w:val="Normal"/>
              <w:rPr>
                <w:rFonts w:ascii="Arial" w:hAnsi="Arial" w:eastAsia="Arial" w:cs="Arial"/>
                <w:b w:val="0"/>
                <w:bCs w:val="0"/>
                <w:i w:val="0"/>
                <w:iCs w:val="0"/>
                <w:strike w:val="0"/>
                <w:dstrike w:val="0"/>
                <w:sz w:val="22"/>
                <w:szCs w:val="22"/>
              </w:rPr>
            </w:pPr>
            <w:r w:rsidRPr="2E4B0DC3" w:rsidR="0516980F">
              <w:rPr>
                <w:rFonts w:ascii="Arial" w:hAnsi="Arial" w:eastAsia="Arial" w:cs="Arial"/>
                <w:b w:val="0"/>
                <w:bCs w:val="0"/>
                <w:i w:val="0"/>
                <w:iCs w:val="0"/>
                <w:strike w:val="0"/>
                <w:dstrike w:val="0"/>
                <w:sz w:val="22"/>
                <w:szCs w:val="22"/>
              </w:rPr>
              <w:t xml:space="preserve">Impact of city on Temperature and concentration of </w:t>
            </w:r>
            <w:r w:rsidRPr="2E4B0DC3" w:rsidR="0516980F">
              <w:rPr>
                <w:rFonts w:ascii="Arial" w:hAnsi="Arial" w:eastAsia="Arial" w:cs="Arial"/>
                <w:b w:val="0"/>
                <w:bCs w:val="0"/>
                <w:i w:val="0"/>
                <w:iCs w:val="0"/>
                <w:strike w:val="0"/>
                <w:dstrike w:val="0"/>
                <w:sz w:val="22"/>
                <w:szCs w:val="22"/>
              </w:rPr>
              <w:t>pollutants</w:t>
            </w:r>
            <w:r w:rsidRPr="2E4B0DC3" w:rsidR="0516980F">
              <w:rPr>
                <w:rFonts w:ascii="Arial" w:hAnsi="Arial" w:eastAsia="Arial" w:cs="Arial"/>
                <w:b w:val="0"/>
                <w:bCs w:val="0"/>
                <w:i w:val="0"/>
                <w:iCs w:val="0"/>
                <w:strike w:val="0"/>
                <w:dstrike w:val="0"/>
                <w:sz w:val="22"/>
                <w:szCs w:val="22"/>
              </w:rPr>
              <w:t xml:space="preserve"> (heat island)</w:t>
            </w:r>
          </w:p>
        </w:tc>
        <w:tc>
          <w:tcPr>
            <w:tcW w:w="159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2B14F5F5" w14:textId="45AFF96A">
            <w:pPr>
              <w:pStyle w:val="Normal"/>
              <w:rPr>
                <w:rFonts w:ascii="Arial" w:hAnsi="Arial" w:eastAsia="Arial" w:cs="Arial"/>
                <w:b w:val="0"/>
                <w:bCs w:val="0"/>
                <w:i w:val="0"/>
                <w:iCs w:val="0"/>
                <w:strike w:val="0"/>
                <w:dstrike w:val="0"/>
                <w:color w:val="000000" w:themeColor="text1" w:themeTint="FF" w:themeShade="FF"/>
                <w:sz w:val="22"/>
                <w:szCs w:val="22"/>
                <w:u w:val="none"/>
              </w:rPr>
            </w:pPr>
          </w:p>
        </w:tc>
        <w:tc>
          <w:tcPr>
            <w:tcW w:w="29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BFF6452" w:rsidP="2E4B0DC3" w:rsidRDefault="5BFF6452" w14:paraId="68219B45" w14:textId="1AA57ADF">
            <w:pPr>
              <w:pStyle w:val="Normal"/>
              <w:rPr>
                <w:rFonts w:ascii="Calibri" w:hAnsi="Calibri" w:eastAsia="Calibri" w:cs="Calibri"/>
                <w:noProof w:val="0"/>
                <w:sz w:val="22"/>
                <w:szCs w:val="22"/>
                <w:lang w:val="en-US"/>
              </w:rPr>
            </w:pPr>
            <w:r w:rsidRPr="2E4B0DC3" w:rsidR="5BFF6452">
              <w:rPr>
                <w:rFonts w:ascii="Calibri" w:hAnsi="Calibri" w:eastAsia="Calibri" w:cs="Calibri"/>
                <w:noProof w:val="0"/>
                <w:sz w:val="22"/>
                <w:szCs w:val="22"/>
                <w:lang w:val="en-US"/>
              </w:rPr>
              <w:t>There is a study in Paris about change of Temperature and pollution of urban, suburban and rural zones.</w:t>
            </w:r>
          </w:p>
          <w:p w:rsidR="2E4B0DC3" w:rsidP="2E4B0DC3" w:rsidRDefault="2E4B0DC3" w14:paraId="78E90813" w14:textId="38D873E7">
            <w:pPr>
              <w:pStyle w:val="Normal"/>
            </w:pPr>
          </w:p>
        </w:tc>
        <w:tc>
          <w:tcPr>
            <w:tcW w:w="480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8994D87" w:rsidP="2E4B0DC3" w:rsidRDefault="78994D87" w14:paraId="585D764C" w14:textId="13F3F5E5">
            <w:pPr>
              <w:pStyle w:val="Normal"/>
              <w:rPr>
                <w:rFonts w:ascii="Calibri" w:hAnsi="Calibri" w:eastAsia="Calibri" w:cs="Calibri"/>
                <w:noProof w:val="0"/>
                <w:sz w:val="22"/>
                <w:szCs w:val="22"/>
                <w:lang w:val="en-US"/>
              </w:rPr>
            </w:pPr>
            <w:r w:rsidRPr="2E4B0DC3" w:rsidR="78994D87">
              <w:rPr>
                <w:rFonts w:ascii="Calibri" w:hAnsi="Calibri" w:eastAsia="Calibri" w:cs="Calibri"/>
                <w:noProof w:val="0"/>
                <w:sz w:val="22"/>
                <w:szCs w:val="22"/>
                <w:lang w:val="en-US"/>
              </w:rPr>
              <w:t xml:space="preserve">Cities play a quite significant role in the local and regional scale meteorology. The morphological characteristics as well as the thermal and radiative properties of the built-up surfaces have a direct impact on the surface energy exchanges, which are quite different compared to those </w:t>
            </w:r>
            <w:r w:rsidRPr="2E4B0DC3" w:rsidR="78994D87">
              <w:rPr>
                <w:rFonts w:ascii="Calibri" w:hAnsi="Calibri" w:eastAsia="Calibri" w:cs="Calibri"/>
                <w:noProof w:val="0"/>
                <w:sz w:val="22"/>
                <w:szCs w:val="22"/>
                <w:lang w:val="en-US"/>
              </w:rPr>
              <w:t>observed</w:t>
            </w:r>
            <w:r w:rsidRPr="2E4B0DC3" w:rsidR="78994D87">
              <w:rPr>
                <w:rFonts w:ascii="Calibri" w:hAnsi="Calibri" w:eastAsia="Calibri" w:cs="Calibri"/>
                <w:noProof w:val="0"/>
                <w:sz w:val="22"/>
                <w:szCs w:val="22"/>
                <w:lang w:val="en-US"/>
              </w:rPr>
              <w:t xml:space="preserve"> above natural soils and vegetation (Oke, 1987). At night under clear and calm conditions, a large temperature gradient develops between the city and its surroundings (Oke, 1982)</w:t>
            </w:r>
          </w:p>
        </w:tc>
        <w:tc>
          <w:tcPr>
            <w:tcW w:w="145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BFF6452" w:rsidP="2E4B0DC3" w:rsidRDefault="5BFF6452" w14:paraId="4065DBA0" w14:textId="65D700DE">
            <w:pPr>
              <w:pStyle w:val="Normal"/>
            </w:pPr>
            <w:r w:rsidR="5BFF6452">
              <w:rPr/>
              <w:t>Paris</w:t>
            </w: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1920F699" w14:textId="75D436C0">
            <w:pPr>
              <w:pStyle w:val="Normal"/>
            </w:pPr>
          </w:p>
        </w:tc>
        <w:tc>
          <w:tcPr>
            <w:tcW w:w="238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45B794A1" w14:textId="501581EB">
            <w:pPr>
              <w:pStyle w:val="Normal"/>
            </w:pPr>
          </w:p>
        </w:tc>
      </w:tr>
      <w:tr w:rsidR="2E4B0DC3" w:rsidTr="2E4B0DC3" w14:paraId="619D7ADE">
        <w:trPr>
          <w:trHeight w:val="3600"/>
        </w:trPr>
        <w:tc>
          <w:tcPr>
            <w:tcW w:w="184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172F5ED" w:rsidP="2E4B0DC3" w:rsidRDefault="2172F5ED" w14:paraId="6DAB4764" w14:textId="59357004">
            <w:pPr>
              <w:pStyle w:val="Normal"/>
              <w:rPr>
                <w:rFonts w:ascii="Arial" w:hAnsi="Arial" w:eastAsia="Arial" w:cs="Arial"/>
                <w:b w:val="0"/>
                <w:bCs w:val="0"/>
                <w:i w:val="0"/>
                <w:iCs w:val="0"/>
                <w:strike w:val="0"/>
                <w:dstrike w:val="0"/>
                <w:sz w:val="22"/>
                <w:szCs w:val="22"/>
              </w:rPr>
            </w:pPr>
            <w:hyperlink r:id="R164da4c57257443e">
              <w:r w:rsidRPr="2E4B0DC3" w:rsidR="2172F5ED">
                <w:rPr>
                  <w:rStyle w:val="Hyperlink"/>
                  <w:rFonts w:ascii="Arial" w:hAnsi="Arial" w:eastAsia="Arial" w:cs="Arial"/>
                  <w:b w:val="0"/>
                  <w:bCs w:val="0"/>
                  <w:i w:val="0"/>
                  <w:iCs w:val="0"/>
                  <w:strike w:val="0"/>
                  <w:dstrike w:val="0"/>
                  <w:sz w:val="22"/>
                  <w:szCs w:val="22"/>
                </w:rPr>
                <w:t>https://sci-hub.se/https://journals.sagepub.com/doi/abs/10.1068/b33066t?journalCode=epba</w:t>
              </w:r>
            </w:hyperlink>
          </w:p>
          <w:p w:rsidR="2172F5ED" w:rsidP="2E4B0DC3" w:rsidRDefault="2172F5ED" w14:paraId="215F5BF7" w14:textId="3A08D2A7">
            <w:pPr>
              <w:pStyle w:val="Normal"/>
              <w:rPr>
                <w:rFonts w:ascii="Arial" w:hAnsi="Arial" w:eastAsia="Arial" w:cs="Arial"/>
                <w:b w:val="0"/>
                <w:bCs w:val="0"/>
                <w:i w:val="0"/>
                <w:iCs w:val="0"/>
                <w:strike w:val="0"/>
                <w:dstrike w:val="0"/>
                <w:sz w:val="22"/>
                <w:szCs w:val="22"/>
              </w:rPr>
            </w:pPr>
            <w:r w:rsidRPr="2E4B0DC3" w:rsidR="2172F5ED">
              <w:rPr>
                <w:rFonts w:ascii="Arial" w:hAnsi="Arial" w:eastAsia="Arial" w:cs="Arial"/>
                <w:b w:val="0"/>
                <w:bCs w:val="0"/>
                <w:i w:val="0"/>
                <w:iCs w:val="0"/>
                <w:strike w:val="0"/>
                <w:dstrike w:val="0"/>
                <w:sz w:val="22"/>
                <w:szCs w:val="22"/>
              </w:rPr>
              <w:t>Constructing climate change scenarios of urban heat island</w:t>
            </w:r>
          </w:p>
          <w:p w:rsidR="2172F5ED" w:rsidP="2E4B0DC3" w:rsidRDefault="2172F5ED" w14:paraId="782B1778" w14:textId="546CA9CA">
            <w:pPr>
              <w:pStyle w:val="Normal"/>
            </w:pPr>
            <w:r w:rsidRPr="2E4B0DC3" w:rsidR="2172F5ED">
              <w:rPr>
                <w:rFonts w:ascii="Arial" w:hAnsi="Arial" w:eastAsia="Arial" w:cs="Arial"/>
                <w:b w:val="0"/>
                <w:bCs w:val="0"/>
                <w:i w:val="0"/>
                <w:iCs w:val="0"/>
                <w:strike w:val="0"/>
                <w:dstrike w:val="0"/>
                <w:sz w:val="22"/>
                <w:szCs w:val="22"/>
              </w:rPr>
              <w:t>intensity and air quality</w:t>
            </w:r>
          </w:p>
        </w:tc>
        <w:tc>
          <w:tcPr>
            <w:tcW w:w="159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1D44CA04" w14:textId="1644C048">
            <w:pPr>
              <w:pStyle w:val="Normal"/>
              <w:rPr>
                <w:rFonts w:ascii="Arial" w:hAnsi="Arial" w:eastAsia="Arial" w:cs="Arial"/>
                <w:b w:val="0"/>
                <w:bCs w:val="0"/>
                <w:i w:val="0"/>
                <w:iCs w:val="0"/>
                <w:strike w:val="0"/>
                <w:dstrike w:val="0"/>
                <w:color w:val="000000" w:themeColor="text1" w:themeTint="FF" w:themeShade="FF"/>
                <w:sz w:val="22"/>
                <w:szCs w:val="22"/>
                <w:u w:val="none"/>
              </w:rPr>
            </w:pPr>
          </w:p>
        </w:tc>
        <w:tc>
          <w:tcPr>
            <w:tcW w:w="29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172F5ED" w:rsidP="2E4B0DC3" w:rsidRDefault="2172F5ED" w14:paraId="6E8CE15E" w14:textId="018D5C13">
            <w:pPr>
              <w:pStyle w:val="Normal"/>
            </w:pPr>
            <w:r w:rsidR="2172F5ED">
              <w:rPr/>
              <w:t xml:space="preserve">As the global population becomes increasingly </w:t>
            </w:r>
            <w:r w:rsidR="0A7B9484">
              <w:rPr/>
              <w:t>urbanized</w:t>
            </w:r>
            <w:r w:rsidR="2172F5ED">
              <w:rPr/>
              <w:t>, so interest has grown in the</w:t>
            </w:r>
          </w:p>
          <w:p w:rsidR="2172F5ED" w:rsidP="2E4B0DC3" w:rsidRDefault="2172F5ED" w14:paraId="67BC562D" w14:textId="046DA2B5">
            <w:pPr>
              <w:pStyle w:val="Normal"/>
            </w:pPr>
            <w:r w:rsidR="2172F5ED">
              <w:rPr/>
              <w:t>potential climate change impacts on city infrastructure, services, and environmental quality.</w:t>
            </w:r>
          </w:p>
        </w:tc>
        <w:tc>
          <w:tcPr>
            <w:tcW w:w="480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23D45B6" w:rsidP="2E4B0DC3" w:rsidRDefault="523D45B6" w14:paraId="7C88B6A4" w14:textId="4029AAD5">
            <w:pPr>
              <w:pStyle w:val="Normal"/>
              <w:rPr>
                <w:rFonts w:ascii="Calibri" w:hAnsi="Calibri" w:eastAsia="Calibri" w:cs="Calibri"/>
                <w:noProof w:val="0"/>
                <w:sz w:val="22"/>
                <w:szCs w:val="22"/>
                <w:lang w:val="en-US"/>
              </w:rPr>
            </w:pPr>
            <w:r w:rsidRPr="2E4B0DC3" w:rsidR="523D45B6">
              <w:rPr>
                <w:rFonts w:ascii="Calibri" w:hAnsi="Calibri" w:eastAsia="Calibri" w:cs="Calibri"/>
                <w:noProof w:val="0"/>
                <w:sz w:val="22"/>
                <w:szCs w:val="22"/>
                <w:lang w:val="en-US"/>
              </w:rPr>
              <w:t>Projections of both indices are derived from atmospheric variables supplied by four general circulation models, driven by a medium-high (A2) emissions scenario for the 2050s. The results show further intensification of the nocturnal heat island and higher ozone concentrations that are most pronounced in summer. These changes reflect sensitivity to variations in regional climate alone, so omit other factors such as changes in land use, emissions, climate feedbacks, or synergies between air quality and heat islands</w:t>
            </w:r>
          </w:p>
        </w:tc>
        <w:tc>
          <w:tcPr>
            <w:tcW w:w="145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0B2F68DA" w14:textId="539E1654">
            <w:pPr>
              <w:pStyle w:val="Normal"/>
            </w:pP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2614F85F" w14:textId="6615A236">
            <w:pPr>
              <w:pStyle w:val="Normal"/>
            </w:pPr>
          </w:p>
        </w:tc>
        <w:tc>
          <w:tcPr>
            <w:tcW w:w="238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7FF27BB7" w14:textId="3081F41B">
            <w:pPr>
              <w:pStyle w:val="Normal"/>
            </w:pPr>
          </w:p>
        </w:tc>
      </w:tr>
      <w:tr w:rsidR="2E4B0DC3" w:rsidTr="2E4B0DC3" w14:paraId="27861A82">
        <w:trPr>
          <w:trHeight w:val="3600"/>
        </w:trPr>
        <w:tc>
          <w:tcPr>
            <w:tcW w:w="184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45D1215" w:rsidP="2E4B0DC3" w:rsidRDefault="245D1215" w14:paraId="7ED08F06" w14:textId="26023980">
            <w:pPr>
              <w:pStyle w:val="Normal"/>
              <w:rPr>
                <w:rFonts w:ascii="Arial" w:hAnsi="Arial" w:eastAsia="Arial" w:cs="Arial"/>
                <w:b w:val="0"/>
                <w:bCs w:val="0"/>
                <w:i w:val="0"/>
                <w:iCs w:val="0"/>
                <w:strike w:val="0"/>
                <w:dstrike w:val="0"/>
                <w:sz w:val="22"/>
                <w:szCs w:val="22"/>
              </w:rPr>
            </w:pPr>
            <w:hyperlink r:id="Rd82551e3f7d24ba1">
              <w:r w:rsidRPr="2E4B0DC3" w:rsidR="245D1215">
                <w:rPr>
                  <w:rStyle w:val="Hyperlink"/>
                  <w:rFonts w:ascii="Arial" w:hAnsi="Arial" w:eastAsia="Arial" w:cs="Arial"/>
                  <w:b w:val="0"/>
                  <w:bCs w:val="0"/>
                  <w:i w:val="0"/>
                  <w:iCs w:val="0"/>
                  <w:strike w:val="0"/>
                  <w:dstrike w:val="0"/>
                  <w:sz w:val="22"/>
                  <w:szCs w:val="22"/>
                </w:rPr>
                <w:t>https://www.sciencedirect.com/science/article/pii/S1352231015305094</w:t>
              </w:r>
            </w:hyperlink>
          </w:p>
          <w:p w:rsidR="245D1215" w:rsidP="2E4B0DC3" w:rsidRDefault="245D1215" w14:paraId="3555CF74" w14:textId="6B306468">
            <w:pPr>
              <w:pStyle w:val="Normal"/>
              <w:rPr>
                <w:rFonts w:ascii="Arial" w:hAnsi="Arial" w:eastAsia="Arial" w:cs="Arial"/>
                <w:b w:val="0"/>
                <w:bCs w:val="0"/>
                <w:i w:val="0"/>
                <w:iCs w:val="0"/>
                <w:strike w:val="0"/>
                <w:dstrike w:val="0"/>
                <w:sz w:val="22"/>
                <w:szCs w:val="22"/>
              </w:rPr>
            </w:pPr>
            <w:r w:rsidRPr="2E4B0DC3" w:rsidR="245D1215">
              <w:rPr>
                <w:rFonts w:ascii="Arial" w:hAnsi="Arial" w:eastAsia="Arial" w:cs="Arial"/>
                <w:b w:val="0"/>
                <w:bCs w:val="0"/>
                <w:i w:val="0"/>
                <w:iCs w:val="0"/>
                <w:strike w:val="0"/>
                <w:dstrike w:val="0"/>
                <w:sz w:val="22"/>
                <w:szCs w:val="22"/>
              </w:rPr>
              <w:t>Secondary effects of urban heat island mitigation measures on air quality</w:t>
            </w:r>
          </w:p>
          <w:p w:rsidR="2E4B0DC3" w:rsidP="2E4B0DC3" w:rsidRDefault="2E4B0DC3" w14:paraId="1836DDB1" w14:textId="5F30C642">
            <w:pPr>
              <w:pStyle w:val="Normal"/>
              <w:rPr>
                <w:rFonts w:ascii="Arial" w:hAnsi="Arial" w:eastAsia="Arial" w:cs="Arial"/>
                <w:b w:val="0"/>
                <w:bCs w:val="0"/>
                <w:i w:val="0"/>
                <w:iCs w:val="0"/>
                <w:strike w:val="0"/>
                <w:dstrike w:val="0"/>
                <w:sz w:val="22"/>
                <w:szCs w:val="22"/>
              </w:rPr>
            </w:pPr>
          </w:p>
        </w:tc>
        <w:tc>
          <w:tcPr>
            <w:tcW w:w="159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4DFC012E" w14:textId="13A1EA35">
            <w:pPr>
              <w:pStyle w:val="Normal"/>
              <w:rPr>
                <w:rFonts w:ascii="Arial" w:hAnsi="Arial" w:eastAsia="Arial" w:cs="Arial"/>
                <w:b w:val="0"/>
                <w:bCs w:val="0"/>
                <w:i w:val="0"/>
                <w:iCs w:val="0"/>
                <w:strike w:val="0"/>
                <w:dstrike w:val="0"/>
                <w:color w:val="000000" w:themeColor="text1" w:themeTint="FF" w:themeShade="FF"/>
                <w:sz w:val="22"/>
                <w:szCs w:val="22"/>
                <w:u w:val="none"/>
              </w:rPr>
            </w:pPr>
          </w:p>
        </w:tc>
        <w:tc>
          <w:tcPr>
            <w:tcW w:w="29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7EA12752" w14:textId="794F4EF7">
            <w:pPr>
              <w:pStyle w:val="Normal"/>
            </w:pPr>
          </w:p>
        </w:tc>
        <w:tc>
          <w:tcPr>
            <w:tcW w:w="480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45D1215" w:rsidP="2E4B0DC3" w:rsidRDefault="245D1215" w14:paraId="0E1DB297" w14:textId="216779B4">
            <w:pPr>
              <w:pStyle w:val="Normal"/>
              <w:rPr>
                <w:rFonts w:ascii="Calibri" w:hAnsi="Calibri" w:eastAsia="Calibri" w:cs="Calibri"/>
                <w:noProof w:val="0"/>
                <w:sz w:val="22"/>
                <w:szCs w:val="22"/>
                <w:lang w:val="en-US"/>
              </w:rPr>
            </w:pPr>
            <w:r w:rsidRPr="2E4B0DC3" w:rsidR="245D1215">
              <w:rPr>
                <w:rFonts w:ascii="Calibri" w:hAnsi="Calibri" w:eastAsia="Calibri" w:cs="Calibri"/>
                <w:noProof w:val="0"/>
                <w:sz w:val="22"/>
                <w:szCs w:val="22"/>
                <w:lang w:val="en-US"/>
              </w:rPr>
              <w:t xml:space="preserve">The urban area of Stuttgart serves as a test bed for the modelling of a case scenario of the 2003 European Heat Wave. The selected mitigation measures </w:t>
            </w:r>
            <w:r w:rsidRPr="2E4B0DC3" w:rsidR="245D1215">
              <w:rPr>
                <w:rFonts w:ascii="Calibri" w:hAnsi="Calibri" w:eastAsia="Calibri" w:cs="Calibri"/>
                <w:noProof w:val="0"/>
                <w:sz w:val="22"/>
                <w:szCs w:val="22"/>
                <w:lang w:val="en-US"/>
              </w:rPr>
              <w:t>are able to</w:t>
            </w:r>
            <w:r w:rsidRPr="2E4B0DC3" w:rsidR="245D1215">
              <w:rPr>
                <w:rFonts w:ascii="Calibri" w:hAnsi="Calibri" w:eastAsia="Calibri" w:cs="Calibri"/>
                <w:noProof w:val="0"/>
                <w:sz w:val="22"/>
                <w:szCs w:val="22"/>
                <w:lang w:val="en-US"/>
              </w:rPr>
              <w:t xml:space="preserve"> reduce the urban temperature by about 1 K and the mean ozone concentration by 5–8%. Model results, however, </w:t>
            </w:r>
            <w:r w:rsidRPr="2E4B0DC3" w:rsidR="245D1215">
              <w:rPr>
                <w:rFonts w:ascii="Calibri" w:hAnsi="Calibri" w:eastAsia="Calibri" w:cs="Calibri"/>
                <w:noProof w:val="0"/>
                <w:sz w:val="22"/>
                <w:szCs w:val="22"/>
                <w:lang w:val="en-US"/>
              </w:rPr>
              <w:t>document also</w:t>
            </w:r>
            <w:r w:rsidRPr="2E4B0DC3" w:rsidR="245D1215">
              <w:rPr>
                <w:rFonts w:ascii="Calibri" w:hAnsi="Calibri" w:eastAsia="Calibri" w:cs="Calibri"/>
                <w:noProof w:val="0"/>
                <w:sz w:val="22"/>
                <w:szCs w:val="22"/>
                <w:lang w:val="en-US"/>
              </w:rPr>
              <w:t xml:space="preserve"> negative secondary effects on urban air quality, which are closely related to a decrease of vertical mixing in the urban boundary layer. An increase in primary pollutants NO and CO </w:t>
            </w:r>
            <w:r w:rsidRPr="2E4B0DC3" w:rsidR="245D1215">
              <w:rPr>
                <w:rFonts w:ascii="Calibri" w:hAnsi="Calibri" w:eastAsia="Calibri" w:cs="Calibri"/>
                <w:noProof w:val="0"/>
                <w:sz w:val="22"/>
                <w:szCs w:val="22"/>
                <w:lang w:val="en-US"/>
              </w:rPr>
              <w:t>of</w:t>
            </w:r>
            <w:r w:rsidRPr="2E4B0DC3" w:rsidR="245D1215">
              <w:rPr>
                <w:rFonts w:ascii="Calibri" w:hAnsi="Calibri" w:eastAsia="Calibri" w:cs="Calibri"/>
                <w:noProof w:val="0"/>
                <w:sz w:val="22"/>
                <w:szCs w:val="22"/>
                <w:lang w:val="en-US"/>
              </w:rPr>
              <w:t xml:space="preserve"> 5–25% can be </w:t>
            </w:r>
            <w:r w:rsidRPr="2E4B0DC3" w:rsidR="245D1215">
              <w:rPr>
                <w:rFonts w:ascii="Calibri" w:hAnsi="Calibri" w:eastAsia="Calibri" w:cs="Calibri"/>
                <w:noProof w:val="0"/>
                <w:sz w:val="22"/>
                <w:szCs w:val="22"/>
                <w:lang w:val="en-US"/>
              </w:rPr>
              <w:t>observed</w:t>
            </w:r>
            <w:r w:rsidRPr="2E4B0DC3" w:rsidR="245D1215">
              <w:rPr>
                <w:rFonts w:ascii="Calibri" w:hAnsi="Calibri" w:eastAsia="Calibri" w:cs="Calibri"/>
                <w:noProof w:val="0"/>
                <w:sz w:val="22"/>
                <w:szCs w:val="22"/>
                <w:lang w:val="en-US"/>
              </w:rPr>
              <w:t>. In addition, highly reflective surfaces can increase peak ozone concentration by up to 12% due to a high intensity of reflected</w:t>
            </w:r>
            <w:r w:rsidRPr="2E4B0DC3" w:rsidR="245D1215">
              <w:rPr>
                <w:rFonts w:ascii="Calibri" w:hAnsi="Calibri" w:eastAsia="Calibri" w:cs="Calibri"/>
                <w:noProof w:val="0"/>
                <w:sz w:val="22"/>
                <w:szCs w:val="22"/>
                <w:lang w:val="en-US"/>
              </w:rPr>
              <w:t xml:space="preserve"> </w:t>
            </w:r>
            <w:r w:rsidRPr="2E4B0DC3" w:rsidR="245D1215">
              <w:rPr>
                <w:rFonts w:ascii="Calibri" w:hAnsi="Calibri" w:eastAsia="Calibri" w:cs="Calibri"/>
                <w:noProof w:val="0"/>
                <w:sz w:val="22"/>
                <w:szCs w:val="22"/>
                <w:lang w:val="en-US"/>
              </w:rPr>
              <w:t>shortwave radiation</w:t>
            </w:r>
            <w:r w:rsidRPr="2E4B0DC3" w:rsidR="245D1215">
              <w:rPr>
                <w:rFonts w:ascii="Calibri" w:hAnsi="Calibri" w:eastAsia="Calibri" w:cs="Calibri"/>
                <w:noProof w:val="0"/>
                <w:sz w:val="22"/>
                <w:szCs w:val="22"/>
                <w:lang w:val="en-US"/>
              </w:rPr>
              <w:t xml:space="preserve"> </w:t>
            </w:r>
            <w:r w:rsidRPr="2E4B0DC3" w:rsidR="245D1215">
              <w:rPr>
                <w:rFonts w:ascii="Calibri" w:hAnsi="Calibri" w:eastAsia="Calibri" w:cs="Calibri"/>
                <w:noProof w:val="0"/>
                <w:sz w:val="22"/>
                <w:szCs w:val="22"/>
                <w:lang w:val="en-US"/>
              </w:rPr>
              <w:t>accelerating</w:t>
            </w:r>
            <w:r w:rsidRPr="2E4B0DC3" w:rsidR="245D1215">
              <w:rPr>
                <w:rFonts w:ascii="Calibri" w:hAnsi="Calibri" w:eastAsia="Calibri" w:cs="Calibri"/>
                <w:noProof w:val="0"/>
                <w:sz w:val="22"/>
                <w:szCs w:val="22"/>
                <w:lang w:val="en-US"/>
              </w:rPr>
              <w:t xml:space="preserve"> </w:t>
            </w:r>
            <w:r w:rsidRPr="2E4B0DC3" w:rsidR="245D1215">
              <w:rPr>
                <w:rFonts w:ascii="Calibri" w:hAnsi="Calibri" w:eastAsia="Calibri" w:cs="Calibri"/>
                <w:noProof w:val="0"/>
                <w:sz w:val="22"/>
                <w:szCs w:val="22"/>
                <w:lang w:val="en-US"/>
              </w:rPr>
              <w:t>photochemical reactions</w:t>
            </w:r>
            <w:r w:rsidRPr="2E4B0DC3" w:rsidR="245D1215">
              <w:rPr>
                <w:rFonts w:ascii="Calibri" w:hAnsi="Calibri" w:eastAsia="Calibri" w:cs="Calibri"/>
                <w:noProof w:val="0"/>
                <w:sz w:val="22"/>
                <w:szCs w:val="22"/>
                <w:lang w:val="en-US"/>
              </w:rPr>
              <w:t>.</w:t>
            </w:r>
          </w:p>
        </w:tc>
        <w:tc>
          <w:tcPr>
            <w:tcW w:w="145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3A106A0E" w14:textId="298713BD">
            <w:pPr>
              <w:pStyle w:val="Normal"/>
            </w:pP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5AE7C05D" w14:textId="1923A73D">
            <w:pPr>
              <w:pStyle w:val="Normal"/>
            </w:pPr>
          </w:p>
        </w:tc>
        <w:tc>
          <w:tcPr>
            <w:tcW w:w="238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68FAA77E" w14:textId="589E6AFD">
            <w:pPr>
              <w:pStyle w:val="Normal"/>
            </w:pPr>
          </w:p>
        </w:tc>
      </w:tr>
      <w:tr w:rsidR="2E4B0DC3" w:rsidTr="2E4B0DC3" w14:paraId="20B31A57">
        <w:trPr>
          <w:trHeight w:val="3600"/>
        </w:trPr>
        <w:tc>
          <w:tcPr>
            <w:tcW w:w="184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B7F6412" w:rsidP="2E4B0DC3" w:rsidRDefault="7B7F6412" w14:paraId="5EABBDB0" w14:textId="19521181">
            <w:pPr>
              <w:pStyle w:val="Normal"/>
              <w:rPr>
                <w:rFonts w:ascii="Arial" w:hAnsi="Arial" w:eastAsia="Arial" w:cs="Arial"/>
                <w:b w:val="0"/>
                <w:bCs w:val="0"/>
                <w:i w:val="0"/>
                <w:iCs w:val="0"/>
                <w:strike w:val="0"/>
                <w:dstrike w:val="0"/>
                <w:sz w:val="22"/>
                <w:szCs w:val="22"/>
              </w:rPr>
            </w:pPr>
            <w:r w:rsidRPr="2E4B0DC3" w:rsidR="7B7F6412">
              <w:rPr>
                <w:rFonts w:ascii="Arial" w:hAnsi="Arial" w:eastAsia="Arial" w:cs="Arial"/>
                <w:b w:val="0"/>
                <w:bCs w:val="0"/>
                <w:i w:val="0"/>
                <w:iCs w:val="0"/>
                <w:strike w:val="0"/>
                <w:dstrike w:val="0"/>
                <w:sz w:val="22"/>
                <w:szCs w:val="22"/>
              </w:rPr>
              <w:t>A review on methodology in O3-NOx-VOC sensitivity study☆</w:t>
            </w:r>
          </w:p>
        </w:tc>
        <w:tc>
          <w:tcPr>
            <w:tcW w:w="159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528B0FC3" w14:textId="69873C25">
            <w:pPr>
              <w:pStyle w:val="Normal"/>
              <w:rPr>
                <w:rFonts w:ascii="Arial" w:hAnsi="Arial" w:eastAsia="Arial" w:cs="Arial"/>
                <w:b w:val="0"/>
                <w:bCs w:val="0"/>
                <w:i w:val="0"/>
                <w:iCs w:val="0"/>
                <w:strike w:val="0"/>
                <w:dstrike w:val="0"/>
                <w:color w:val="000000" w:themeColor="text1" w:themeTint="FF" w:themeShade="FF"/>
                <w:sz w:val="22"/>
                <w:szCs w:val="22"/>
                <w:u w:val="none"/>
              </w:rPr>
            </w:pPr>
          </w:p>
        </w:tc>
        <w:tc>
          <w:tcPr>
            <w:tcW w:w="29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23E49875" w14:textId="3A103FD4">
            <w:pPr>
              <w:pStyle w:val="Normal"/>
            </w:pPr>
          </w:p>
        </w:tc>
        <w:tc>
          <w:tcPr>
            <w:tcW w:w="480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0175194" w:rsidP="2E4B0DC3" w:rsidRDefault="00175194" w14:paraId="5B46D075" w14:textId="3DEE299D">
            <w:pPr>
              <w:pStyle w:val="Normal"/>
              <w:rPr>
                <w:rFonts w:ascii="Calibri" w:hAnsi="Calibri" w:eastAsia="Calibri" w:cs="Calibri"/>
                <w:noProof w:val="0"/>
                <w:sz w:val="22"/>
                <w:szCs w:val="22"/>
                <w:lang w:val="en-US"/>
              </w:rPr>
            </w:pPr>
            <w:r w:rsidRPr="2E4B0DC3" w:rsidR="00175194">
              <w:rPr>
                <w:rFonts w:ascii="Calibri" w:hAnsi="Calibri" w:eastAsia="Calibri" w:cs="Calibri"/>
                <w:noProof w:val="0"/>
                <w:sz w:val="22"/>
                <w:szCs w:val="22"/>
                <w:lang w:val="en-US"/>
              </w:rPr>
              <w:t xml:space="preserve">Basic Chem of Ozone and Atmosphere </w:t>
            </w:r>
            <w:r w:rsidRPr="2E4B0DC3" w:rsidR="00175194">
              <w:rPr>
                <w:rFonts w:ascii="Calibri" w:hAnsi="Calibri" w:eastAsia="Calibri" w:cs="Calibri"/>
                <w:noProof w:val="0"/>
                <w:sz w:val="22"/>
                <w:szCs w:val="22"/>
                <w:lang w:val="en-US"/>
              </w:rPr>
              <w:t>and also</w:t>
            </w:r>
            <w:r w:rsidRPr="2E4B0DC3" w:rsidR="00175194">
              <w:rPr>
                <w:rFonts w:ascii="Calibri" w:hAnsi="Calibri" w:eastAsia="Calibri" w:cs="Calibri"/>
                <w:noProof w:val="0"/>
                <w:sz w:val="22"/>
                <w:szCs w:val="22"/>
                <w:lang w:val="en-US"/>
              </w:rPr>
              <w:t xml:space="preserve"> the methods to model real ozone concentration.</w:t>
            </w:r>
          </w:p>
        </w:tc>
        <w:tc>
          <w:tcPr>
            <w:tcW w:w="145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4DF8F6F4" w14:textId="18218815">
            <w:pPr>
              <w:pStyle w:val="Normal"/>
            </w:pP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15C91B3E" w14:textId="5CF4FAB4">
            <w:pPr>
              <w:pStyle w:val="Normal"/>
            </w:pPr>
          </w:p>
        </w:tc>
        <w:tc>
          <w:tcPr>
            <w:tcW w:w="238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007B2736" w14:textId="0CE99996">
            <w:pPr>
              <w:pStyle w:val="Normal"/>
            </w:pPr>
          </w:p>
        </w:tc>
      </w:tr>
      <w:tr w:rsidR="2E4B0DC3" w:rsidTr="2E4B0DC3" w14:paraId="7FF33AB1">
        <w:trPr>
          <w:trHeight w:val="3600"/>
        </w:trPr>
        <w:tc>
          <w:tcPr>
            <w:tcW w:w="184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EAF98E3" w:rsidP="2E4B0DC3" w:rsidRDefault="4EAF98E3" w14:paraId="589A65CB" w14:textId="1A42A60F">
            <w:pPr>
              <w:pStyle w:val="Normal"/>
              <w:rPr>
                <w:rFonts w:ascii="Arial" w:hAnsi="Arial" w:eastAsia="Arial" w:cs="Arial"/>
                <w:b w:val="0"/>
                <w:bCs w:val="0"/>
                <w:i w:val="0"/>
                <w:iCs w:val="0"/>
                <w:strike w:val="0"/>
                <w:dstrike w:val="0"/>
                <w:sz w:val="22"/>
                <w:szCs w:val="22"/>
              </w:rPr>
            </w:pPr>
            <w:hyperlink r:id="R3c1d662817b84f56">
              <w:r w:rsidRPr="2E4B0DC3" w:rsidR="4EAF98E3">
                <w:rPr>
                  <w:rStyle w:val="Hyperlink"/>
                  <w:rFonts w:ascii="Arial" w:hAnsi="Arial" w:eastAsia="Arial" w:cs="Arial"/>
                  <w:b w:val="0"/>
                  <w:bCs w:val="0"/>
                  <w:i w:val="0"/>
                  <w:iCs w:val="0"/>
                  <w:strike w:val="0"/>
                  <w:dstrike w:val="0"/>
                  <w:sz w:val="22"/>
                  <w:szCs w:val="22"/>
                </w:rPr>
                <w:t>https://aaqr.org/articles/aaqr-10-07-oa-0055</w:t>
              </w:r>
            </w:hyperlink>
          </w:p>
          <w:p w:rsidR="4EAF98E3" w:rsidP="2E4B0DC3" w:rsidRDefault="4EAF98E3" w14:paraId="439E9ED5" w14:textId="461533A2">
            <w:pPr>
              <w:pStyle w:val="Normal"/>
              <w:rPr>
                <w:rFonts w:ascii="Arial" w:hAnsi="Arial" w:eastAsia="Arial" w:cs="Arial"/>
                <w:b w:val="0"/>
                <w:bCs w:val="0"/>
                <w:i w:val="0"/>
                <w:iCs w:val="0"/>
                <w:strike w:val="0"/>
                <w:dstrike w:val="0"/>
                <w:sz w:val="22"/>
                <w:szCs w:val="22"/>
              </w:rPr>
            </w:pPr>
            <w:r w:rsidRPr="2E4B0DC3" w:rsidR="4EAF98E3">
              <w:rPr>
                <w:rFonts w:ascii="Arial" w:hAnsi="Arial" w:eastAsia="Arial" w:cs="Arial"/>
                <w:b w:val="0"/>
                <w:bCs w:val="0"/>
                <w:i w:val="0"/>
                <w:iCs w:val="0"/>
                <w:strike w:val="0"/>
                <w:dstrike w:val="0"/>
                <w:sz w:val="22"/>
                <w:szCs w:val="22"/>
              </w:rPr>
              <w:t>Analysis of the Relationship between O3, NO and NO2 in Tianjin, China</w:t>
            </w:r>
          </w:p>
        </w:tc>
        <w:tc>
          <w:tcPr>
            <w:tcW w:w="159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285EE24D" w14:textId="74CA4048">
            <w:pPr>
              <w:pStyle w:val="Normal"/>
              <w:rPr>
                <w:rFonts w:ascii="Arial" w:hAnsi="Arial" w:eastAsia="Arial" w:cs="Arial"/>
                <w:b w:val="0"/>
                <w:bCs w:val="0"/>
                <w:i w:val="0"/>
                <w:iCs w:val="0"/>
                <w:strike w:val="0"/>
                <w:dstrike w:val="0"/>
                <w:color w:val="000000" w:themeColor="text1" w:themeTint="FF" w:themeShade="FF"/>
                <w:sz w:val="22"/>
                <w:szCs w:val="22"/>
                <w:u w:val="none"/>
              </w:rPr>
            </w:pPr>
          </w:p>
        </w:tc>
        <w:tc>
          <w:tcPr>
            <w:tcW w:w="29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EAF98E3" w:rsidP="2E4B0DC3" w:rsidRDefault="4EAF98E3" w14:paraId="7028AB0A" w14:textId="4F780E91">
            <w:pPr>
              <w:pStyle w:val="Normal"/>
            </w:pPr>
            <w:r w:rsidR="4EAF98E3">
              <w:rPr/>
              <w:t>The data were used to investigate the relationship between the O3 distribution and its association with ambient concentrations of NO, NO2 and NOx (NO and NO2).</w:t>
            </w:r>
          </w:p>
          <w:p w:rsidR="2E4B0DC3" w:rsidP="2E4B0DC3" w:rsidRDefault="2E4B0DC3" w14:paraId="5EF5751C" w14:textId="765B380D">
            <w:pPr>
              <w:pStyle w:val="Normal"/>
            </w:pPr>
          </w:p>
        </w:tc>
        <w:tc>
          <w:tcPr>
            <w:tcW w:w="480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0171BCC1" w14:textId="0424E63D">
            <w:pPr>
              <w:pStyle w:val="Normal"/>
              <w:rPr>
                <w:rFonts w:ascii="Calibri" w:hAnsi="Calibri" w:eastAsia="Calibri" w:cs="Calibri"/>
                <w:noProof w:val="0"/>
                <w:sz w:val="22"/>
                <w:szCs w:val="22"/>
                <w:lang w:val="en-US"/>
              </w:rPr>
            </w:pPr>
          </w:p>
        </w:tc>
        <w:tc>
          <w:tcPr>
            <w:tcW w:w="145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60AF9DF6" w14:textId="732DA4C5">
            <w:pPr>
              <w:pStyle w:val="Normal"/>
            </w:pP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61BDDE0E" w14:textId="3170008B">
            <w:pPr>
              <w:pStyle w:val="Normal"/>
            </w:pPr>
          </w:p>
        </w:tc>
        <w:tc>
          <w:tcPr>
            <w:tcW w:w="238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4B0DC3" w:rsidP="2E4B0DC3" w:rsidRDefault="2E4B0DC3" w14:paraId="1450AD89" w14:textId="304F758C">
            <w:pPr>
              <w:pStyle w:val="Normal"/>
            </w:pPr>
          </w:p>
        </w:tc>
      </w:tr>
    </w:tbl>
    <w:p xmlns:wp14="http://schemas.microsoft.com/office/word/2010/wordml" w14:paraId="73EE929A" wp14:textId="712153F2">
      <w:r>
        <w:br/>
      </w:r>
      <w:r>
        <w:br/>
      </w:r>
    </w:p>
    <w:p xmlns:wp14="http://schemas.microsoft.com/office/word/2010/wordml" w14:paraId="06AAFC94" wp14:textId="6B37601C">
      <w:hyperlink r:id="Rd0cec30bf4f84665">
        <w:r w:rsidRPr="2E4B0DC3" w:rsidR="4B908140">
          <w:rPr>
            <w:rStyle w:val="Hyperlink"/>
            <w:rFonts w:ascii="Arial" w:hAnsi="Arial" w:eastAsia="Arial" w:cs="Arial"/>
            <w:b w:val="0"/>
            <w:bCs w:val="0"/>
            <w:i w:val="0"/>
            <w:iCs w:val="0"/>
            <w:strike w:val="0"/>
            <w:dstrike w:val="0"/>
            <w:noProof w:val="0"/>
            <w:sz w:val="22"/>
            <w:szCs w:val="22"/>
            <w:lang w:val="en-US"/>
          </w:rPr>
          <w:t>https://www.mdpi.com/2073-4433/13/11/1844</w:t>
        </w:r>
      </w:hyperlink>
      <w:r w:rsidRPr="2E4B0DC3" w:rsidR="4B90814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ozone nighttime</w:t>
      </w:r>
    </w:p>
    <w:p xmlns:wp14="http://schemas.microsoft.com/office/word/2010/wordml" w14:paraId="55906711" wp14:textId="2D703FBC">
      <w:r>
        <w:br/>
      </w:r>
    </w:p>
    <w:p xmlns:wp14="http://schemas.microsoft.com/office/word/2010/wordml" w14:paraId="7B402D42" wp14:textId="0A8C4429">
      <w:r w:rsidRPr="2E4B0DC3" w:rsidR="4B908140">
        <w:rPr>
          <w:rFonts w:ascii="Arial" w:hAnsi="Arial" w:eastAsia="Arial" w:cs="Arial"/>
          <w:b w:val="0"/>
          <w:bCs w:val="0"/>
          <w:i w:val="0"/>
          <w:iCs w:val="0"/>
          <w:strike w:val="0"/>
          <w:dstrike w:val="0"/>
          <w:noProof w:val="0"/>
          <w:color w:val="000000" w:themeColor="text1" w:themeTint="FF" w:themeShade="FF"/>
          <w:sz w:val="22"/>
          <w:szCs w:val="22"/>
          <w:u w:val="none"/>
          <w:lang w:val="en-US"/>
        </w:rPr>
        <w:t>Ozone chemistry</w:t>
      </w:r>
    </w:p>
    <w:p xmlns:wp14="http://schemas.microsoft.com/office/word/2010/wordml" w:rsidP="2E4B0DC3" w14:paraId="29A93319" wp14:textId="13FB426C">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p>
    <w:p xmlns:wp14="http://schemas.microsoft.com/office/word/2010/wordml" w:rsidP="2E4B0DC3" w14:paraId="48893DC8" wp14:textId="324C9E52">
      <w:pPr>
        <w:pStyle w:val="Heading2"/>
      </w:pPr>
      <w:r w:rsidRPr="2E4B0DC3" w:rsidR="5E08DBAE">
        <w:rPr>
          <w:rFonts w:ascii="Titillium Web" w:hAnsi="Titillium Web" w:eastAsia="Titillium Web" w:cs="Titillium Web"/>
          <w:b w:val="1"/>
          <w:bCs w:val="1"/>
          <w:i w:val="0"/>
          <w:iCs w:val="0"/>
          <w:caps w:val="0"/>
          <w:smallCaps w:val="0"/>
          <w:noProof w:val="0"/>
          <w:color w:val="004277"/>
          <w:sz w:val="22"/>
          <w:szCs w:val="22"/>
          <w:lang w:val="en-US"/>
        </w:rPr>
        <w:t>Valmadrera</w:t>
      </w:r>
    </w:p>
    <w:p xmlns:wp14="http://schemas.microsoft.com/office/word/2010/wordml" w:rsidP="2E4B0DC3" w14:paraId="5D35C06F" wp14:textId="42EE4B43">
      <w:pPr>
        <w:pStyle w:val="Heading2"/>
      </w:pPr>
      <w:r w:rsidRPr="2E4B0DC3" w:rsidR="5E08DBAE">
        <w:rPr>
          <w:rFonts w:ascii="Titillium Web" w:hAnsi="Titillium Web" w:eastAsia="Titillium Web" w:cs="Titillium Web"/>
          <w:b w:val="1"/>
          <w:bCs w:val="1"/>
          <w:i w:val="0"/>
          <w:iCs w:val="0"/>
          <w:caps w:val="0"/>
          <w:smallCaps w:val="0"/>
          <w:noProof w:val="0"/>
          <w:color w:val="004277"/>
          <w:sz w:val="22"/>
          <w:szCs w:val="22"/>
          <w:lang w:val="en-US"/>
        </w:rPr>
        <w:t>Lecco Via Sora</w:t>
      </w:r>
    </w:p>
    <w:p xmlns:wp14="http://schemas.microsoft.com/office/word/2010/wordml" w:rsidP="2E4B0DC3" w14:paraId="27F837E0" wp14:textId="5DE74CD7">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p>
    <w:p xmlns:wp14="http://schemas.microsoft.com/office/word/2010/wordml" w:rsidP="2E4B0DC3" w14:paraId="2C078E63" wp14:textId="19EDC616">
      <w:pPr>
        <w:pStyle w:val="Normal"/>
      </w:pPr>
      <w:r>
        <w:br/>
      </w:r>
    </w:p>
    <w:sectPr>
      <w:pgSz w:w="21600" w:h="158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CAEE4A"/>
    <w:rsid w:val="00175194"/>
    <w:rsid w:val="00385B98"/>
    <w:rsid w:val="0288923B"/>
    <w:rsid w:val="0392359A"/>
    <w:rsid w:val="0497F21A"/>
    <w:rsid w:val="0516980F"/>
    <w:rsid w:val="07460A51"/>
    <w:rsid w:val="07F4B87A"/>
    <w:rsid w:val="094D9E1B"/>
    <w:rsid w:val="0A7B9484"/>
    <w:rsid w:val="0BC07568"/>
    <w:rsid w:val="0D834EFE"/>
    <w:rsid w:val="0E0BC4F0"/>
    <w:rsid w:val="0FF02E40"/>
    <w:rsid w:val="0FF02E40"/>
    <w:rsid w:val="110A541D"/>
    <w:rsid w:val="1259E74F"/>
    <w:rsid w:val="13B1A2EA"/>
    <w:rsid w:val="14F25593"/>
    <w:rsid w:val="15B93F22"/>
    <w:rsid w:val="1770A59F"/>
    <w:rsid w:val="17D421C0"/>
    <w:rsid w:val="195A0EDE"/>
    <w:rsid w:val="1AF2357E"/>
    <w:rsid w:val="1B8B8D33"/>
    <w:rsid w:val="1DB55219"/>
    <w:rsid w:val="1DBDA34B"/>
    <w:rsid w:val="1DBDA34B"/>
    <w:rsid w:val="1F0F80D8"/>
    <w:rsid w:val="1FC5A6A1"/>
    <w:rsid w:val="2172F5ED"/>
    <w:rsid w:val="21ABAE20"/>
    <w:rsid w:val="21ABAE20"/>
    <w:rsid w:val="22293892"/>
    <w:rsid w:val="228B84C8"/>
    <w:rsid w:val="228B84C8"/>
    <w:rsid w:val="2344FC0A"/>
    <w:rsid w:val="2391CA16"/>
    <w:rsid w:val="245D1215"/>
    <w:rsid w:val="24884194"/>
    <w:rsid w:val="249917C4"/>
    <w:rsid w:val="249917C4"/>
    <w:rsid w:val="25C063FE"/>
    <w:rsid w:val="25C063FE"/>
    <w:rsid w:val="25DA0388"/>
    <w:rsid w:val="2634E825"/>
    <w:rsid w:val="272A9148"/>
    <w:rsid w:val="281AEFA4"/>
    <w:rsid w:val="281AEFA4"/>
    <w:rsid w:val="282C4CD9"/>
    <w:rsid w:val="2A460AB8"/>
    <w:rsid w:val="2AD4F0C4"/>
    <w:rsid w:val="2B36BCFB"/>
    <w:rsid w:val="2B529066"/>
    <w:rsid w:val="2E4B0DC3"/>
    <w:rsid w:val="2F6CC891"/>
    <w:rsid w:val="310316A5"/>
    <w:rsid w:val="310316A5"/>
    <w:rsid w:val="325B29BE"/>
    <w:rsid w:val="36C8584A"/>
    <w:rsid w:val="3794FEFA"/>
    <w:rsid w:val="38B7DA1E"/>
    <w:rsid w:val="3A079C45"/>
    <w:rsid w:val="3A5D4747"/>
    <w:rsid w:val="3CCAEE4A"/>
    <w:rsid w:val="3D954CB0"/>
    <w:rsid w:val="3F53B47D"/>
    <w:rsid w:val="3F53B47D"/>
    <w:rsid w:val="3F7E70C5"/>
    <w:rsid w:val="3F7E70C5"/>
    <w:rsid w:val="3FB0D6AF"/>
    <w:rsid w:val="3FEA0087"/>
    <w:rsid w:val="411B25B5"/>
    <w:rsid w:val="42A3CFF9"/>
    <w:rsid w:val="42C77E61"/>
    <w:rsid w:val="44C654A7"/>
    <w:rsid w:val="452B75C7"/>
    <w:rsid w:val="4662907F"/>
    <w:rsid w:val="46F9C8B8"/>
    <w:rsid w:val="48631689"/>
    <w:rsid w:val="4AA2DBA3"/>
    <w:rsid w:val="4B908140"/>
    <w:rsid w:val="4C3EAC04"/>
    <w:rsid w:val="4CA220C1"/>
    <w:rsid w:val="4CC15057"/>
    <w:rsid w:val="4EAF98E3"/>
    <w:rsid w:val="4EDD071F"/>
    <w:rsid w:val="4F202ACE"/>
    <w:rsid w:val="50528188"/>
    <w:rsid w:val="50D171BE"/>
    <w:rsid w:val="50D171BE"/>
    <w:rsid w:val="519CAD15"/>
    <w:rsid w:val="519CAD15"/>
    <w:rsid w:val="523D45B6"/>
    <w:rsid w:val="53387D76"/>
    <w:rsid w:val="5467E90C"/>
    <w:rsid w:val="55E8AAE0"/>
    <w:rsid w:val="5A39DE42"/>
    <w:rsid w:val="5A61E516"/>
    <w:rsid w:val="5BFF6452"/>
    <w:rsid w:val="5D1B2DAE"/>
    <w:rsid w:val="5E08DBAE"/>
    <w:rsid w:val="5E27AAB3"/>
    <w:rsid w:val="5EB5F006"/>
    <w:rsid w:val="622F70C5"/>
    <w:rsid w:val="624FFD65"/>
    <w:rsid w:val="6302A4B5"/>
    <w:rsid w:val="64985448"/>
    <w:rsid w:val="6514DF6D"/>
    <w:rsid w:val="695A0C9D"/>
    <w:rsid w:val="69C5D04A"/>
    <w:rsid w:val="69D59430"/>
    <w:rsid w:val="6AB0A998"/>
    <w:rsid w:val="6C026A19"/>
    <w:rsid w:val="6C026A19"/>
    <w:rsid w:val="6CE823FB"/>
    <w:rsid w:val="6CE823FB"/>
    <w:rsid w:val="6D1E6FC9"/>
    <w:rsid w:val="6D5405D8"/>
    <w:rsid w:val="6E11ADC2"/>
    <w:rsid w:val="6E9A8C08"/>
    <w:rsid w:val="6E9A8C08"/>
    <w:rsid w:val="6F3A0ADB"/>
    <w:rsid w:val="722FB49E"/>
    <w:rsid w:val="74B498E0"/>
    <w:rsid w:val="75B1405D"/>
    <w:rsid w:val="75C3378F"/>
    <w:rsid w:val="75C3378F"/>
    <w:rsid w:val="76CEC11E"/>
    <w:rsid w:val="76F5FC29"/>
    <w:rsid w:val="78994D87"/>
    <w:rsid w:val="7921173D"/>
    <w:rsid w:val="7921173D"/>
    <w:rsid w:val="79E365CD"/>
    <w:rsid w:val="7B7F6412"/>
    <w:rsid w:val="7BC96D4C"/>
    <w:rsid w:val="7C11315A"/>
    <w:rsid w:val="7E075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AEE4A"/>
  <w15:chartTrackingRefBased/>
  <w15:docId w15:val="{2C15E196-14B4-4887-BDBC-B5EE5A7278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2a0bbb4423384605" Type="http://schemas.openxmlformats.org/officeDocument/2006/relationships/hyperlink" Target="http://106.37.208.233:20035/" TargetMode="External"/><Relationship Id="R4d34c562e259424f" Type="http://schemas.openxmlformats.org/officeDocument/2006/relationships/hyperlink" Target="https://aqs.epa.gov/aqsweb/airdata/download_files.html" TargetMode="External"/><Relationship Id="Rca8c270b571b4dab" Type="http://schemas.openxmlformats.org/officeDocument/2006/relationships/hyperlink" Target="https://sci-hub.se/https://doi.org/10.1016/0004-6981(80)90281-4" TargetMode="External"/><Relationship Id="rId3" Type="http://schemas.openxmlformats.org/officeDocument/2006/relationships/webSettings" Target="webSettings.xml"/><Relationship Id="R67331e1e35a54016" Type="http://schemas.openxmlformats.org/officeDocument/2006/relationships/hyperlink" Target="https://agupubs.onlinelibrary.wiley.com/doi/full/10.1029/2012JD018151" TargetMode="External"/><Relationship Id="R72c2d9919e914a55" Type="http://schemas.openxmlformats.org/officeDocument/2006/relationships/hyperlink" Target="https://www.sciencedirect.com/science/article/pii/S2352186422002784" TargetMode="External"/><Relationship Id="Rcaf1f6dc408446a8" Type="http://schemas.openxmlformats.org/officeDocument/2006/relationships/image" Target="/media/image2.png"/><Relationship Id="Rab10d4e271124e0d" Type="http://schemas.openxmlformats.org/officeDocument/2006/relationships/hyperlink" Target="https://www.sciencedirect.com/science/article/abs/pii/S026974911830469X" TargetMode="External"/><Relationship Id="R474aaf3d489a4e9f" Type="http://schemas.openxmlformats.org/officeDocument/2006/relationships/image" Target="/media/image.png"/><Relationship Id="R164da4c57257443e" Type="http://schemas.openxmlformats.org/officeDocument/2006/relationships/hyperlink" Target="https://sci-hub.se/https://journals.sagepub.com/doi/abs/10.1068/b33066t?journalCode=epba" TargetMode="External"/><Relationship Id="rId7" Type="http://schemas.openxmlformats.org/officeDocument/2006/relationships/customXml" Target="../customXml/item2.xml"/><Relationship Id="rId2" Type="http://schemas.openxmlformats.org/officeDocument/2006/relationships/settings" Target="settings.xml"/><Relationship Id="R531bd834b2c34e88" Type="http://schemas.openxmlformats.org/officeDocument/2006/relationships/hyperlink" Target="https://www.sciencedirect.com/science/article/abs/pii/S1352231099004628" TargetMode="External"/><Relationship Id="R867e4b166e70416f" Type="http://schemas.openxmlformats.org/officeDocument/2006/relationships/hyperlink" Target="https://www.sciencedirect.com/science/article/abs/pii/S1352231099004628" TargetMode="External"/><Relationship Id="Rf08d9591588f44e6" Type="http://schemas.openxmlformats.org/officeDocument/2006/relationships/hyperlink" Target="https://discomap.eea.europa.eu/Index/" TargetMode="External"/><Relationship Id="Re44cbc56fe794f3a" Type="http://schemas.openxmlformats.org/officeDocument/2006/relationships/hyperlink" Target="https://www.sciencedirect.com/science/article/pii/S2352186422002784" TargetMode="External"/><Relationship Id="rId1" Type="http://schemas.openxmlformats.org/officeDocument/2006/relationships/styles" Target="styles.xml"/><Relationship Id="R3712228847eb4514" Type="http://schemas.openxmlformats.org/officeDocument/2006/relationships/hyperlink" Target="https://aaqr.org/articles/aaqr-10-07-oa-0055.pdf" TargetMode="External"/><Relationship Id="Ra0325dbb110f4c62" Type="http://schemas.openxmlformats.org/officeDocument/2006/relationships/hyperlink" Target="https://www.treccani.it/enciclopedia/chimica-dell-atmosfera_%28Enciclopedia-della-Scienza-e-della-Tecnica%29/" TargetMode="External"/><Relationship Id="R1ab3d1481a0348b0" Type="http://schemas.openxmlformats.org/officeDocument/2006/relationships/hyperlink" Target="https://www.sciencedirect.com/science/article/abs/pii/S016980951300197X" TargetMode="External"/><Relationship Id="rId6" Type="http://schemas.openxmlformats.org/officeDocument/2006/relationships/customXml" Target="../customXml/item1.xml"/><Relationship Id="rId5" Type="http://schemas.openxmlformats.org/officeDocument/2006/relationships/theme" Target="theme/theme1.xml"/><Relationship Id="R34f7e586461946b8" Type="http://schemas.openxmlformats.org/officeDocument/2006/relationships/hyperlink" Target="https://www.sciencedirect.com/science/article/abs/pii/S0269749121018315" TargetMode="External"/><Relationship Id="Rd82551e3f7d24ba1" Type="http://schemas.openxmlformats.org/officeDocument/2006/relationships/hyperlink" Target="https://www.sciencedirect.com/science/article/pii/S1352231015305094" TargetMode="External"/><Relationship Id="R413a872d7b7e432a" Type="http://schemas.openxmlformats.org/officeDocument/2006/relationships/hyperlink" Target="https://acp.copernicus.org/preprints/acp-2022-310/acp-2022-310.pdf" TargetMode="External"/><Relationship Id="rId4" Type="http://schemas.openxmlformats.org/officeDocument/2006/relationships/fontTable" Target="fontTable.xml"/><Relationship Id="R0d25d7cef9404479" Type="http://schemas.openxmlformats.org/officeDocument/2006/relationships/hyperlink" Target="https://www.pnas.org/doi/abs/10.1073/pnas.1812168116" TargetMode="External"/><Relationship Id="Rb50583454c1c4af1" Type="http://schemas.openxmlformats.org/officeDocument/2006/relationships/hyperlink" Target="https://www.sciencedirect.com/science/article/pii/S1352231012004335" TargetMode="External"/><Relationship Id="R3c1d662817b84f56" Type="http://schemas.openxmlformats.org/officeDocument/2006/relationships/hyperlink" Target="https://aaqr.org/articles/aaqr-10-07-oa-0055" TargetMode="External"/><Relationship Id="Rd0cec30bf4f84665" Type="http://schemas.openxmlformats.org/officeDocument/2006/relationships/hyperlink" Target="https://www.mdpi.com/2073-4433/13/11/1844" TargetMode="External"/><Relationship Id="R1ebac25c029745f6" Type="http://schemas.openxmlformats.org/officeDocument/2006/relationships/hyperlink" Target="https://cds.climate.copernicus.eu/" TargetMode="External"/><Relationship Id="Rd0d2ffcb6cc54341" Type="http://schemas.openxmlformats.org/officeDocument/2006/relationships/hyperlink" Target="https://sci-hub.se/https://www.sciencedirect.com/science/article/abs/pii/S1352231005010885" TargetMode="External"/><Relationship Id="rId8"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C4263EC5BD0348BFC00C49467B3A54" ma:contentTypeVersion="14" ma:contentTypeDescription="Create a new document." ma:contentTypeScope="" ma:versionID="4dcd2e62d73853dea881bfaef79cdb0f">
  <xsd:schema xmlns:xsd="http://www.w3.org/2001/XMLSchema" xmlns:xs="http://www.w3.org/2001/XMLSchema" xmlns:p="http://schemas.microsoft.com/office/2006/metadata/properties" xmlns:ns2="2d65c4d2-e829-48f6-9ef5-2b93e8795766" xmlns:ns3="fe9bdc32-0117-47c2-a8aa-52652293ba77" targetNamespace="http://schemas.microsoft.com/office/2006/metadata/properties" ma:root="true" ma:fieldsID="e1e4e8b596b1922bd5f2dbb284e773d1" ns2:_="" ns3:_="">
    <xsd:import namespace="2d65c4d2-e829-48f6-9ef5-2b93e8795766"/>
    <xsd:import namespace="fe9bdc32-0117-47c2-a8aa-52652293ba7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65c4d2-e829-48f6-9ef5-2b93e87957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b9ad72e-b04b-4e47-b941-0112783de04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9bdc32-0117-47c2-a8aa-52652293ba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72d17289-f057-4812-b12f-253ae4efdabf}" ma:internalName="TaxCatchAll" ma:showField="CatchAllData" ma:web="fe9bdc32-0117-47c2-a8aa-52652293ba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d65c4d2-e829-48f6-9ef5-2b93e8795766">
      <Terms xmlns="http://schemas.microsoft.com/office/infopath/2007/PartnerControls"/>
    </lcf76f155ced4ddcb4097134ff3c332f>
    <TaxCatchAll xmlns="fe9bdc32-0117-47c2-a8aa-52652293ba77" xsi:nil="true"/>
  </documentManagement>
</p:properties>
</file>

<file path=customXml/itemProps1.xml><?xml version="1.0" encoding="utf-8"?>
<ds:datastoreItem xmlns:ds="http://schemas.openxmlformats.org/officeDocument/2006/customXml" ds:itemID="{510D5BF3-1940-4E01-B527-C8BC472287CA}"/>
</file>

<file path=customXml/itemProps2.xml><?xml version="1.0" encoding="utf-8"?>
<ds:datastoreItem xmlns:ds="http://schemas.openxmlformats.org/officeDocument/2006/customXml" ds:itemID="{1928B031-2C73-45C3-A821-477BDA2EB491}"/>
</file>

<file path=customXml/itemProps3.xml><?xml version="1.0" encoding="utf-8"?>
<ds:datastoreItem xmlns:ds="http://schemas.openxmlformats.org/officeDocument/2006/customXml" ds:itemID="{8C3A5A54-0BD1-4F4B-A069-5CE59701471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PRABHU</dc:creator>
  <cp:keywords/>
  <dc:description/>
  <cp:lastModifiedBy>SARVESH PRABHU</cp:lastModifiedBy>
  <dcterms:created xsi:type="dcterms:W3CDTF">2023-06-28T07:55:34Z</dcterms:created>
  <dcterms:modified xsi:type="dcterms:W3CDTF">2023-06-29T13:32:07Z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0x01010001C4263EC5BD0348BFC00C49467B3A54</vt:lpwstr>
  </property>
</Properties>
</file>