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Install metric beat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name: Download metricbeat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https://artifacts.elastic.co/downloads/beats/metricbeat/metricbeat-7.4.0-amd64.deb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name: install metricbeat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command: dpkg -i metricbeat-7.4.0-amd64.deb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 Use copy module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name: drop in metricbeat config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src: /etc/ansible/files/metricbeat-config.yml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dest: /etc/metricbeat/metricbeat.yml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name: enable and configure docker module for metric beat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command: metricbeat modules enable docker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name: setup metric beat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command: metricbeat setup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name: start metric beat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command: service metricbeat start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Use systemd module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name: Enable service metricbeat on boot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name: metricbeat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